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52DE" w14:textId="00A50587" w:rsidR="007E697C" w:rsidRDefault="00984FE4" w:rsidP="00984FE4">
      <w:pPr>
        <w:jc w:val="center"/>
      </w:pPr>
      <w:r>
        <w:t>ΥΛΗ ΦΙΛΟΣΟΦΙΑΣ</w:t>
      </w:r>
    </w:p>
    <w:p w14:paraId="6C2891EB" w14:textId="578A8314" w:rsidR="00984FE4" w:rsidRDefault="00984FE4" w:rsidP="00984FE4">
      <w:pPr>
        <w:jc w:val="center"/>
      </w:pPr>
      <w:r>
        <w:t>ΚΕΦΑΛΑΙΟ 6</w:t>
      </w:r>
    </w:p>
    <w:p w14:paraId="05C86A40" w14:textId="3641B0C5" w:rsidR="00984FE4" w:rsidRDefault="00984FE4">
      <w:r>
        <w:t xml:space="preserve">ΣΕΛΙΔΕΣ 141-144: 1.Πρέπει να μας απασχολούν οι συνέπειες των </w:t>
      </w:r>
      <w:proofErr w:type="spellStart"/>
      <w:r>
        <w:t>πράξεών</w:t>
      </w:r>
      <w:proofErr w:type="spellEnd"/>
      <w:r>
        <w:t xml:space="preserve"> μας στη ζωή τη δική μας αλλά και των άλλων ανθρώπων;</w:t>
      </w:r>
    </w:p>
    <w:p w14:paraId="28E7FF71" w14:textId="002ADDE4" w:rsidR="00984FE4" w:rsidRDefault="00984FE4">
      <w:r>
        <w:t xml:space="preserve">2.Υπάρχουν κάποιες θεμελιώδεις αρχές που μας επιτρέπουν να στηρίξουμε απόλυτους κανόνες των </w:t>
      </w:r>
      <w:proofErr w:type="spellStart"/>
      <w:r>
        <w:t>πράξεών</w:t>
      </w:r>
      <w:proofErr w:type="spellEnd"/>
      <w:r>
        <w:t xml:space="preserve"> μας, ανεξάρτητα από συγκεκριμένους στόχους και συνέπειες;</w:t>
      </w:r>
    </w:p>
    <w:p w14:paraId="042EF31C" w14:textId="5B068144" w:rsidR="00984FE4" w:rsidRDefault="00984FE4">
      <w:r>
        <w:t xml:space="preserve">ΣΕΛΙΔΕΣ 150-152:  1.Μήπως οι ηθικές κρίσεις δεν είναι τίποτα περισσότερο από απλές εκδηλώσεις υποκειμενικών συναισθημάτων επιδοκιμασίας ή αποδοκιμασίας και προτροπές υιοθέτησης κάποιας συγκεκριμένης συμπεριφοράς; </w:t>
      </w:r>
    </w:p>
    <w:p w14:paraId="535B04CB" w14:textId="77777777" w:rsidR="00984FE4" w:rsidRDefault="00984FE4">
      <w:r>
        <w:t>ΣΕΛΙΔΕΣ 152-153: 2.Υπάρχουν άραγε κοινά ηθικά κριτήρια για όλους τους ανθρώπους και σε όλες τις εποχές;</w:t>
      </w:r>
    </w:p>
    <w:p w14:paraId="47823EDB" w14:textId="13D02AB2" w:rsidR="00984FE4" w:rsidRDefault="00984FE4">
      <w:r>
        <w:t xml:space="preserve">ΣΕΛΙΔΕΣ 163-165: ΠΡΑΚΤΙΚΕΣ ΕΦΑΡΜΟΓΕΣ ΤΟΥ ΗΘΙΚΟΥ ΠΡΟΒΛΗΜΑΤΙΣΜΟΥ </w:t>
      </w:r>
    </w:p>
    <w:p w14:paraId="73BE075A" w14:textId="695D65B0" w:rsidR="00984FE4" w:rsidRDefault="00984FE4">
      <w:r>
        <w:t xml:space="preserve">ΚΑΛΗΣΠΕΡΑ ΠΑΙΔΙΑ . ΤΗΝ ΤΡΙΤΗ </w:t>
      </w:r>
      <w:r w:rsidR="00A52077">
        <w:t xml:space="preserve">8 ΑΠΡΙΛΙΟΥ ΤΗΝ ΠΡΩΤΗ ΩΡΑ , ΟΠΩΣ ΗΤΑΝ ΠΡΟΓΡΑΜΜΑΤΙΣΜΕΝΟ ΘΑ ΓΡΑΨΟΥΜΕ ΤΟ ΔΙΑΓΩΝΙΣΜΑ ΤΟΥ Β ΤΕΤΡΑΜΗΝΟΥ. </w:t>
      </w:r>
    </w:p>
    <w:sectPr w:rsidR="00984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8C"/>
    <w:rsid w:val="00017586"/>
    <w:rsid w:val="006D648C"/>
    <w:rsid w:val="0076039C"/>
    <w:rsid w:val="007E697C"/>
    <w:rsid w:val="00812444"/>
    <w:rsid w:val="00814B30"/>
    <w:rsid w:val="008A6366"/>
    <w:rsid w:val="00984FE4"/>
    <w:rsid w:val="00A52077"/>
    <w:rsid w:val="00B944CF"/>
    <w:rsid w:val="00E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741C"/>
  <w15:chartTrackingRefBased/>
  <w15:docId w15:val="{0AEDBDFF-39EE-4970-8996-B226453C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6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6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6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6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6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6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6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6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6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6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6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64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64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64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64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64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6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6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6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6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64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64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64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D64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D6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069E-5B12-4129-B333-C4B817C6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2</cp:revision>
  <dcterms:created xsi:type="dcterms:W3CDTF">2025-04-02T08:28:00Z</dcterms:created>
  <dcterms:modified xsi:type="dcterms:W3CDTF">2025-04-02T08:40:00Z</dcterms:modified>
</cp:coreProperties>
</file>