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A24BCE" w14:textId="77777777" w:rsidR="00184377" w:rsidRDefault="00184377" w:rsidP="00184377">
      <w:pPr>
        <w:ind w:left="-142" w:hanging="360"/>
      </w:pPr>
    </w:p>
    <w:p w14:paraId="415B1710" w14:textId="77777777" w:rsidR="00184377" w:rsidRPr="00184377" w:rsidRDefault="00184377" w:rsidP="00184377">
      <w:pPr>
        <w:rPr>
          <w:sz w:val="28"/>
          <w:szCs w:val="28"/>
        </w:rPr>
      </w:pPr>
    </w:p>
    <w:p w14:paraId="507ABCF2" w14:textId="77777777" w:rsidR="00184377" w:rsidRPr="00144C65" w:rsidRDefault="00184377" w:rsidP="00184377">
      <w:pPr>
        <w:pStyle w:val="a3"/>
        <w:numPr>
          <w:ilvl w:val="0"/>
          <w:numId w:val="1"/>
        </w:numPr>
        <w:rPr>
          <w:sz w:val="28"/>
          <w:szCs w:val="28"/>
        </w:rPr>
      </w:pPr>
      <w:r w:rsidRPr="00144C65">
        <w:rPr>
          <w:sz w:val="28"/>
          <w:szCs w:val="28"/>
        </w:rPr>
        <w:t>ΜΕΤΑΠΟΛΕΜΙΚΗ ΚΑΙ ΣΥΓΧΡΟΝΗ ΛΟΓΟΤΕΧΝΙΑ</w:t>
      </w:r>
    </w:p>
    <w:p w14:paraId="5B21F8A0" w14:textId="39D2733E" w:rsidR="00184377" w:rsidRPr="00144C65" w:rsidRDefault="00184377" w:rsidP="00144C65">
      <w:pPr>
        <w:jc w:val="center"/>
        <w:rPr>
          <w:sz w:val="28"/>
          <w:szCs w:val="28"/>
        </w:rPr>
      </w:pPr>
      <w:r w:rsidRPr="00144C65">
        <w:rPr>
          <w:sz w:val="28"/>
          <w:szCs w:val="28"/>
        </w:rPr>
        <w:t>Ποίηση</w:t>
      </w:r>
    </w:p>
    <w:p w14:paraId="32F44EBB" w14:textId="188DBBC6" w:rsidR="008F26A9" w:rsidRPr="001332E8" w:rsidRDefault="00184377" w:rsidP="001332E8">
      <w:pPr>
        <w:rPr>
          <w:sz w:val="28"/>
          <w:szCs w:val="28"/>
        </w:rPr>
      </w:pPr>
      <w:r w:rsidRPr="001332E8">
        <w:rPr>
          <w:sz w:val="28"/>
          <w:szCs w:val="28"/>
        </w:rPr>
        <w:t xml:space="preserve">Η </w:t>
      </w:r>
      <w:proofErr w:type="spellStart"/>
      <w:r w:rsidRPr="001332E8">
        <w:rPr>
          <w:b/>
          <w:bCs/>
          <w:sz w:val="28"/>
          <w:szCs w:val="28"/>
        </w:rPr>
        <w:t>Μεταπολεμικη</w:t>
      </w:r>
      <w:proofErr w:type="spellEnd"/>
      <w:r w:rsidRPr="001332E8">
        <w:rPr>
          <w:b/>
          <w:bCs/>
          <w:sz w:val="28"/>
          <w:szCs w:val="28"/>
        </w:rPr>
        <w:t xml:space="preserve"> </w:t>
      </w:r>
      <w:proofErr w:type="spellStart"/>
      <w:r w:rsidRPr="001332E8">
        <w:rPr>
          <w:b/>
          <w:bCs/>
          <w:sz w:val="28"/>
          <w:szCs w:val="28"/>
        </w:rPr>
        <w:t>Ποιηση</w:t>
      </w:r>
      <w:proofErr w:type="spellEnd"/>
      <w:r w:rsidRPr="001332E8">
        <w:rPr>
          <w:sz w:val="28"/>
          <w:szCs w:val="28"/>
        </w:rPr>
        <w:t xml:space="preserve"> εμφανίστηκε στα πρώτα χρόνια της Κατοχής, που αποτελεί και το χρονικό όριο της αφετηρίας. Οι μεταπολεμικοί ποιητές, όσοι κυρίως ανήκουν στην πρώτη μεταπολεμική γενιά, που είναι συνδεδεμένη με τους αγώνες της Κατοχής και τα δύσκολα </w:t>
      </w:r>
      <w:proofErr w:type="spellStart"/>
      <w:r w:rsidRPr="001332E8">
        <w:rPr>
          <w:sz w:val="28"/>
          <w:szCs w:val="28"/>
        </w:rPr>
        <w:t>μετακατοχικά</w:t>
      </w:r>
      <w:proofErr w:type="spellEnd"/>
      <w:r w:rsidRPr="001332E8">
        <w:rPr>
          <w:sz w:val="28"/>
          <w:szCs w:val="28"/>
        </w:rPr>
        <w:t xml:space="preserve"> χρόνια. αντιμετώπισαν θετικά την ποίηση της γενιάς του 30 και αποτέλεσαν το φυσιολογικό της διάδοχο. Η πρώτη μεταπολεμική γενιά αξιοποιεί τα επιτεύγματά της και δημιουργεί τη δική της ποιητική φυσιογνωμία αντλώντας από το πλούσιο υλικό των εμπειριών της δεκαετίας του 1940- 1950, που είναι μια από τις πιο δραματικές δεκαετίες της νεότερης μας ιστορίας και δεν μπορεί να συγκριθεί με την ελληνική πραγματικότητα της προηγούμενης δεκαετίας. Βέβαια, κατά το 1930-1940 η κατάσταση της ελληνικής κοινωνίας δεν είναι καθόλου ρόδινη: η Ελλάδα μαστίζεται από μια χρόνια κοινωνικοοικονομική υπανάπτυξη· η πολιτική της αστάθεια είναι εμφανής και καταλήγει στη δικτατορία του Μεταξά· το προσφυγικό πρόβλημα, που δημιουργήθηκε μετά τη μικρασιατική καταστροφή, έχει παραμείνει ουσιαστικά άλυτο και η ύπαρξη του γίνεται αισθητή, προπάντων στην Αθήνα και τον Πειραιά, που περιβάλλονται από φτωχικούς και άθλιους συνοικισμούς. Οι ποιητές του Μεσοπολέμου —στη συντριπτική τους πλειοψηφία— θα μείνουν ανεπηρέαστοι από ό,τι συντελείται γύρω τους. Το αντίθετο συνέβη με τους ποιητές της πρώτης μεταπολεμικής γενιάς, που όχι μόνο δεν </w:t>
      </w:r>
      <w:r w:rsidR="00144C65" w:rsidRPr="001332E8">
        <w:rPr>
          <w:sz w:val="28"/>
          <w:szCs w:val="28"/>
        </w:rPr>
        <w:t>απέστρεψαν το πρόσωπο από τη γύρω τους πραγματικότητα, αλλά έγιναν οι πρωταγωνιστές της συμμετέχοντας ενεργητικά με την δράση τους ή με την ποίησή τους στους αγώνες της Κατοχής.</w:t>
      </w:r>
    </w:p>
    <w:p w14:paraId="62AE3746" w14:textId="440FF84B" w:rsidR="008F26A9" w:rsidRPr="00144C65" w:rsidRDefault="008F26A9" w:rsidP="008F26A9">
      <w:pPr>
        <w:pStyle w:val="a3"/>
        <w:numPr>
          <w:ilvl w:val="0"/>
          <w:numId w:val="1"/>
        </w:numPr>
        <w:jc w:val="center"/>
        <w:rPr>
          <w:b/>
          <w:bCs/>
          <w:sz w:val="28"/>
          <w:szCs w:val="28"/>
        </w:rPr>
      </w:pPr>
      <w:r w:rsidRPr="00144C65">
        <w:rPr>
          <w:b/>
          <w:bCs/>
          <w:sz w:val="28"/>
          <w:szCs w:val="28"/>
        </w:rPr>
        <w:t>Πρ</w:t>
      </w:r>
      <w:r w:rsidR="00144C65" w:rsidRPr="00144C65">
        <w:rPr>
          <w:b/>
          <w:bCs/>
          <w:sz w:val="28"/>
          <w:szCs w:val="28"/>
        </w:rPr>
        <w:t>ώ</w:t>
      </w:r>
      <w:r w:rsidRPr="00144C65">
        <w:rPr>
          <w:b/>
          <w:bCs/>
          <w:sz w:val="28"/>
          <w:szCs w:val="28"/>
        </w:rPr>
        <w:t>τη μεταπολεμικ</w:t>
      </w:r>
      <w:r w:rsidR="00144C65" w:rsidRPr="00144C65">
        <w:rPr>
          <w:b/>
          <w:bCs/>
          <w:sz w:val="28"/>
          <w:szCs w:val="28"/>
        </w:rPr>
        <w:t>ή</w:t>
      </w:r>
      <w:r w:rsidRPr="00144C65">
        <w:rPr>
          <w:b/>
          <w:bCs/>
          <w:sz w:val="28"/>
          <w:szCs w:val="28"/>
        </w:rPr>
        <w:t xml:space="preserve"> γενι</w:t>
      </w:r>
      <w:r w:rsidR="00DB673F">
        <w:rPr>
          <w:b/>
          <w:bCs/>
          <w:sz w:val="28"/>
          <w:szCs w:val="28"/>
        </w:rPr>
        <w:t>ά</w:t>
      </w:r>
    </w:p>
    <w:p w14:paraId="0DABDE0D" w14:textId="77777777" w:rsidR="008F26A9" w:rsidRPr="001332E8" w:rsidRDefault="008F26A9" w:rsidP="001332E8">
      <w:pPr>
        <w:rPr>
          <w:b/>
          <w:bCs/>
          <w:sz w:val="28"/>
          <w:szCs w:val="28"/>
        </w:rPr>
      </w:pPr>
      <w:r w:rsidRPr="001332E8">
        <w:rPr>
          <w:sz w:val="28"/>
          <w:szCs w:val="28"/>
        </w:rPr>
        <w:t xml:space="preserve">Το σύνολο των ποιητών της πρώτης μεταπολεμικής γενιάς επηρεάστηκε από τα γεγονότα τον Β' Παγκόσμιου πολέμου, της Κατοχής και του Εμφύλιου (1946-1949). Οι ποιητές </w:t>
      </w:r>
      <w:proofErr w:type="spellStart"/>
      <w:r w:rsidRPr="001332E8">
        <w:rPr>
          <w:sz w:val="28"/>
          <w:szCs w:val="28"/>
        </w:rPr>
        <w:t>αντής</w:t>
      </w:r>
      <w:proofErr w:type="spellEnd"/>
      <w:r w:rsidRPr="001332E8">
        <w:rPr>
          <w:sz w:val="28"/>
          <w:szCs w:val="28"/>
        </w:rPr>
        <w:t xml:space="preserve"> της γενιάς προέρχονται από έναν κόσμο, που έχει ως βασικά τον χαρακτηριστικά την πίστη σε ορισμένες ηθικές, κοινωνικές και πολιτικές αξίες. Οι αξίες αυτές, έστω κι αν επιδιώκουν την προοδευτική τους εξέλιξη ή και την ανατροπή τους, δεν έχουν εντελώς φθαρεί. Γι' αυτό το λόγο στους ποιητές αυτής της </w:t>
      </w:r>
      <w:proofErr w:type="spellStart"/>
      <w:r w:rsidRPr="001332E8">
        <w:rPr>
          <w:sz w:val="28"/>
          <w:szCs w:val="28"/>
        </w:rPr>
        <w:t>γενιάςκυριαρχεί</w:t>
      </w:r>
      <w:proofErr w:type="spellEnd"/>
      <w:r w:rsidRPr="001332E8">
        <w:rPr>
          <w:sz w:val="28"/>
          <w:szCs w:val="28"/>
        </w:rPr>
        <w:t xml:space="preserve"> το όραμα για έναν κόσμο πολιτικά και κοινωνικά δικαιότερο. Ιδιαίτερες ποιητικές σχολές δε διαμορφώθηκαν κατά την μεταπολεμική περίοδο. Γι' αυτό μπορούμε περισσότερο να μιλάμε, για τάσεις ή κινήσεις στις οποίες εντάχτηκαν εκ των υστέρων ποιητές με κάποια κοινά χαρακτηριστικά. Οι ονομασίες που δόθηκαν στις τάσεις αυτές αντλούνται </w:t>
      </w:r>
      <w:r w:rsidRPr="001332E8">
        <w:rPr>
          <w:sz w:val="28"/>
          <w:szCs w:val="28"/>
        </w:rPr>
        <w:lastRenderedPageBreak/>
        <w:t xml:space="preserve">περισσότερο από το περιεχόμενο της ποίησης τους, το θεματικό τους υλικό, και λιγότερο από την ομοιογένεια στην τεχνοτροπία. Τρεις είναι οι τάσεις που διαμορφώθηκαν: η αντιστασιακή ή κοινωνική, η </w:t>
      </w:r>
      <w:proofErr w:type="spellStart"/>
      <w:r w:rsidRPr="001332E8">
        <w:rPr>
          <w:sz w:val="28"/>
          <w:szCs w:val="28"/>
        </w:rPr>
        <w:t>νεοϋπερρεαλιστική</w:t>
      </w:r>
      <w:proofErr w:type="spellEnd"/>
      <w:r w:rsidRPr="001332E8">
        <w:rPr>
          <w:sz w:val="28"/>
          <w:szCs w:val="28"/>
        </w:rPr>
        <w:t xml:space="preserve"> και η υπαρξιακή ή μεταφυσική.</w:t>
      </w:r>
    </w:p>
    <w:p w14:paraId="5BBCDF64" w14:textId="77777777" w:rsidR="008F26A9" w:rsidRPr="007C4885" w:rsidRDefault="008F26A9" w:rsidP="007C4885">
      <w:pPr>
        <w:jc w:val="center"/>
        <w:rPr>
          <w:b/>
          <w:bCs/>
          <w:sz w:val="28"/>
          <w:szCs w:val="28"/>
        </w:rPr>
      </w:pPr>
      <w:r w:rsidRPr="007C4885">
        <w:rPr>
          <w:b/>
          <w:bCs/>
          <w:sz w:val="28"/>
          <w:szCs w:val="28"/>
        </w:rPr>
        <w:t>1. Η αντιστασιακή ή κοινωνική ποίηση</w:t>
      </w:r>
    </w:p>
    <w:p w14:paraId="77D2D711" w14:textId="77777777" w:rsidR="008F26A9" w:rsidRPr="00144C65" w:rsidRDefault="008F26A9" w:rsidP="008F26A9">
      <w:pPr>
        <w:pStyle w:val="a3"/>
        <w:rPr>
          <w:sz w:val="28"/>
          <w:szCs w:val="28"/>
        </w:rPr>
      </w:pPr>
    </w:p>
    <w:p w14:paraId="6C3C2DD4" w14:textId="1F250725" w:rsidR="00184377" w:rsidRPr="007C4885" w:rsidRDefault="008F26A9" w:rsidP="007C4885">
      <w:pPr>
        <w:rPr>
          <w:sz w:val="28"/>
          <w:szCs w:val="28"/>
        </w:rPr>
      </w:pPr>
      <w:r w:rsidRPr="007C4885">
        <w:rPr>
          <w:sz w:val="28"/>
          <w:szCs w:val="28"/>
        </w:rPr>
        <w:t xml:space="preserve">Οι ποιητές που εντάσσονται σ' αυτή την τάση αντλούν τις εμπειρίες τους από τους αγώνες της Κατοχής και τους δύσκολους καιρούς, που πέρασε η χώρα μας κατά τη </w:t>
      </w:r>
      <w:proofErr w:type="spellStart"/>
      <w:r w:rsidRPr="007C4885">
        <w:rPr>
          <w:sz w:val="28"/>
          <w:szCs w:val="28"/>
        </w:rPr>
        <w:t>μετακατοχική</w:t>
      </w:r>
      <w:proofErr w:type="spellEnd"/>
      <w:r w:rsidRPr="007C4885">
        <w:rPr>
          <w:sz w:val="28"/>
          <w:szCs w:val="28"/>
        </w:rPr>
        <w:t xml:space="preserve"> περίοδο. Κατά το χρονικό διάστημα, κατά το οποίο </w:t>
      </w:r>
      <w:proofErr w:type="spellStart"/>
      <w:r w:rsidRPr="007C4885">
        <w:rPr>
          <w:sz w:val="28"/>
          <w:szCs w:val="28"/>
        </w:rPr>
        <w:t>ήσαν</w:t>
      </w:r>
      <w:proofErr w:type="spellEnd"/>
      <w:r w:rsidRPr="007C4885">
        <w:rPr>
          <w:sz w:val="28"/>
          <w:szCs w:val="28"/>
        </w:rPr>
        <w:t xml:space="preserve"> ακόμη έφηβοι, έγιναν τα πιο συγκλονιστικά και αποφασιστικά γεγονότα για την τύχη της χώρας μας και, γενικότερα, της ανθρωπότητας. (Β' Παγκόσμιος πόλεμος. Κατοχή, Αντίσταση, στρατόπεδα συγκέντρωσης, εκατομμύρια νεκροί από τον πόλεμο εναντίον της φασιστικής και ναζιστικής λαίλαπας). Στη γενιά της Κατοχής έλαχε ο κλήρος να μετουσιώσει το δράμα και το μεγαλείο του εθνικοαπελευθερωτικού αγώνα σε ποίηση. Βέβαια, δεν ήταν και τόσο εύκολο όλο αυτό το υλικό των πλούσιων εμπειριών και βιωμάτων να μετουσιωθεί σε ποιητική έκφραση. Οπωσδήποτε όμως η ομάδα αυτή των ποιητών, που είναι η πολυπληθέστερη, κατόρθωσε να εκφράσει, παρά τις εγγενείς δυσκολίες τα σήματα των ελπίδων της και των διαψεύσεών της με ποίηση, που η αισθητική της λειτουργία είναι αναμφισβήτητη. Στην πρώτη φάση της ποίησης τους, οι ποιητές είναι γεμάτοι αγωνιστική διάθεση και προσπαθούν να καταγράψουν τα γεγονότα, να εκφράσουν τον ενθουσιασμό τους και να προβάλουν τα οράματά τους για έναν καλύτερο κόσμο· είναι η αγωνιστική ή αντιστασιακή φάση της ποίησής τους. Οι εμπειρίες τους όμως από την Κατοχή και ιδίως από την ανώμαλη </w:t>
      </w:r>
      <w:proofErr w:type="spellStart"/>
      <w:r w:rsidRPr="007C4885">
        <w:rPr>
          <w:sz w:val="28"/>
          <w:szCs w:val="28"/>
        </w:rPr>
        <w:t>μετακατοχική</w:t>
      </w:r>
      <w:proofErr w:type="spellEnd"/>
      <w:r w:rsidRPr="007C4885">
        <w:rPr>
          <w:sz w:val="28"/>
          <w:szCs w:val="28"/>
        </w:rPr>
        <w:t xml:space="preserve"> περίοδο, που οδήγησε στον εμφύλιο πόλεμο και την ήττα της αριστερής παράταξης που εκπροσωπούσε το ΕΑΜ, δημιούργησε όλες τις προϋποθέσεις για ενδοσκόπηση και διερεύνηση των αιτίων. (Από τους ποιητές που άμεσα ή έμμεσα εντάσσονται στην αντιστασιακή ποίηση, αναφέρουμε ενδεικτικά τους εξής: Άρης Αλεξάνδρου, Μανόλης Αναγνωστάκης, Γιάννης </w:t>
      </w:r>
      <w:proofErr w:type="spellStart"/>
      <w:r w:rsidRPr="007C4885">
        <w:rPr>
          <w:sz w:val="28"/>
          <w:szCs w:val="28"/>
        </w:rPr>
        <w:t>Δάλλας</w:t>
      </w:r>
      <w:proofErr w:type="spellEnd"/>
      <w:r w:rsidRPr="007C4885">
        <w:rPr>
          <w:sz w:val="28"/>
          <w:szCs w:val="28"/>
        </w:rPr>
        <w:t xml:space="preserve">, Δημήτρης </w:t>
      </w:r>
      <w:proofErr w:type="spellStart"/>
      <w:r w:rsidRPr="007C4885">
        <w:rPr>
          <w:sz w:val="28"/>
          <w:szCs w:val="28"/>
        </w:rPr>
        <w:t>Δούκαρης</w:t>
      </w:r>
      <w:proofErr w:type="spellEnd"/>
      <w:r w:rsidRPr="007C4885">
        <w:rPr>
          <w:sz w:val="28"/>
          <w:szCs w:val="28"/>
        </w:rPr>
        <w:t xml:space="preserve">, Τάκης Καρβέλης, Μιχάλης Κατσαρός, </w:t>
      </w:r>
      <w:proofErr w:type="spellStart"/>
      <w:r w:rsidRPr="007C4885">
        <w:rPr>
          <w:sz w:val="28"/>
          <w:szCs w:val="28"/>
        </w:rPr>
        <w:t>Κλείτος</w:t>
      </w:r>
      <w:proofErr w:type="spellEnd"/>
      <w:r w:rsidRPr="007C4885">
        <w:rPr>
          <w:sz w:val="28"/>
          <w:szCs w:val="28"/>
        </w:rPr>
        <w:t xml:space="preserve"> Κύρου, Θανάσης </w:t>
      </w:r>
      <w:proofErr w:type="spellStart"/>
      <w:r w:rsidRPr="007C4885">
        <w:rPr>
          <w:sz w:val="28"/>
          <w:szCs w:val="28"/>
        </w:rPr>
        <w:t>Κωσταβάρας</w:t>
      </w:r>
      <w:proofErr w:type="spellEnd"/>
      <w:r w:rsidRPr="007C4885">
        <w:rPr>
          <w:sz w:val="28"/>
          <w:szCs w:val="28"/>
        </w:rPr>
        <w:t xml:space="preserve">, Τάσος Λειβαδίτης, Τίτος Πατρίκιος, Γιώργης Παυλόπουλος. Γιώργης </w:t>
      </w:r>
      <w:proofErr w:type="spellStart"/>
      <w:r w:rsidRPr="007C4885">
        <w:rPr>
          <w:sz w:val="28"/>
          <w:szCs w:val="28"/>
        </w:rPr>
        <w:t>Σαραντής</w:t>
      </w:r>
      <w:proofErr w:type="spellEnd"/>
      <w:r w:rsidRPr="007C4885">
        <w:rPr>
          <w:sz w:val="28"/>
          <w:szCs w:val="28"/>
        </w:rPr>
        <w:t>, Δημήτρης Χριστοδούλου).</w:t>
      </w:r>
      <w:r w:rsidR="00144C65" w:rsidRPr="007C4885">
        <w:rPr>
          <w:sz w:val="28"/>
          <w:szCs w:val="28"/>
        </w:rPr>
        <w:t xml:space="preserve"> Στρέψαν</w:t>
      </w:r>
      <w:r w:rsidR="00184377" w:rsidRPr="007C4885">
        <w:rPr>
          <w:sz w:val="28"/>
          <w:szCs w:val="28"/>
        </w:rPr>
        <w:t xml:space="preserve"> το πρόσωπο από τη γύρω τους πραγματικότητα, αλλά έγιναν οι πρωταγωνιστές της συμμετέχοντας ενεργητικά με την δράση τους ή με την ποίησή τους στους αγώνες της Κατοχής.</w:t>
      </w:r>
    </w:p>
    <w:p w14:paraId="1A6B438A" w14:textId="699154D3" w:rsidR="00184377" w:rsidRPr="00144C65" w:rsidRDefault="00184377" w:rsidP="008F26A9">
      <w:pPr>
        <w:rPr>
          <w:sz w:val="28"/>
          <w:szCs w:val="28"/>
        </w:rPr>
      </w:pPr>
    </w:p>
    <w:p w14:paraId="32105CEB" w14:textId="77777777" w:rsidR="007C4885" w:rsidRDefault="007C4885" w:rsidP="00144C65">
      <w:pPr>
        <w:jc w:val="center"/>
        <w:rPr>
          <w:b/>
          <w:bCs/>
          <w:sz w:val="28"/>
          <w:szCs w:val="28"/>
        </w:rPr>
      </w:pPr>
    </w:p>
    <w:p w14:paraId="2B7522DB" w14:textId="1ED37A87" w:rsidR="00144C65" w:rsidRDefault="008F26A9" w:rsidP="00144C65">
      <w:pPr>
        <w:jc w:val="center"/>
        <w:rPr>
          <w:b/>
          <w:bCs/>
          <w:sz w:val="28"/>
          <w:szCs w:val="28"/>
        </w:rPr>
      </w:pPr>
      <w:r w:rsidRPr="00144C65">
        <w:rPr>
          <w:b/>
          <w:bCs/>
          <w:sz w:val="28"/>
          <w:szCs w:val="28"/>
        </w:rPr>
        <w:lastRenderedPageBreak/>
        <w:t>ΧΑΡΑΚΤΗΡΙΣΤΙΚΑ ΤΗΣ ΠΟΙΗΣΗΣ ΤΟΥ ΑΝΑΓΝΩΣΤΑΚΗ</w:t>
      </w:r>
    </w:p>
    <w:p w14:paraId="695427A1" w14:textId="73581BAB" w:rsidR="00144C65" w:rsidRPr="00144C65" w:rsidRDefault="00144C65" w:rsidP="00DB673F">
      <w:pPr>
        <w:ind w:left="426" w:firstLine="294"/>
        <w:jc w:val="both"/>
        <w:rPr>
          <w:sz w:val="28"/>
          <w:szCs w:val="28"/>
        </w:rPr>
      </w:pPr>
      <w:r>
        <w:rPr>
          <w:sz w:val="28"/>
          <w:szCs w:val="28"/>
        </w:rPr>
        <w:t>Ο Μανώλης Αναγνωστάκης υπήρξε έ</w:t>
      </w:r>
      <w:r w:rsidRPr="00144C65">
        <w:rPr>
          <w:sz w:val="28"/>
          <w:szCs w:val="28"/>
        </w:rPr>
        <w:t xml:space="preserve">νας από τους κορυφαίους ποιητές της πρώτης μεταπολεμικής γενιάς. Ποιητής με πολιτική συνείδηση, φυλακίστηκε και καταδικάσθηκε σε θάνατο για τις ιδέες του και χαρακτηρίστηκε ως ο «ποιητής της ήττας», καθώς με τους στίχους του εξέφρασε τη διάψευση των οραμάτων της </w:t>
      </w:r>
      <w:proofErr w:type="spellStart"/>
      <w:r w:rsidRPr="00144C65">
        <w:rPr>
          <w:sz w:val="28"/>
          <w:szCs w:val="28"/>
        </w:rPr>
        <w:t>Αριστεράς</w:t>
      </w:r>
      <w:proofErr w:type="spellEnd"/>
      <w:r w:rsidRPr="00144C65">
        <w:rPr>
          <w:sz w:val="28"/>
          <w:szCs w:val="28"/>
        </w:rPr>
        <w:t>. Το ποιητικό του έργο καθόρισε την ομάδα των στρατευμένων ποιητών της μεταπολεμικής ποίησης.</w:t>
      </w:r>
    </w:p>
    <w:p w14:paraId="1A03E0DD" w14:textId="21D64372" w:rsidR="008F26A9" w:rsidRPr="00144C65" w:rsidRDefault="008F26A9" w:rsidP="00144C65">
      <w:pPr>
        <w:jc w:val="both"/>
        <w:rPr>
          <w:sz w:val="28"/>
          <w:szCs w:val="28"/>
        </w:rPr>
      </w:pPr>
    </w:p>
    <w:p w14:paraId="33E638FE" w14:textId="77777777" w:rsidR="008F26A9" w:rsidRPr="00144C65" w:rsidRDefault="008F26A9" w:rsidP="008F26A9">
      <w:pPr>
        <w:rPr>
          <w:sz w:val="28"/>
          <w:szCs w:val="28"/>
        </w:rPr>
      </w:pPr>
    </w:p>
    <w:p w14:paraId="174C9F12" w14:textId="5BB719F2" w:rsidR="00465B54" w:rsidRPr="00144C65" w:rsidRDefault="00014CEC" w:rsidP="00014CEC">
      <w:pPr>
        <w:pStyle w:val="a3"/>
        <w:numPr>
          <w:ilvl w:val="0"/>
          <w:numId w:val="1"/>
        </w:numPr>
        <w:rPr>
          <w:sz w:val="28"/>
          <w:szCs w:val="28"/>
        </w:rPr>
      </w:pPr>
      <w:proofErr w:type="spellStart"/>
      <w:r w:rsidRPr="00144C65">
        <w:rPr>
          <w:sz w:val="28"/>
          <w:szCs w:val="28"/>
        </w:rPr>
        <w:t>Κουβεντιαστός</w:t>
      </w:r>
      <w:proofErr w:type="spellEnd"/>
      <w:r w:rsidRPr="00144C65">
        <w:rPr>
          <w:sz w:val="28"/>
          <w:szCs w:val="28"/>
        </w:rPr>
        <w:t>, συντροφικός τόνος αποτελεί απαραγνώριστο στοιχείο της ποίησης του.</w:t>
      </w:r>
    </w:p>
    <w:p w14:paraId="266AA449" w14:textId="2EEE0D1C" w:rsidR="00014CEC" w:rsidRPr="00144C65" w:rsidRDefault="00014CEC" w:rsidP="00014CEC">
      <w:pPr>
        <w:pStyle w:val="a3"/>
        <w:numPr>
          <w:ilvl w:val="0"/>
          <w:numId w:val="1"/>
        </w:numPr>
        <w:rPr>
          <w:sz w:val="28"/>
          <w:szCs w:val="28"/>
        </w:rPr>
      </w:pPr>
      <w:r w:rsidRPr="00144C65">
        <w:rPr>
          <w:sz w:val="28"/>
          <w:szCs w:val="28"/>
        </w:rPr>
        <w:t>Αυστηρή και βασανισμένη μελέτη του Ιστορικού χρόνου , στη διάρκεια του οποίου τα ουμανιστικά οράματα άφησαν τη θέση τους σε βαρύτατα προσωπικά και συλλογικά τραύματα.</w:t>
      </w:r>
    </w:p>
    <w:p w14:paraId="7D79B69F" w14:textId="02722851" w:rsidR="00014CEC" w:rsidRPr="00144C65" w:rsidRDefault="00014CEC" w:rsidP="00014CEC">
      <w:pPr>
        <w:pStyle w:val="a3"/>
        <w:numPr>
          <w:ilvl w:val="0"/>
          <w:numId w:val="1"/>
        </w:numPr>
        <w:rPr>
          <w:sz w:val="28"/>
          <w:szCs w:val="28"/>
        </w:rPr>
      </w:pPr>
      <w:r w:rsidRPr="00144C65">
        <w:rPr>
          <w:sz w:val="28"/>
          <w:szCs w:val="28"/>
        </w:rPr>
        <w:t xml:space="preserve">Σκεπτική ειρωνεία, ήρεμη γιατί ξέρει τη δύναμή της και δεν έχει λόγους να επιδεικνύεται, και την ανελέητη- και ταυτόχρονα τερπνότατη-σάτιρα , έτσι όπως απελευθερώθηκε στα κείμενά του, πεζά και </w:t>
      </w:r>
      <w:proofErr w:type="spellStart"/>
      <w:r w:rsidRPr="00144C65">
        <w:rPr>
          <w:sz w:val="28"/>
          <w:szCs w:val="28"/>
        </w:rPr>
        <w:t>στιχουργημένα</w:t>
      </w:r>
      <w:proofErr w:type="spellEnd"/>
      <w:r w:rsidRPr="00144C65">
        <w:rPr>
          <w:sz w:val="28"/>
          <w:szCs w:val="28"/>
        </w:rPr>
        <w:t>.</w:t>
      </w:r>
    </w:p>
    <w:p w14:paraId="70815D40" w14:textId="061F38FB" w:rsidR="00014CEC" w:rsidRDefault="00014CEC" w:rsidP="00014CEC">
      <w:pPr>
        <w:pStyle w:val="a3"/>
        <w:numPr>
          <w:ilvl w:val="0"/>
          <w:numId w:val="1"/>
        </w:numPr>
        <w:rPr>
          <w:sz w:val="28"/>
          <w:szCs w:val="28"/>
        </w:rPr>
      </w:pPr>
      <w:r w:rsidRPr="00144C65">
        <w:rPr>
          <w:sz w:val="28"/>
          <w:szCs w:val="28"/>
        </w:rPr>
        <w:t>Αυστηρός κριτικός νους που δεν απιστούσε στις αρχές του , ούτε όταν καταπιανόταν με το έργο οικείων και ( περίπου) ομοϊδεατών και δεν δίσταζε να «ασεβήσει» απέναντι στους «</w:t>
      </w:r>
      <w:proofErr w:type="spellStart"/>
      <w:r w:rsidRPr="00144C65">
        <w:rPr>
          <w:sz w:val="28"/>
          <w:szCs w:val="28"/>
        </w:rPr>
        <w:t>κεκυρωμένους</w:t>
      </w:r>
      <w:proofErr w:type="spellEnd"/>
      <w:r w:rsidRPr="00144C65">
        <w:rPr>
          <w:sz w:val="28"/>
          <w:szCs w:val="28"/>
        </w:rPr>
        <w:t>»</w:t>
      </w:r>
      <w:r w:rsidR="000931B4" w:rsidRPr="00144C65">
        <w:rPr>
          <w:sz w:val="28"/>
          <w:szCs w:val="28"/>
        </w:rPr>
        <w:t xml:space="preserve"> και να υποδείξει τις αδύναμες στιγμές τους. </w:t>
      </w:r>
      <w:r w:rsidRPr="00144C65">
        <w:rPr>
          <w:sz w:val="28"/>
          <w:szCs w:val="28"/>
        </w:rPr>
        <w:t xml:space="preserve"> </w:t>
      </w:r>
    </w:p>
    <w:bookmarkStart w:id="0" w:name="_MON_1669746076"/>
    <w:bookmarkEnd w:id="0"/>
    <w:p w14:paraId="76D9A150" w14:textId="151A20F3" w:rsidR="00DB673F" w:rsidRPr="00144C65" w:rsidRDefault="00DB673F" w:rsidP="00014CEC">
      <w:pPr>
        <w:pStyle w:val="a3"/>
        <w:numPr>
          <w:ilvl w:val="0"/>
          <w:numId w:val="1"/>
        </w:numPr>
        <w:rPr>
          <w:sz w:val="28"/>
          <w:szCs w:val="28"/>
        </w:rPr>
      </w:pPr>
      <w:r w:rsidRPr="00DB673F">
        <w:rPr>
          <w:sz w:val="28"/>
          <w:szCs w:val="28"/>
        </w:rPr>
        <w:object w:dxaOrig="8640" w:dyaOrig="12695" w14:anchorId="1F6E7D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in;height:634.5pt" o:ole="">
            <v:imagedata r:id="rId5" o:title=""/>
          </v:shape>
          <o:OLEObject Type="Embed" ProgID="Word.Document.12" ShapeID="_x0000_i1028" DrawAspect="Content" ObjectID="_1669747718" r:id="rId6">
            <o:FieldCodes>\s</o:FieldCodes>
          </o:OLEObject>
        </w:object>
      </w:r>
    </w:p>
    <w:sectPr w:rsidR="00DB673F" w:rsidRPr="00144C65" w:rsidSect="00144C65">
      <w:pgSz w:w="11906" w:h="16838"/>
      <w:pgMar w:top="1440" w:right="991"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0872A8"/>
    <w:multiLevelType w:val="hybridMultilevel"/>
    <w:tmpl w:val="F3F232C4"/>
    <w:lvl w:ilvl="0" w:tplc="9D9E2F5A">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640"/>
    <w:rsid w:val="00014CEC"/>
    <w:rsid w:val="000931B4"/>
    <w:rsid w:val="001332E8"/>
    <w:rsid w:val="00144C65"/>
    <w:rsid w:val="00184377"/>
    <w:rsid w:val="00465B54"/>
    <w:rsid w:val="007C4885"/>
    <w:rsid w:val="007E3640"/>
    <w:rsid w:val="008F26A9"/>
    <w:rsid w:val="00C16B30"/>
    <w:rsid w:val="00DB673F"/>
    <w:rsid w:val="00E33B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9075A"/>
  <w15:chartTrackingRefBased/>
  <w15:docId w15:val="{F5FBBB30-AE87-4EA0-8E09-D62C130CC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4C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Word_Document.doc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4</Pages>
  <Words>925</Words>
  <Characters>4996</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A</dc:creator>
  <cp:keywords/>
  <dc:description/>
  <cp:lastModifiedBy>P A</cp:lastModifiedBy>
  <cp:revision>10</cp:revision>
  <dcterms:created xsi:type="dcterms:W3CDTF">2020-12-11T04:38:00Z</dcterms:created>
  <dcterms:modified xsi:type="dcterms:W3CDTF">2020-12-17T20:02:00Z</dcterms:modified>
</cp:coreProperties>
</file>