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757C" w14:textId="789716B0" w:rsidR="009032BD" w:rsidRPr="009032BD" w:rsidRDefault="009032BD" w:rsidP="009032BD">
      <w:pPr>
        <w:jc w:val="both"/>
        <w:rPr>
          <w:b/>
          <w:bCs/>
        </w:rPr>
      </w:pPr>
      <w:r w:rsidRPr="009032BD">
        <w:rPr>
          <w:b/>
          <w:bCs/>
        </w:rPr>
        <w:t>ΣΤΕΡΕΟΤΥΠΑ και ΠΡΟΚΑΤΑΛΗΨΕΙΣ </w:t>
      </w:r>
    </w:p>
    <w:p w14:paraId="18E808EA" w14:textId="35974C2C" w:rsidR="009032BD" w:rsidRPr="009032BD" w:rsidRDefault="009032BD" w:rsidP="009032BD">
      <w:pPr>
        <w:jc w:val="both"/>
      </w:pPr>
      <w:r w:rsidRPr="009032BD">
        <w:drawing>
          <wp:inline distT="0" distB="0" distL="0" distR="0" wp14:anchorId="395A5375" wp14:editId="7135BCC2">
            <wp:extent cx="4861560" cy="32385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508E8" w14:textId="574E5B5E" w:rsidR="009032BD" w:rsidRPr="009032BD" w:rsidRDefault="009032BD" w:rsidP="009032BD">
      <w:pPr>
        <w:jc w:val="both"/>
        <w:rPr>
          <w:b/>
          <w:bCs/>
        </w:rPr>
      </w:pPr>
      <w:r w:rsidRPr="009032BD">
        <w:rPr>
          <w:b/>
          <w:bCs/>
        </w:rPr>
        <w:t>ΣΤΕΡΕΟΤΥΠΑ και ΠΡΟΚΑΤΑΛΗΨΕΙΣ </w:t>
      </w:r>
    </w:p>
    <w:p w14:paraId="27639901" w14:textId="77777777" w:rsidR="009032BD" w:rsidRPr="009032BD" w:rsidRDefault="009032BD" w:rsidP="009032BD">
      <w:pPr>
        <w:jc w:val="both"/>
      </w:pPr>
      <w:r w:rsidRPr="009032BD">
        <w:rPr>
          <w:b/>
          <w:bCs/>
        </w:rPr>
        <w:t>Στερεότυπα </w:t>
      </w:r>
      <w:r w:rsidRPr="009032BD">
        <w:t>είναι αυθαίρετες αντιλήψεις που έχουν εμπεδωθεί στην κοινή γνώμη και χρησιμεύουν για να αξιολογήσουν πρόσωπα και πράγματα με βάση μια εκ των προτέρων καθορισμένη αξιολόγηση.</w:t>
      </w:r>
    </w:p>
    <w:p w14:paraId="32F18458" w14:textId="77777777" w:rsidR="009032BD" w:rsidRPr="009032BD" w:rsidRDefault="009032BD" w:rsidP="009032BD">
      <w:pPr>
        <w:jc w:val="both"/>
      </w:pPr>
      <w:r w:rsidRPr="009032BD">
        <w:rPr>
          <w:b/>
          <w:bCs/>
        </w:rPr>
        <w:t>Χαρακτηριστικά των στερεοτύπων</w:t>
      </w:r>
    </w:p>
    <w:p w14:paraId="766EFAA8" w14:textId="77777777" w:rsidR="009032BD" w:rsidRPr="009032BD" w:rsidRDefault="009032BD" w:rsidP="009032BD">
      <w:pPr>
        <w:numPr>
          <w:ilvl w:val="0"/>
          <w:numId w:val="1"/>
        </w:numPr>
        <w:jc w:val="both"/>
      </w:pPr>
      <w:r w:rsidRPr="009032BD">
        <w:t>Βασίζονται σε </w:t>
      </w:r>
      <w:r w:rsidRPr="009032BD">
        <w:rPr>
          <w:b/>
          <w:bCs/>
        </w:rPr>
        <w:t>προκατασκευασμένες απόψεις</w:t>
      </w:r>
      <w:r w:rsidRPr="009032BD">
        <w:t>, χωρίς λογικές αιτιολογήσεις.</w:t>
      </w:r>
    </w:p>
    <w:p w14:paraId="1A93054E" w14:textId="77777777" w:rsidR="009032BD" w:rsidRPr="009032BD" w:rsidRDefault="009032BD" w:rsidP="009032BD">
      <w:pPr>
        <w:numPr>
          <w:ilvl w:val="0"/>
          <w:numId w:val="1"/>
        </w:numPr>
        <w:jc w:val="both"/>
      </w:pPr>
      <w:r w:rsidRPr="009032BD">
        <w:rPr>
          <w:b/>
          <w:bCs/>
        </w:rPr>
        <w:t>Απλοποιούν</w:t>
      </w:r>
      <w:r w:rsidRPr="009032BD">
        <w:t> και παραμορφώνουν την πραγματικότητα.</w:t>
      </w:r>
    </w:p>
    <w:p w14:paraId="153F47FF" w14:textId="77777777" w:rsidR="009032BD" w:rsidRPr="009032BD" w:rsidRDefault="009032BD" w:rsidP="009032BD">
      <w:pPr>
        <w:numPr>
          <w:ilvl w:val="0"/>
          <w:numId w:val="1"/>
        </w:numPr>
        <w:jc w:val="both"/>
      </w:pPr>
      <w:r w:rsidRPr="009032BD">
        <w:t>Εσωτερικεύονται </w:t>
      </w:r>
      <w:r w:rsidRPr="009032BD">
        <w:rPr>
          <w:b/>
          <w:bCs/>
        </w:rPr>
        <w:t>άκριτα </w:t>
      </w:r>
      <w:r w:rsidRPr="009032BD">
        <w:t>και μηχανικά.</w:t>
      </w:r>
    </w:p>
    <w:p w14:paraId="37B9C021" w14:textId="77777777" w:rsidR="009032BD" w:rsidRPr="009032BD" w:rsidRDefault="009032BD" w:rsidP="009032BD">
      <w:pPr>
        <w:numPr>
          <w:ilvl w:val="0"/>
          <w:numId w:val="1"/>
        </w:numPr>
        <w:jc w:val="both"/>
      </w:pPr>
      <w:r w:rsidRPr="009032BD">
        <w:rPr>
          <w:b/>
          <w:bCs/>
        </w:rPr>
        <w:t>Εξυπηρετούν</w:t>
      </w:r>
      <w:r w:rsidRPr="009032BD">
        <w:t> οικονομικά, κοινωνικά και πολιτικά συμφέροντα.</w:t>
      </w:r>
    </w:p>
    <w:p w14:paraId="6C0C7832" w14:textId="77777777" w:rsidR="009032BD" w:rsidRPr="009032BD" w:rsidRDefault="009032BD" w:rsidP="009032BD">
      <w:pPr>
        <w:numPr>
          <w:ilvl w:val="0"/>
          <w:numId w:val="1"/>
        </w:numPr>
        <w:jc w:val="both"/>
      </w:pPr>
      <w:r w:rsidRPr="009032BD">
        <w:rPr>
          <w:b/>
          <w:bCs/>
        </w:rPr>
        <w:t>Διατηρούν </w:t>
      </w:r>
      <w:r w:rsidRPr="009032BD">
        <w:t>την</w:t>
      </w:r>
      <w:r w:rsidRPr="009032BD">
        <w:rPr>
          <w:b/>
          <w:bCs/>
        </w:rPr>
        <w:t> κοινωνική συνοχή</w:t>
      </w:r>
      <w:r w:rsidRPr="009032BD">
        <w:t>, διαιωνίζοντας το κατεστημένο.</w:t>
      </w:r>
    </w:p>
    <w:p w14:paraId="356BF792" w14:textId="77777777" w:rsidR="009032BD" w:rsidRPr="009032BD" w:rsidRDefault="009032BD" w:rsidP="009032BD">
      <w:pPr>
        <w:numPr>
          <w:ilvl w:val="0"/>
          <w:numId w:val="1"/>
        </w:numPr>
        <w:jc w:val="both"/>
      </w:pPr>
      <w:r w:rsidRPr="009032BD">
        <w:t>Οδηγούν σε</w:t>
      </w:r>
      <w:r w:rsidRPr="009032BD">
        <w:rPr>
          <w:b/>
          <w:bCs/>
        </w:rPr>
        <w:t> ρατσιστικές</w:t>
      </w:r>
      <w:r w:rsidRPr="009032BD">
        <w:t> συμπεριφορές.</w:t>
      </w:r>
    </w:p>
    <w:p w14:paraId="0A057AFA" w14:textId="77777777" w:rsidR="009032BD" w:rsidRPr="009032BD" w:rsidRDefault="009032BD" w:rsidP="009032BD">
      <w:pPr>
        <w:jc w:val="both"/>
      </w:pPr>
      <w:r w:rsidRPr="009032BD">
        <w:rPr>
          <w:b/>
          <w:bCs/>
        </w:rPr>
        <w:t>Προκατάληψη</w:t>
      </w:r>
      <w:r w:rsidRPr="009032BD">
        <w:t> είναι γνώμη για κάτι που έχει σχηματιστεί εκ των προτέρων χωρίς λογική εξέταση.</w:t>
      </w:r>
    </w:p>
    <w:p w14:paraId="0F4B819F" w14:textId="77777777" w:rsidR="009032BD" w:rsidRPr="009032BD" w:rsidRDefault="009032BD" w:rsidP="009032BD">
      <w:pPr>
        <w:jc w:val="both"/>
      </w:pPr>
      <w:r w:rsidRPr="009032BD">
        <w:rPr>
          <w:b/>
          <w:bCs/>
        </w:rPr>
        <w:t>Δεισιδαιμονία</w:t>
      </w:r>
      <w:r w:rsidRPr="009032BD">
        <w:t> είναι η πίστη σε αντιεπιστημονικές δοξασίες για υποτιθέμενη επιρροή κακοποιών πνευμάτων πάνω στη ζωή μας.</w:t>
      </w:r>
    </w:p>
    <w:p w14:paraId="5EB85819" w14:textId="77777777" w:rsidR="009032BD" w:rsidRPr="009032BD" w:rsidRDefault="009032BD" w:rsidP="009032BD">
      <w:pPr>
        <w:jc w:val="both"/>
      </w:pPr>
      <w:r w:rsidRPr="009032BD">
        <w:rPr>
          <w:b/>
          <w:bCs/>
        </w:rPr>
        <w:t>Πρόληψη</w:t>
      </w:r>
      <w:r w:rsidRPr="009032BD">
        <w:t> είναι μία ανορθολογική αντίληψη που αναζητά την αιτιότητα σε άλογες και υπερφυσικές δυνάμεις.</w:t>
      </w:r>
    </w:p>
    <w:p w14:paraId="61189EC8" w14:textId="77777777" w:rsidR="009032BD" w:rsidRPr="009032BD" w:rsidRDefault="009032BD" w:rsidP="009032BD">
      <w:pPr>
        <w:jc w:val="both"/>
      </w:pPr>
      <w:r w:rsidRPr="009032BD">
        <w:rPr>
          <w:b/>
          <w:bCs/>
        </w:rPr>
        <w:t>Χαρακτηριστικά προκαταλήψεων</w:t>
      </w:r>
      <w:r w:rsidRPr="009032BD">
        <w:t> </w:t>
      </w:r>
    </w:p>
    <w:p w14:paraId="0890477C" w14:textId="77777777" w:rsidR="009032BD" w:rsidRPr="009032BD" w:rsidRDefault="009032BD" w:rsidP="009032BD">
      <w:pPr>
        <w:numPr>
          <w:ilvl w:val="0"/>
          <w:numId w:val="2"/>
        </w:numPr>
        <w:jc w:val="both"/>
      </w:pPr>
      <w:r w:rsidRPr="009032BD">
        <w:t>μεροληπτικές και εσφαλμένες αντιλήψεις</w:t>
      </w:r>
    </w:p>
    <w:p w14:paraId="221317F2" w14:textId="77777777" w:rsidR="009032BD" w:rsidRPr="009032BD" w:rsidRDefault="009032BD" w:rsidP="009032BD">
      <w:pPr>
        <w:numPr>
          <w:ilvl w:val="0"/>
          <w:numId w:val="2"/>
        </w:numPr>
        <w:jc w:val="both"/>
      </w:pPr>
      <w:r w:rsidRPr="009032BD">
        <w:t>απουσία κριτικού ελέγχου</w:t>
      </w:r>
    </w:p>
    <w:p w14:paraId="518A65B8" w14:textId="77777777" w:rsidR="009032BD" w:rsidRPr="009032BD" w:rsidRDefault="009032BD" w:rsidP="009032BD">
      <w:pPr>
        <w:numPr>
          <w:ilvl w:val="0"/>
          <w:numId w:val="2"/>
        </w:numPr>
        <w:jc w:val="both"/>
      </w:pPr>
      <w:r w:rsidRPr="009032BD">
        <w:lastRenderedPageBreak/>
        <w:t>απόρροια στερεότυπων αντιλήψεων</w:t>
      </w:r>
    </w:p>
    <w:p w14:paraId="456D36A2" w14:textId="77777777" w:rsidR="009032BD" w:rsidRPr="009032BD" w:rsidRDefault="009032BD" w:rsidP="009032BD">
      <w:pPr>
        <w:jc w:val="both"/>
      </w:pPr>
      <w:r w:rsidRPr="009032BD">
        <w:rPr>
          <w:b/>
          <w:bCs/>
        </w:rPr>
        <w:t>Αίτια ύπαρξης στερεοτύπων και προκαταλήψεων</w:t>
      </w:r>
      <w:r w:rsidRPr="009032BD">
        <w:t> </w:t>
      </w:r>
    </w:p>
    <w:p w14:paraId="09D5C92F" w14:textId="77777777" w:rsidR="009032BD" w:rsidRPr="009032BD" w:rsidRDefault="009032BD" w:rsidP="009032BD">
      <w:pPr>
        <w:jc w:val="both"/>
      </w:pPr>
      <w:r w:rsidRPr="009032BD">
        <w:t>Τα</w:t>
      </w:r>
      <w:r w:rsidRPr="009032BD">
        <w:rPr>
          <w:b/>
          <w:bCs/>
        </w:rPr>
        <w:t> αίτια </w:t>
      </w:r>
      <w:r w:rsidRPr="009032BD">
        <w:t>εδράζονται σε πολλούς τομείς της ατομικής και συλλογικής ζωής, ενώ ευθύνη φέρουν οι </w:t>
      </w:r>
      <w:r w:rsidRPr="009032BD">
        <w:rPr>
          <w:b/>
          <w:bCs/>
        </w:rPr>
        <w:t>φορείς αγωγής</w:t>
      </w:r>
      <w:r w:rsidRPr="009032BD">
        <w:t> καθώς και το ίδιο το άτομο:</w:t>
      </w:r>
    </w:p>
    <w:p w14:paraId="6993CBDD" w14:textId="77777777" w:rsidR="009032BD" w:rsidRPr="009032BD" w:rsidRDefault="009032BD" w:rsidP="009032BD">
      <w:pPr>
        <w:numPr>
          <w:ilvl w:val="0"/>
          <w:numId w:val="3"/>
        </w:numPr>
        <w:jc w:val="both"/>
      </w:pPr>
      <w:proofErr w:type="spellStart"/>
      <w:r w:rsidRPr="009032BD">
        <w:rPr>
          <w:b/>
          <w:bCs/>
        </w:rPr>
        <w:t>Aπουσιάζει</w:t>
      </w:r>
      <w:proofErr w:type="spellEnd"/>
      <w:r w:rsidRPr="009032BD">
        <w:rPr>
          <w:b/>
          <w:bCs/>
        </w:rPr>
        <w:t> </w:t>
      </w:r>
      <w:r w:rsidRPr="009032BD">
        <w:t>το </w:t>
      </w:r>
      <w:r w:rsidRPr="009032BD">
        <w:rPr>
          <w:b/>
          <w:bCs/>
        </w:rPr>
        <w:t>δημοκρατικό κλίμα</w:t>
      </w:r>
      <w:r w:rsidRPr="009032BD">
        <w:t> και ο ειλικρινής διάλογος στο εσωτερικό της </w:t>
      </w:r>
      <w:r w:rsidRPr="009032BD">
        <w:rPr>
          <w:b/>
          <w:bCs/>
        </w:rPr>
        <w:t>οικογένειας</w:t>
      </w:r>
      <w:r w:rsidRPr="009032BD">
        <w:t>.</w:t>
      </w:r>
    </w:p>
    <w:p w14:paraId="6600DB8A" w14:textId="77777777" w:rsidR="009032BD" w:rsidRPr="009032BD" w:rsidRDefault="009032BD" w:rsidP="009032BD">
      <w:pPr>
        <w:numPr>
          <w:ilvl w:val="0"/>
          <w:numId w:val="3"/>
        </w:numPr>
        <w:jc w:val="both"/>
      </w:pPr>
      <w:r w:rsidRPr="009032BD">
        <w:t>Το </w:t>
      </w:r>
      <w:r w:rsidRPr="009032BD">
        <w:rPr>
          <w:b/>
          <w:bCs/>
        </w:rPr>
        <w:t>απαρχαιωμένο εκπαιδευτικό σύστημα</w:t>
      </w:r>
      <w:r w:rsidRPr="009032BD">
        <w:t> προωθεί το συντηρητισμό και συντηρεί στερεότυπες αντιλήψεις.</w:t>
      </w:r>
    </w:p>
    <w:p w14:paraId="49F31972" w14:textId="77777777" w:rsidR="009032BD" w:rsidRPr="009032BD" w:rsidRDefault="009032BD" w:rsidP="009032BD">
      <w:pPr>
        <w:numPr>
          <w:ilvl w:val="0"/>
          <w:numId w:val="3"/>
        </w:numPr>
        <w:jc w:val="both"/>
      </w:pPr>
      <w:r w:rsidRPr="009032BD">
        <w:t>Τα </w:t>
      </w:r>
      <w:r w:rsidRPr="009032BD">
        <w:rPr>
          <w:b/>
          <w:bCs/>
        </w:rPr>
        <w:t>ΜΜΕ</w:t>
      </w:r>
      <w:r w:rsidRPr="009032BD">
        <w:t> ενθαρρύνουν την </w:t>
      </w:r>
      <w:r w:rsidRPr="009032BD">
        <w:rPr>
          <w:b/>
          <w:bCs/>
        </w:rPr>
        <w:t>άκριτη υιοθέτηση</w:t>
      </w:r>
      <w:r w:rsidRPr="009032BD">
        <w:t> στερεότυπων αντιλήψεων και τον αποπροσανατολισμό.</w:t>
      </w:r>
    </w:p>
    <w:p w14:paraId="0E23FBDD" w14:textId="77777777" w:rsidR="009032BD" w:rsidRPr="009032BD" w:rsidRDefault="009032BD" w:rsidP="009032BD">
      <w:pPr>
        <w:numPr>
          <w:ilvl w:val="0"/>
          <w:numId w:val="3"/>
        </w:numPr>
        <w:jc w:val="both"/>
      </w:pPr>
      <w:r w:rsidRPr="009032BD">
        <w:t>Τα άτομα, </w:t>
      </w:r>
      <w:r w:rsidRPr="009032BD">
        <w:rPr>
          <w:b/>
          <w:bCs/>
        </w:rPr>
        <w:t>λόγω ημιμάθειας</w:t>
      </w:r>
      <w:r w:rsidRPr="009032BD">
        <w:t> και έλλειψης κριτικής ικανότητας, υιοθετούν ιδέες που αντιβαίνουν στην κοινή λογική και τις αξίες του ανθρωπισμού.</w:t>
      </w:r>
    </w:p>
    <w:p w14:paraId="158211C6" w14:textId="77777777" w:rsidR="009032BD" w:rsidRPr="009032BD" w:rsidRDefault="009032BD" w:rsidP="009032BD">
      <w:pPr>
        <w:numPr>
          <w:ilvl w:val="0"/>
          <w:numId w:val="3"/>
        </w:numPr>
        <w:jc w:val="both"/>
      </w:pPr>
      <w:r w:rsidRPr="009032BD">
        <w:t>Αυταρχικά καθεστώτα, θρησκευτικά δόγματα και ποικίλα </w:t>
      </w:r>
      <w:r w:rsidRPr="009032BD">
        <w:rPr>
          <w:b/>
          <w:bCs/>
        </w:rPr>
        <w:t>συμφέροντα</w:t>
      </w:r>
      <w:r w:rsidRPr="009032BD">
        <w:t> αναπαράγουν στερεοτυπικές αντιλήψεις για την κατίσχυση της εξουσίας τους.</w:t>
      </w:r>
    </w:p>
    <w:p w14:paraId="39F08D28" w14:textId="77777777" w:rsidR="009032BD" w:rsidRPr="009032BD" w:rsidRDefault="009032BD" w:rsidP="009032BD">
      <w:pPr>
        <w:numPr>
          <w:ilvl w:val="0"/>
          <w:numId w:val="3"/>
        </w:numPr>
        <w:jc w:val="both"/>
      </w:pPr>
      <w:r w:rsidRPr="009032BD">
        <w:t>Τα ποικίλα οικονομικά και κοινωνικά </w:t>
      </w:r>
      <w:r w:rsidRPr="009032BD">
        <w:rPr>
          <w:b/>
          <w:bCs/>
        </w:rPr>
        <w:t>αδιέξοδα</w:t>
      </w:r>
      <w:r w:rsidRPr="009032BD">
        <w:t> ωθούν το άτομο στον φανατισμό και την εσφαλμένη απόδοση ευθυνών.</w:t>
      </w:r>
    </w:p>
    <w:p w14:paraId="5C640229" w14:textId="77777777" w:rsidR="009032BD" w:rsidRPr="009032BD" w:rsidRDefault="009032BD" w:rsidP="009032BD">
      <w:pPr>
        <w:numPr>
          <w:ilvl w:val="0"/>
          <w:numId w:val="3"/>
        </w:numPr>
        <w:jc w:val="both"/>
      </w:pPr>
      <w:r w:rsidRPr="009032BD">
        <w:rPr>
          <w:b/>
          <w:bCs/>
        </w:rPr>
        <w:t>Συμπλεγματικές προσωπικότητες</w:t>
      </w:r>
      <w:r w:rsidRPr="009032BD">
        <w:t> υποβιβάζουν την αξία άλλων για να ενισχύσουν την αίσθηση της δικής τους αξίας.</w:t>
      </w:r>
    </w:p>
    <w:p w14:paraId="03B3B571" w14:textId="77777777" w:rsidR="009032BD" w:rsidRPr="009032BD" w:rsidRDefault="009032BD" w:rsidP="009032BD">
      <w:pPr>
        <w:jc w:val="both"/>
      </w:pPr>
      <w:r w:rsidRPr="009032BD">
        <w:rPr>
          <w:b/>
          <w:bCs/>
        </w:rPr>
        <w:t>Αποτελέσματα στερεοτύπων και προκαταλήψεων</w:t>
      </w:r>
    </w:p>
    <w:p w14:paraId="20445BA9" w14:textId="77777777" w:rsidR="009032BD" w:rsidRPr="009032BD" w:rsidRDefault="009032BD" w:rsidP="009032BD">
      <w:pPr>
        <w:numPr>
          <w:ilvl w:val="0"/>
          <w:numId w:val="4"/>
        </w:numPr>
        <w:jc w:val="both"/>
      </w:pPr>
      <w:r w:rsidRPr="009032BD">
        <w:rPr>
          <w:b/>
          <w:bCs/>
        </w:rPr>
        <w:t>Ωθούν </w:t>
      </w:r>
      <w:r w:rsidRPr="009032BD">
        <w:t>στον</w:t>
      </w:r>
      <w:r w:rsidRPr="009032BD">
        <w:rPr>
          <w:b/>
          <w:bCs/>
        </w:rPr>
        <w:t> φανατισμό</w:t>
      </w:r>
      <w:r w:rsidRPr="009032BD">
        <w:t>, τον</w:t>
      </w:r>
      <w:r w:rsidRPr="009032BD">
        <w:rPr>
          <w:b/>
          <w:bCs/>
        </w:rPr>
        <w:t> δογματισμό,</w:t>
      </w:r>
      <w:r w:rsidRPr="009032BD">
        <w:t> τη μισαλλοδοξία και την αντικοινωνικότητα.</w:t>
      </w:r>
    </w:p>
    <w:p w14:paraId="797D314A" w14:textId="77777777" w:rsidR="009032BD" w:rsidRPr="009032BD" w:rsidRDefault="009032BD" w:rsidP="009032BD">
      <w:pPr>
        <w:numPr>
          <w:ilvl w:val="0"/>
          <w:numId w:val="4"/>
        </w:numPr>
        <w:jc w:val="both"/>
      </w:pPr>
      <w:r w:rsidRPr="009032BD">
        <w:rPr>
          <w:b/>
          <w:bCs/>
        </w:rPr>
        <w:t>Διαιωνίζουν</w:t>
      </w:r>
      <w:r w:rsidRPr="009032BD">
        <w:t> εθνικές, φυλετικές κλπ. </w:t>
      </w:r>
      <w:r w:rsidRPr="009032BD">
        <w:rPr>
          <w:b/>
          <w:bCs/>
        </w:rPr>
        <w:t>διαφορές</w:t>
      </w:r>
      <w:r w:rsidRPr="009032BD">
        <w:t>.</w:t>
      </w:r>
    </w:p>
    <w:p w14:paraId="52D8EE59" w14:textId="77777777" w:rsidR="009032BD" w:rsidRPr="009032BD" w:rsidRDefault="009032BD" w:rsidP="009032BD">
      <w:pPr>
        <w:numPr>
          <w:ilvl w:val="0"/>
          <w:numId w:val="4"/>
        </w:numPr>
        <w:jc w:val="both"/>
      </w:pPr>
      <w:r w:rsidRPr="009032BD">
        <w:rPr>
          <w:b/>
          <w:bCs/>
        </w:rPr>
        <w:t>Καλλιεργούν</w:t>
      </w:r>
      <w:r w:rsidRPr="009032BD">
        <w:t> τον κοινωνικό </w:t>
      </w:r>
      <w:r w:rsidRPr="009032BD">
        <w:rPr>
          <w:b/>
          <w:bCs/>
        </w:rPr>
        <w:t>ρατσισμό</w:t>
      </w:r>
      <w:r w:rsidRPr="009032BD">
        <w:t> σε βάρος μειονοτήτων.</w:t>
      </w:r>
    </w:p>
    <w:p w14:paraId="673CBFF2" w14:textId="77777777" w:rsidR="009032BD" w:rsidRPr="009032BD" w:rsidRDefault="009032BD" w:rsidP="009032BD">
      <w:pPr>
        <w:numPr>
          <w:ilvl w:val="0"/>
          <w:numId w:val="4"/>
        </w:numPr>
        <w:jc w:val="both"/>
      </w:pPr>
      <w:r w:rsidRPr="009032BD">
        <w:rPr>
          <w:b/>
          <w:bCs/>
        </w:rPr>
        <w:t>Εξευτελίζουν </w:t>
      </w:r>
      <w:r w:rsidRPr="009032BD">
        <w:t>την</w:t>
      </w:r>
      <w:r w:rsidRPr="009032BD">
        <w:rPr>
          <w:b/>
          <w:bCs/>
        </w:rPr>
        <w:t> αξιοπρέπεια</w:t>
      </w:r>
      <w:r w:rsidRPr="009032BD">
        <w:t> του ανθρώπου.</w:t>
      </w:r>
    </w:p>
    <w:p w14:paraId="209C8B2C" w14:textId="77777777" w:rsidR="009032BD" w:rsidRPr="009032BD" w:rsidRDefault="009032BD" w:rsidP="009032BD">
      <w:pPr>
        <w:numPr>
          <w:ilvl w:val="0"/>
          <w:numId w:val="4"/>
        </w:numPr>
        <w:jc w:val="both"/>
      </w:pPr>
      <w:r w:rsidRPr="009032BD">
        <w:rPr>
          <w:b/>
          <w:bCs/>
        </w:rPr>
        <w:t>Κλονίζουν</w:t>
      </w:r>
      <w:r w:rsidRPr="009032BD">
        <w:t> το </w:t>
      </w:r>
      <w:r w:rsidRPr="009032BD">
        <w:rPr>
          <w:b/>
          <w:bCs/>
        </w:rPr>
        <w:t>δημοκρατικό πολίτευμα</w:t>
      </w:r>
      <w:r w:rsidRPr="009032BD">
        <w:t>.</w:t>
      </w:r>
    </w:p>
    <w:p w14:paraId="3093CBCF" w14:textId="77777777" w:rsidR="009032BD" w:rsidRPr="009032BD" w:rsidRDefault="009032BD" w:rsidP="009032BD">
      <w:pPr>
        <w:numPr>
          <w:ilvl w:val="0"/>
          <w:numId w:val="4"/>
        </w:numPr>
        <w:jc w:val="both"/>
      </w:pPr>
      <w:r w:rsidRPr="009032BD">
        <w:rPr>
          <w:b/>
          <w:bCs/>
        </w:rPr>
        <w:t>Διαταράσσουν </w:t>
      </w:r>
      <w:r w:rsidRPr="009032BD">
        <w:t>την</w:t>
      </w:r>
      <w:r w:rsidRPr="009032BD">
        <w:rPr>
          <w:b/>
          <w:bCs/>
        </w:rPr>
        <w:t> αρμονική κοινωνική συμβίωση</w:t>
      </w:r>
      <w:r w:rsidRPr="009032BD">
        <w:t>.</w:t>
      </w:r>
    </w:p>
    <w:p w14:paraId="30FEA036" w14:textId="77777777" w:rsidR="009032BD" w:rsidRPr="009032BD" w:rsidRDefault="009032BD" w:rsidP="009032BD">
      <w:pPr>
        <w:numPr>
          <w:ilvl w:val="0"/>
          <w:numId w:val="4"/>
        </w:numPr>
        <w:jc w:val="both"/>
      </w:pPr>
      <w:r w:rsidRPr="009032BD">
        <w:t>Επιφέρουν </w:t>
      </w:r>
      <w:r w:rsidRPr="009032BD">
        <w:rPr>
          <w:b/>
          <w:bCs/>
        </w:rPr>
        <w:t>στασιμότητα</w:t>
      </w:r>
      <w:r w:rsidRPr="009032BD">
        <w:t> και πολιτικοκοινωνική </w:t>
      </w:r>
      <w:r w:rsidRPr="009032BD">
        <w:rPr>
          <w:b/>
          <w:bCs/>
        </w:rPr>
        <w:t>αστάθεια.</w:t>
      </w:r>
    </w:p>
    <w:p w14:paraId="3355138E" w14:textId="77777777" w:rsidR="009032BD" w:rsidRPr="009032BD" w:rsidRDefault="009032BD" w:rsidP="009032BD">
      <w:pPr>
        <w:jc w:val="both"/>
      </w:pPr>
      <w:r w:rsidRPr="009032BD">
        <w:t> </w:t>
      </w:r>
      <w:r w:rsidRPr="009032BD">
        <w:rPr>
          <w:b/>
          <w:bCs/>
        </w:rPr>
        <w:t>Τρόποι αντιμετώπισης των στερεοτύπων και των προκαταλήψεων</w:t>
      </w:r>
    </w:p>
    <w:p w14:paraId="61DC038E" w14:textId="77777777" w:rsidR="009032BD" w:rsidRPr="009032BD" w:rsidRDefault="009032BD" w:rsidP="009032BD">
      <w:pPr>
        <w:numPr>
          <w:ilvl w:val="0"/>
          <w:numId w:val="5"/>
        </w:numPr>
        <w:jc w:val="both"/>
      </w:pPr>
      <w:r w:rsidRPr="009032BD">
        <w:t>Καλλιέργεια δημοκρατικού κλίματος στο </w:t>
      </w:r>
      <w:r w:rsidRPr="009032BD">
        <w:rPr>
          <w:b/>
          <w:bCs/>
        </w:rPr>
        <w:t>οικογενειακό περιβάλλον</w:t>
      </w:r>
      <w:r w:rsidRPr="009032BD">
        <w:t>. Οι γονείς οφείλουν να αποτελούν πρότυπα ανθρωπιστικής συμπεριφοράς.</w:t>
      </w:r>
    </w:p>
    <w:p w14:paraId="508137AD" w14:textId="77777777" w:rsidR="009032BD" w:rsidRPr="009032BD" w:rsidRDefault="009032BD" w:rsidP="009032BD">
      <w:pPr>
        <w:numPr>
          <w:ilvl w:val="0"/>
          <w:numId w:val="5"/>
        </w:numPr>
        <w:jc w:val="both"/>
      </w:pPr>
      <w:r w:rsidRPr="009032BD">
        <w:t>Όξυνση της κριτικής ικανότητας και προώθηση των αρχών του αλληλοσεβασμού και της συνεργασίας στο </w:t>
      </w:r>
      <w:r w:rsidRPr="009032BD">
        <w:rPr>
          <w:b/>
          <w:bCs/>
        </w:rPr>
        <w:t>σχολείο</w:t>
      </w:r>
      <w:r w:rsidRPr="009032BD">
        <w:t>.</w:t>
      </w:r>
    </w:p>
    <w:p w14:paraId="0841C091" w14:textId="77777777" w:rsidR="009032BD" w:rsidRPr="009032BD" w:rsidRDefault="009032BD" w:rsidP="009032BD">
      <w:pPr>
        <w:numPr>
          <w:ilvl w:val="0"/>
          <w:numId w:val="5"/>
        </w:numPr>
        <w:jc w:val="both"/>
      </w:pPr>
      <w:r w:rsidRPr="009032BD">
        <w:t>Αποδοχή του </w:t>
      </w:r>
      <w:r w:rsidRPr="009032BD">
        <w:rPr>
          <w:b/>
          <w:bCs/>
        </w:rPr>
        <w:t>πολυπολιτισμικού</w:t>
      </w:r>
      <w:r w:rsidRPr="009032BD">
        <w:t> χαρακτήρα της σύγχρονης κοινωνίας.</w:t>
      </w:r>
    </w:p>
    <w:p w14:paraId="5D85308C" w14:textId="77777777" w:rsidR="009032BD" w:rsidRPr="009032BD" w:rsidRDefault="009032BD" w:rsidP="009032BD">
      <w:pPr>
        <w:numPr>
          <w:ilvl w:val="0"/>
          <w:numId w:val="5"/>
        </w:numPr>
        <w:jc w:val="both"/>
      </w:pPr>
      <w:r w:rsidRPr="009032BD">
        <w:rPr>
          <w:b/>
          <w:bCs/>
        </w:rPr>
        <w:t>Αντικειμενική </w:t>
      </w:r>
      <w:r w:rsidRPr="009032BD">
        <w:t>πληροφόρηση από τα ΜΜΕ, με γνώμονα την κοινωνική ευρυθμία και τον ανθρωπισμό.</w:t>
      </w:r>
    </w:p>
    <w:p w14:paraId="59A45BB3" w14:textId="77777777" w:rsidR="009032BD" w:rsidRPr="009032BD" w:rsidRDefault="009032BD" w:rsidP="009032BD">
      <w:pPr>
        <w:numPr>
          <w:ilvl w:val="0"/>
          <w:numId w:val="5"/>
        </w:numPr>
        <w:jc w:val="both"/>
      </w:pPr>
      <w:r w:rsidRPr="009032BD">
        <w:rPr>
          <w:b/>
          <w:bCs/>
        </w:rPr>
        <w:lastRenderedPageBreak/>
        <w:t>Συνειδητοποίηση</w:t>
      </w:r>
      <w:r w:rsidRPr="009032BD">
        <w:t> από τον κάθε άνθρωπο πως η πίστη σε στερεότυπα προσβάλλει την προσωπικότητα και συρρικνώνει την πνευματική ελευθερία του.</w:t>
      </w:r>
    </w:p>
    <w:p w14:paraId="115ED100" w14:textId="77777777" w:rsidR="009032BD" w:rsidRPr="009032BD" w:rsidRDefault="009032BD" w:rsidP="009032BD">
      <w:pPr>
        <w:jc w:val="both"/>
      </w:pPr>
      <w:r w:rsidRPr="009032BD">
        <w:rPr>
          <w:b/>
          <w:bCs/>
        </w:rPr>
        <w:t>Θέματα για συζήτηση</w:t>
      </w:r>
    </w:p>
    <w:p w14:paraId="7D84A0D9" w14:textId="77777777" w:rsidR="009032BD" w:rsidRPr="009032BD" w:rsidRDefault="009032BD" w:rsidP="009032BD">
      <w:pPr>
        <w:jc w:val="both"/>
      </w:pPr>
      <w:r w:rsidRPr="009032BD">
        <w:t>Τα </w:t>
      </w:r>
      <w:r w:rsidRPr="009032BD">
        <w:rPr>
          <w:b/>
          <w:bCs/>
        </w:rPr>
        <w:t>στερεότυπα </w:t>
      </w:r>
      <w:r w:rsidRPr="009032BD">
        <w:t>μας βοηθούν να κατανοούμε τον περιβάλλοντα κόσμο. </w:t>
      </w:r>
      <w:proofErr w:type="spellStart"/>
      <w:r w:rsidRPr="009032BD">
        <w:t>Eίναι</w:t>
      </w:r>
      <w:proofErr w:type="spellEnd"/>
      <w:r w:rsidRPr="009032BD">
        <w:t> </w:t>
      </w:r>
      <w:r w:rsidRPr="009032BD">
        <w:rPr>
          <w:b/>
          <w:bCs/>
        </w:rPr>
        <w:t>στη φύση μας </w:t>
      </w:r>
      <w:r w:rsidRPr="009032BD">
        <w:t>να</w:t>
      </w:r>
      <w:r w:rsidRPr="009032BD">
        <w:rPr>
          <w:b/>
          <w:bCs/>
        </w:rPr>
        <w:t> κατηγοριοποιούμε </w:t>
      </w:r>
      <w:r w:rsidRPr="009032BD">
        <w:t>τους</w:t>
      </w:r>
      <w:r w:rsidRPr="009032BD">
        <w:rPr>
          <w:b/>
          <w:bCs/>
        </w:rPr>
        <w:t> ανθρώπους</w:t>
      </w:r>
      <w:r w:rsidRPr="009032BD">
        <w:t>. Είναι ο τρόπος μας να κάνουμε έναν πολύπλοκο κόσμο απλούστερο. Τα στερεότυπα αλλάζουν δύσκολα. Οι άνθρωποι τα συντηρούν ακόμη και όταν έρχονται αντιμέτωποι με αποδείξεις που τα ανατρέπουν.</w:t>
      </w:r>
    </w:p>
    <w:p w14:paraId="641B9958" w14:textId="77777777" w:rsidR="009032BD" w:rsidRPr="009032BD" w:rsidRDefault="009032BD" w:rsidP="009032BD">
      <w:pPr>
        <w:jc w:val="both"/>
      </w:pPr>
      <w:r w:rsidRPr="009032BD">
        <w:t>(Δημήτρης </w:t>
      </w:r>
      <w:proofErr w:type="spellStart"/>
      <w:r w:rsidRPr="009032BD">
        <w:t>Παπαδημητριάδης</w:t>
      </w:r>
      <w:proofErr w:type="spellEnd"/>
      <w:r w:rsidRPr="009032BD">
        <w:t>)</w:t>
      </w:r>
    </w:p>
    <w:p w14:paraId="4B82FAB7" w14:textId="77777777" w:rsidR="00DA2BE1" w:rsidRDefault="00DA2BE1" w:rsidP="009032BD">
      <w:pPr>
        <w:jc w:val="both"/>
      </w:pPr>
    </w:p>
    <w:sectPr w:rsidR="00DA2B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5688"/>
    <w:multiLevelType w:val="multilevel"/>
    <w:tmpl w:val="AA18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ED0E0B"/>
    <w:multiLevelType w:val="multilevel"/>
    <w:tmpl w:val="F130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1367A0"/>
    <w:multiLevelType w:val="multilevel"/>
    <w:tmpl w:val="78D8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B955B9"/>
    <w:multiLevelType w:val="multilevel"/>
    <w:tmpl w:val="BD70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E35937"/>
    <w:multiLevelType w:val="multilevel"/>
    <w:tmpl w:val="92E6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BD"/>
    <w:rsid w:val="009032BD"/>
    <w:rsid w:val="00C32D94"/>
    <w:rsid w:val="00DA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C4EB"/>
  <w15:chartTrackingRefBased/>
  <w15:docId w15:val="{CF65E342-E520-4868-A59C-6D036D9C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Tsinaslanidou</dc:creator>
  <cp:keywords/>
  <dc:description/>
  <cp:lastModifiedBy>Aikaterini Tsinaslanidou</cp:lastModifiedBy>
  <cp:revision>1</cp:revision>
  <dcterms:created xsi:type="dcterms:W3CDTF">2025-03-25T20:02:00Z</dcterms:created>
  <dcterms:modified xsi:type="dcterms:W3CDTF">2025-03-25T20:04:00Z</dcterms:modified>
</cp:coreProperties>
</file>