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91" w:rsidRPr="00921991" w:rsidRDefault="00921991" w:rsidP="00921991">
      <w:pPr>
        <w:shd w:val="clear" w:color="auto" w:fill="FFFFFF"/>
        <w:spacing w:before="250" w:after="0" w:line="240" w:lineRule="auto"/>
        <w:jc w:val="center"/>
        <w:outlineLvl w:val="2"/>
        <w:rPr>
          <w:rFonts w:eastAsia="Times New Roman"/>
          <w:b/>
          <w:color w:val="333333"/>
          <w:sz w:val="22"/>
          <w:szCs w:val="22"/>
          <w:lang w:eastAsia="el-GR"/>
        </w:rPr>
      </w:pPr>
      <w:r w:rsidRPr="00921991">
        <w:rPr>
          <w:rFonts w:eastAsia="Times New Roman"/>
          <w:b/>
          <w:color w:val="4797DE"/>
          <w:sz w:val="22"/>
          <w:szCs w:val="22"/>
          <w:lang w:eastAsia="el-GR"/>
        </w:rPr>
        <w:t>Λυσίου </w:t>
      </w:r>
      <w:proofErr w:type="spellStart"/>
      <w:r w:rsidRPr="00921991">
        <w:rPr>
          <w:rFonts w:eastAsia="Times New Roman"/>
          <w:b/>
          <w:i/>
          <w:iCs/>
          <w:color w:val="4797DE"/>
          <w:sz w:val="22"/>
          <w:szCs w:val="22"/>
          <w:lang w:eastAsia="el-GR"/>
        </w:rPr>
        <w:t>Ὑπέρ</w:t>
      </w:r>
      <w:proofErr w:type="spellEnd"/>
      <w:r w:rsidRPr="00921991">
        <w:rPr>
          <w:rFonts w:eastAsia="Times New Roman"/>
          <w:b/>
          <w:i/>
          <w:iCs/>
          <w:color w:val="4797DE"/>
          <w:sz w:val="22"/>
          <w:szCs w:val="22"/>
          <w:lang w:eastAsia="el-GR"/>
        </w:rPr>
        <w:t xml:space="preserve"> </w:t>
      </w:r>
      <w:proofErr w:type="spellStart"/>
      <w:r w:rsidRPr="00921991">
        <w:rPr>
          <w:rFonts w:eastAsia="Times New Roman"/>
          <w:b/>
          <w:i/>
          <w:iCs/>
          <w:color w:val="4797DE"/>
          <w:sz w:val="22"/>
          <w:szCs w:val="22"/>
          <w:lang w:eastAsia="el-GR"/>
        </w:rPr>
        <w:t>Μαντιθέου</w:t>
      </w:r>
      <w:proofErr w:type="spellEnd"/>
    </w:p>
    <w:p w:rsidR="00921991" w:rsidRPr="00921991" w:rsidRDefault="00921991" w:rsidP="00921991">
      <w:pPr>
        <w:shd w:val="clear" w:color="auto" w:fill="FFFFFF"/>
        <w:spacing w:before="250" w:line="240" w:lineRule="auto"/>
        <w:jc w:val="center"/>
        <w:outlineLvl w:val="2"/>
        <w:rPr>
          <w:rFonts w:eastAsia="Times New Roman"/>
          <w:b/>
          <w:color w:val="333333"/>
          <w:sz w:val="22"/>
          <w:szCs w:val="22"/>
          <w:lang w:eastAsia="el-GR"/>
        </w:rPr>
      </w:pPr>
      <w:r w:rsidRPr="00921991">
        <w:rPr>
          <w:rFonts w:eastAsia="Times New Roman"/>
          <w:b/>
          <w:color w:val="3A6E8A"/>
          <w:sz w:val="22"/>
          <w:szCs w:val="22"/>
          <w:lang w:eastAsia="el-GR"/>
        </w:rPr>
        <w:t>Διήγηση-Απόδειξη Παράγραφος 6</w:t>
      </w:r>
    </w:p>
    <w:p w:rsidR="00921991" w:rsidRPr="00921991" w:rsidRDefault="00921991" w:rsidP="00921991">
      <w:pPr>
        <w:shd w:val="clear" w:color="auto" w:fill="FFFFFF"/>
        <w:spacing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Cs w:val="0"/>
          <w:i/>
          <w:iCs/>
          <w:color w:val="111111"/>
          <w:sz w:val="21"/>
          <w:lang w:eastAsia="el-GR"/>
        </w:rPr>
        <w:t>Ἔπειτα</w:t>
      </w:r>
      <w:proofErr w:type="spellEnd"/>
      <w:r w:rsidRPr="00921991">
        <w:rPr>
          <w:rFonts w:ascii="Roboto" w:eastAsia="Times New Roman" w:hAnsi="Roboto"/>
          <w:bCs w:val="0"/>
          <w:i/>
          <w:iCs/>
          <w:color w:val="111111"/>
          <w:sz w:val="21"/>
          <w:lang w:eastAsia="el-GR"/>
        </w:rPr>
        <w:t xml:space="preserve"> δὲ ἐκ μὲν τοῦ </w:t>
      </w:r>
      <w:proofErr w:type="spellStart"/>
      <w:r w:rsidRPr="00921991">
        <w:rPr>
          <w:rFonts w:ascii="Roboto" w:eastAsia="Times New Roman" w:hAnsi="Roboto"/>
          <w:bCs w:val="0"/>
          <w:i/>
          <w:iCs/>
          <w:color w:val="111111"/>
          <w:sz w:val="21"/>
          <w:lang w:eastAsia="el-GR"/>
        </w:rPr>
        <w:t>σανιδίου</w:t>
      </w:r>
      <w:proofErr w:type="spellEnd"/>
      <w:r w:rsidRPr="00921991">
        <w:rPr>
          <w:rFonts w:ascii="Roboto" w:eastAsia="Times New Roman" w:hAnsi="Roboto"/>
          <w:bCs w:val="0"/>
          <w:i/>
          <w:iCs/>
          <w:color w:val="111111"/>
          <w:sz w:val="21"/>
          <w:lang w:eastAsia="el-GR"/>
        </w:rPr>
        <w:t xml:space="preserve"> τοὺς </w:t>
      </w:r>
      <w:proofErr w:type="spellStart"/>
      <w:r w:rsidRPr="00921991">
        <w:rPr>
          <w:rFonts w:ascii="Roboto" w:eastAsia="Times New Roman" w:hAnsi="Roboto"/>
          <w:bCs w:val="0"/>
          <w:i/>
          <w:iCs/>
          <w:color w:val="111111"/>
          <w:sz w:val="21"/>
          <w:lang w:eastAsia="el-GR"/>
        </w:rPr>
        <w:t>ἱππεύσαντας</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σκοπεῖν</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εὔηθές</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ἐστιν</w:t>
      </w:r>
      <w:proofErr w:type="spellEnd"/>
      <w:r w:rsidRPr="00921991">
        <w:rPr>
          <w:rFonts w:ascii="Roboto" w:eastAsia="Times New Roman" w:hAnsi="Roboto"/>
          <w:bCs w:val="0"/>
          <w:i/>
          <w:iCs/>
          <w:color w:val="111111"/>
          <w:sz w:val="21"/>
          <w:lang w:eastAsia="el-GR"/>
        </w:rPr>
        <w:t xml:space="preserve">· ἐν </w:t>
      </w:r>
      <w:proofErr w:type="spellStart"/>
      <w:r w:rsidRPr="00921991">
        <w:rPr>
          <w:rFonts w:ascii="Roboto" w:eastAsia="Times New Roman" w:hAnsi="Roboto"/>
          <w:bCs w:val="0"/>
          <w:i/>
          <w:iCs/>
          <w:color w:val="111111"/>
          <w:sz w:val="21"/>
          <w:lang w:eastAsia="el-GR"/>
        </w:rPr>
        <w:t>τούτῳ</w:t>
      </w:r>
      <w:proofErr w:type="spellEnd"/>
      <w:r w:rsidRPr="00921991">
        <w:rPr>
          <w:rFonts w:ascii="Roboto" w:eastAsia="Times New Roman" w:hAnsi="Roboto"/>
          <w:bCs w:val="0"/>
          <w:i/>
          <w:iCs/>
          <w:color w:val="111111"/>
          <w:sz w:val="21"/>
          <w:lang w:eastAsia="el-GR"/>
        </w:rPr>
        <w:t xml:space="preserve"> γὰρ </w:t>
      </w:r>
      <w:proofErr w:type="spellStart"/>
      <w:r w:rsidRPr="00921991">
        <w:rPr>
          <w:rFonts w:ascii="Roboto" w:eastAsia="Times New Roman" w:hAnsi="Roboto"/>
          <w:bCs w:val="0"/>
          <w:i/>
          <w:iCs/>
          <w:color w:val="111111"/>
          <w:sz w:val="21"/>
          <w:lang w:eastAsia="el-GR"/>
        </w:rPr>
        <w:t>πολλοὶ</w:t>
      </w:r>
      <w:proofErr w:type="spellEnd"/>
      <w:r w:rsidRPr="00921991">
        <w:rPr>
          <w:rFonts w:ascii="Roboto" w:eastAsia="Times New Roman" w:hAnsi="Roboto"/>
          <w:bCs w:val="0"/>
          <w:i/>
          <w:iCs/>
          <w:color w:val="111111"/>
          <w:sz w:val="21"/>
          <w:lang w:eastAsia="el-GR"/>
        </w:rPr>
        <w:t xml:space="preserve"> μὲν τῶν </w:t>
      </w:r>
      <w:proofErr w:type="spellStart"/>
      <w:r w:rsidRPr="00921991">
        <w:rPr>
          <w:rFonts w:ascii="Roboto" w:eastAsia="Times New Roman" w:hAnsi="Roboto"/>
          <w:bCs w:val="0"/>
          <w:i/>
          <w:iCs/>
          <w:color w:val="111111"/>
          <w:sz w:val="21"/>
          <w:lang w:eastAsia="el-GR"/>
        </w:rPr>
        <w:t>ὁμολογούντων</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ἱππεύειν</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οὐκ</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ἔνεισιν͵</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ἔνιοι</w:t>
      </w:r>
      <w:proofErr w:type="spellEnd"/>
      <w:r w:rsidRPr="00921991">
        <w:rPr>
          <w:rFonts w:ascii="Roboto" w:eastAsia="Times New Roman" w:hAnsi="Roboto"/>
          <w:bCs w:val="0"/>
          <w:i/>
          <w:iCs/>
          <w:color w:val="111111"/>
          <w:sz w:val="21"/>
          <w:lang w:eastAsia="el-GR"/>
        </w:rPr>
        <w:t xml:space="preserve"> δὲ τῶν </w:t>
      </w:r>
      <w:proofErr w:type="spellStart"/>
      <w:r w:rsidRPr="00921991">
        <w:rPr>
          <w:rFonts w:ascii="Roboto" w:eastAsia="Times New Roman" w:hAnsi="Roboto"/>
          <w:bCs w:val="0"/>
          <w:i/>
          <w:iCs/>
          <w:color w:val="111111"/>
          <w:sz w:val="21"/>
          <w:lang w:eastAsia="el-GR"/>
        </w:rPr>
        <w:t>ἀποδημούντων</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ἐγγεγραμμένοι</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εἰσίν</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Ἐκεῖνος</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δ΄</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ἐστὶν</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ἔλεγχος</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μέγιστος</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ἐπειδὴ</w:t>
      </w:r>
      <w:proofErr w:type="spellEnd"/>
      <w:r w:rsidRPr="00921991">
        <w:rPr>
          <w:rFonts w:ascii="Roboto" w:eastAsia="Times New Roman" w:hAnsi="Roboto"/>
          <w:bCs w:val="0"/>
          <w:i/>
          <w:iCs/>
          <w:color w:val="111111"/>
          <w:sz w:val="21"/>
          <w:lang w:eastAsia="el-GR"/>
        </w:rPr>
        <w:t xml:space="preserve"> γὰρ </w:t>
      </w:r>
      <w:proofErr w:type="spellStart"/>
      <w:r w:rsidRPr="00921991">
        <w:rPr>
          <w:rFonts w:ascii="Roboto" w:eastAsia="Times New Roman" w:hAnsi="Roboto"/>
          <w:bCs w:val="0"/>
          <w:i/>
          <w:iCs/>
          <w:color w:val="111111"/>
          <w:sz w:val="21"/>
          <w:lang w:eastAsia="el-GR"/>
        </w:rPr>
        <w:t>κατήλθετε͵</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ἐψηφίσασθε</w:t>
      </w:r>
      <w:proofErr w:type="spellEnd"/>
      <w:r w:rsidRPr="00921991">
        <w:rPr>
          <w:rFonts w:ascii="Roboto" w:eastAsia="Times New Roman" w:hAnsi="Roboto"/>
          <w:bCs w:val="0"/>
          <w:i/>
          <w:iCs/>
          <w:color w:val="111111"/>
          <w:sz w:val="21"/>
          <w:lang w:eastAsia="el-GR"/>
        </w:rPr>
        <w:t xml:space="preserve"> τοὺς </w:t>
      </w:r>
      <w:proofErr w:type="spellStart"/>
      <w:r w:rsidRPr="00921991">
        <w:rPr>
          <w:rFonts w:ascii="Roboto" w:eastAsia="Times New Roman" w:hAnsi="Roboto"/>
          <w:bCs w:val="0"/>
          <w:i/>
          <w:iCs/>
          <w:color w:val="111111"/>
          <w:sz w:val="21"/>
          <w:lang w:eastAsia="el-GR"/>
        </w:rPr>
        <w:t>φυλάρχους</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ἀπενεγκεῖν</w:t>
      </w:r>
      <w:proofErr w:type="spellEnd"/>
      <w:r w:rsidRPr="00921991">
        <w:rPr>
          <w:rFonts w:ascii="Roboto" w:eastAsia="Times New Roman" w:hAnsi="Roboto"/>
          <w:bCs w:val="0"/>
          <w:i/>
          <w:iCs/>
          <w:color w:val="111111"/>
          <w:sz w:val="21"/>
          <w:lang w:eastAsia="el-GR"/>
        </w:rPr>
        <w:t xml:space="preserve"> τοὺς </w:t>
      </w:r>
      <w:proofErr w:type="spellStart"/>
      <w:r w:rsidRPr="00921991">
        <w:rPr>
          <w:rFonts w:ascii="Roboto" w:eastAsia="Times New Roman" w:hAnsi="Roboto"/>
          <w:bCs w:val="0"/>
          <w:i/>
          <w:iCs/>
          <w:color w:val="111111"/>
          <w:sz w:val="21"/>
          <w:lang w:eastAsia="el-GR"/>
        </w:rPr>
        <w:t>ἱππεύσαντας͵</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ἵνα</w:t>
      </w:r>
      <w:proofErr w:type="spellEnd"/>
      <w:r w:rsidRPr="00921991">
        <w:rPr>
          <w:rFonts w:ascii="Roboto" w:eastAsia="Times New Roman" w:hAnsi="Roboto"/>
          <w:bCs w:val="0"/>
          <w:i/>
          <w:iCs/>
          <w:color w:val="111111"/>
          <w:sz w:val="21"/>
          <w:lang w:eastAsia="el-GR"/>
        </w:rPr>
        <w:t xml:space="preserve"> τὰς </w:t>
      </w:r>
      <w:proofErr w:type="spellStart"/>
      <w:r w:rsidRPr="00921991">
        <w:rPr>
          <w:rFonts w:ascii="Roboto" w:eastAsia="Times New Roman" w:hAnsi="Roboto"/>
          <w:bCs w:val="0"/>
          <w:i/>
          <w:iCs/>
          <w:color w:val="111111"/>
          <w:sz w:val="21"/>
          <w:lang w:eastAsia="el-GR"/>
        </w:rPr>
        <w:t>καταστάσεις</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ἀναπράξητε</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παρ΄</w:t>
      </w:r>
      <w:proofErr w:type="spellEnd"/>
      <w:r w:rsidRPr="00921991">
        <w:rPr>
          <w:rFonts w:ascii="Roboto" w:eastAsia="Times New Roman" w:hAnsi="Roboto"/>
          <w:bCs w:val="0"/>
          <w:i/>
          <w:iCs/>
          <w:color w:val="111111"/>
          <w:sz w:val="21"/>
          <w:lang w:eastAsia="el-GR"/>
        </w:rPr>
        <w:t xml:space="preserve"> </w:t>
      </w:r>
      <w:proofErr w:type="spellStart"/>
      <w:r w:rsidRPr="00921991">
        <w:rPr>
          <w:rFonts w:ascii="Roboto" w:eastAsia="Times New Roman" w:hAnsi="Roboto"/>
          <w:bCs w:val="0"/>
          <w:i/>
          <w:iCs/>
          <w:color w:val="111111"/>
          <w:sz w:val="21"/>
          <w:lang w:eastAsia="el-GR"/>
        </w:rPr>
        <w:t>αὐτῶν</w:t>
      </w:r>
      <w:proofErr w:type="spellEnd"/>
      <w:r w:rsidRPr="00921991">
        <w:rPr>
          <w:rFonts w:ascii="Roboto" w:eastAsia="Times New Roman" w:hAnsi="Roboto"/>
          <w:bCs w:val="0"/>
          <w:i/>
          <w:iCs/>
          <w:color w:val="111111"/>
          <w:sz w:val="21"/>
          <w:lang w:eastAsia="el-GR"/>
        </w:rPr>
        <w:t>.</w:t>
      </w:r>
    </w:p>
    <w:p w:rsidR="00921991" w:rsidRPr="00921991" w:rsidRDefault="00921991" w:rsidP="00921991">
      <w:pPr>
        <w:shd w:val="clear" w:color="auto" w:fill="FFFFFF"/>
        <w:spacing w:line="240" w:lineRule="auto"/>
        <w:jc w:val="both"/>
        <w:rPr>
          <w:rFonts w:ascii="Roboto" w:eastAsia="Times New Roman" w:hAnsi="Roboto"/>
          <w:bCs w:val="0"/>
          <w:color w:val="111111"/>
          <w:sz w:val="21"/>
          <w:szCs w:val="21"/>
          <w:lang w:eastAsia="el-GR"/>
        </w:rPr>
      </w:pPr>
      <w:r w:rsidRPr="00921991">
        <w:rPr>
          <w:rFonts w:ascii="Roboto" w:eastAsia="Times New Roman" w:hAnsi="Roboto"/>
          <w:bCs w:val="0"/>
          <w:color w:val="111111"/>
          <w:sz w:val="21"/>
          <w:szCs w:val="21"/>
          <w:lang w:eastAsia="el-GR"/>
        </w:rPr>
        <w:t>Έπειτα είναι ανόητο να εξετάζετε τους ιππείς από την πινακίδα. Γιατί σε αυτή δεν υπάρχουν πολλοί από αυτούς που ομολογούν ότι ήταν ιππείς, ενώ είναι γραμμένοι μερικοί που λείπουν από την πατρίδα. Αυτός είναι, όμως, ο μέγιστος έλεγχος. Γιατί όταν επιστρέψατε, ψηφίσατε οι φύλαρχοι να σας υποβάλουν καταλόγους όσων υπηρέτησαν ως ιππείς για να πάρετε πίσω από αυτούς το χρηματικό επίδομα.</w:t>
      </w:r>
    </w:p>
    <w:p w:rsidR="00921991" w:rsidRPr="00921991" w:rsidRDefault="00921991" w:rsidP="00921991">
      <w:pPr>
        <w:shd w:val="clear" w:color="auto" w:fill="FFFFFF"/>
        <w:spacing w:line="240" w:lineRule="atLeast"/>
        <w:outlineLvl w:val="3"/>
        <w:rPr>
          <w:rFonts w:ascii="Roboto" w:eastAsia="Times New Roman" w:hAnsi="Roboto"/>
          <w:b/>
          <w:color w:val="333333"/>
          <w:sz w:val="20"/>
          <w:szCs w:val="20"/>
          <w:lang w:eastAsia="el-GR"/>
        </w:rPr>
      </w:pPr>
      <w:r w:rsidRPr="00921991">
        <w:rPr>
          <w:rFonts w:ascii="Roboto" w:eastAsia="Times New Roman" w:hAnsi="Roboto"/>
          <w:b/>
          <w:color w:val="333333"/>
          <w:sz w:val="20"/>
          <w:szCs w:val="20"/>
          <w:lang w:eastAsia="el-GR"/>
        </w:rPr>
        <w:t>Χρονικές αντικαταστάσεις</w:t>
      </w:r>
    </w:p>
    <w:p w:rsidR="00921991" w:rsidRPr="00921991" w:rsidRDefault="00921991" w:rsidP="00921991">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Cs w:val="0"/>
          <w:i/>
          <w:iCs/>
          <w:color w:val="111111"/>
          <w:sz w:val="20"/>
          <w:lang w:eastAsia="el-GR"/>
        </w:rPr>
        <w:t>ἱππεύοντας</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ἱππεύσοντας</w:t>
      </w:r>
      <w:proofErr w:type="spellEnd"/>
      <w:r w:rsidRPr="00921991">
        <w:rPr>
          <w:rFonts w:ascii="Roboto" w:eastAsia="Times New Roman" w:hAnsi="Roboto"/>
          <w:bCs w:val="0"/>
          <w:i/>
          <w:iCs/>
          <w:color w:val="111111"/>
          <w:sz w:val="20"/>
          <w:lang w:eastAsia="el-GR"/>
        </w:rPr>
        <w:t>, </w:t>
      </w:r>
      <w:proofErr w:type="spellStart"/>
      <w:r w:rsidRPr="00921991">
        <w:rPr>
          <w:rFonts w:ascii="Roboto" w:eastAsia="Times New Roman" w:hAnsi="Roboto"/>
          <w:b/>
          <w:i/>
          <w:iCs/>
          <w:color w:val="111111"/>
          <w:sz w:val="20"/>
          <w:lang w:eastAsia="el-GR"/>
        </w:rPr>
        <w:t>ἱππεύσαντας</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ἱππευκότας</w:t>
      </w:r>
      <w:proofErr w:type="spellEnd"/>
    </w:p>
    <w:p w:rsidR="00921991" w:rsidRPr="00921991" w:rsidRDefault="00921991" w:rsidP="00921991">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
          <w:i/>
          <w:iCs/>
          <w:color w:val="111111"/>
          <w:sz w:val="20"/>
          <w:lang w:eastAsia="el-GR"/>
        </w:rPr>
        <w:t>σκοπεῖν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σκοπήσειν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σκοπῆσαι</w:t>
      </w:r>
      <w:proofErr w:type="spellEnd"/>
    </w:p>
    <w:p w:rsidR="00921991" w:rsidRPr="00921991" w:rsidRDefault="00921991" w:rsidP="00921991">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
          <w:i/>
          <w:iCs/>
          <w:color w:val="111111"/>
          <w:sz w:val="20"/>
          <w:lang w:eastAsia="el-GR"/>
        </w:rPr>
        <w:t>ἐστί</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ἦν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ἒσται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ἐγένετο</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γέγονε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ἐγεγόνει</w:t>
      </w:r>
      <w:proofErr w:type="spellEnd"/>
    </w:p>
    <w:p w:rsidR="00921991" w:rsidRPr="00921991" w:rsidRDefault="00921991" w:rsidP="00921991">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
          <w:i/>
          <w:iCs/>
          <w:color w:val="111111"/>
          <w:sz w:val="20"/>
          <w:lang w:eastAsia="el-GR"/>
        </w:rPr>
        <w:t>ὁμολογούντων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ὁμολογησόντων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ὁμολογησάντων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ὡμολογηκότων</w:t>
      </w:r>
      <w:proofErr w:type="spellEnd"/>
    </w:p>
    <w:p w:rsidR="00921991" w:rsidRPr="00921991" w:rsidRDefault="00921991" w:rsidP="00921991">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Cs w:val="0"/>
          <w:i/>
          <w:iCs/>
          <w:color w:val="111111"/>
          <w:sz w:val="20"/>
          <w:lang w:eastAsia="el-GR"/>
        </w:rPr>
        <w:t>ἱππεύειν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ἱππεύσειν</w:t>
      </w:r>
      <w:proofErr w:type="spellEnd"/>
      <w:r w:rsidRPr="00921991">
        <w:rPr>
          <w:rFonts w:ascii="Roboto" w:eastAsia="Times New Roman" w:hAnsi="Roboto"/>
          <w:bCs w:val="0"/>
          <w:i/>
          <w:iCs/>
          <w:color w:val="111111"/>
          <w:sz w:val="20"/>
          <w:lang w:eastAsia="el-GR"/>
        </w:rPr>
        <w:t>, </w:t>
      </w:r>
      <w:proofErr w:type="spellStart"/>
      <w:r w:rsidRPr="00921991">
        <w:rPr>
          <w:rFonts w:ascii="Roboto" w:eastAsia="Times New Roman" w:hAnsi="Roboto"/>
          <w:b/>
          <w:i/>
          <w:iCs/>
          <w:color w:val="111111"/>
          <w:sz w:val="20"/>
          <w:lang w:eastAsia="el-GR"/>
        </w:rPr>
        <w:t>ἱππεῦσαι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ἱππευκέναι</w:t>
      </w:r>
      <w:proofErr w:type="spellEnd"/>
    </w:p>
    <w:p w:rsidR="00921991" w:rsidRPr="00921991" w:rsidRDefault="00921991" w:rsidP="00921991">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
          <w:i/>
          <w:iCs/>
          <w:color w:val="111111"/>
          <w:sz w:val="20"/>
          <w:lang w:eastAsia="el-GR"/>
        </w:rPr>
        <w:t>ἒνεισιν</w:t>
      </w:r>
      <w:proofErr w:type="spellEnd"/>
      <w:r w:rsidRPr="00921991">
        <w:rPr>
          <w:rFonts w:ascii="Roboto" w:eastAsia="Times New Roman" w:hAnsi="Roboto"/>
          <w:bCs w:val="0"/>
          <w:i/>
          <w:iCs/>
          <w:color w:val="111111"/>
          <w:sz w:val="20"/>
          <w:lang w:eastAsia="el-GR"/>
        </w:rPr>
        <w:t>, </w:t>
      </w:r>
      <w:proofErr w:type="spellStart"/>
      <w:r w:rsidRPr="00921991">
        <w:rPr>
          <w:rFonts w:ascii="Roboto" w:eastAsia="Times New Roman" w:hAnsi="Roboto"/>
          <w:bCs w:val="0"/>
          <w:i/>
          <w:iCs/>
          <w:color w:val="111111"/>
          <w:sz w:val="20"/>
          <w:lang w:eastAsia="el-GR"/>
        </w:rPr>
        <w:t>ἐνῆσαν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ἐνέσονται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ἐνεγένοντο</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ἐγγεγόνασι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ἐνεγεγόνεσαν</w:t>
      </w:r>
      <w:proofErr w:type="spellEnd"/>
    </w:p>
    <w:p w:rsidR="00921991" w:rsidRPr="00921991" w:rsidRDefault="00921991" w:rsidP="00921991">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
          <w:i/>
          <w:iCs/>
          <w:color w:val="111111"/>
          <w:sz w:val="20"/>
          <w:lang w:eastAsia="el-GR"/>
        </w:rPr>
        <w:t>ἀποδημούντων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ἀποδημησόντων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ἀποδημησάντων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ἀποδεδημηκότων</w:t>
      </w:r>
      <w:proofErr w:type="spellEnd"/>
    </w:p>
    <w:p w:rsidR="00921991" w:rsidRPr="00921991" w:rsidRDefault="00921991" w:rsidP="00921991">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Cs w:val="0"/>
          <w:i/>
          <w:iCs/>
          <w:color w:val="111111"/>
          <w:sz w:val="20"/>
          <w:lang w:eastAsia="el-GR"/>
        </w:rPr>
        <w:t>ἐγγράφονται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ἐνεγράφοντο</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ἐγγράψονται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ἐγγραφήσονται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ἐνεγράψαντο</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ἐνεγράφησαν</w:t>
      </w:r>
      <w:proofErr w:type="spellEnd"/>
      <w:r w:rsidRPr="00921991">
        <w:rPr>
          <w:rFonts w:ascii="Roboto" w:eastAsia="Times New Roman" w:hAnsi="Roboto"/>
          <w:bCs w:val="0"/>
          <w:i/>
          <w:iCs/>
          <w:color w:val="111111"/>
          <w:sz w:val="20"/>
          <w:lang w:eastAsia="el-GR"/>
        </w:rPr>
        <w:t>, </w:t>
      </w:r>
      <w:proofErr w:type="spellStart"/>
      <w:r w:rsidRPr="00921991">
        <w:rPr>
          <w:rFonts w:ascii="Roboto" w:eastAsia="Times New Roman" w:hAnsi="Roboto"/>
          <w:b/>
          <w:i/>
          <w:iCs/>
          <w:color w:val="111111"/>
          <w:sz w:val="20"/>
          <w:lang w:eastAsia="el-GR"/>
        </w:rPr>
        <w:t>ἐγγεγραμμένοι</w:t>
      </w:r>
      <w:proofErr w:type="spellEnd"/>
      <w:r w:rsidRPr="00921991">
        <w:rPr>
          <w:rFonts w:ascii="Roboto" w:eastAsia="Times New Roman" w:hAnsi="Roboto"/>
          <w:b/>
          <w:i/>
          <w:iCs/>
          <w:color w:val="111111"/>
          <w:sz w:val="20"/>
          <w:lang w:eastAsia="el-GR"/>
        </w:rPr>
        <w:t xml:space="preserve"> </w:t>
      </w:r>
      <w:proofErr w:type="spellStart"/>
      <w:r w:rsidRPr="00921991">
        <w:rPr>
          <w:rFonts w:ascii="Roboto" w:eastAsia="Times New Roman" w:hAnsi="Roboto"/>
          <w:b/>
          <w:i/>
          <w:iCs/>
          <w:color w:val="111111"/>
          <w:sz w:val="20"/>
          <w:lang w:eastAsia="el-GR"/>
        </w:rPr>
        <w:t>εἰσί</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ἐγγεγραμμένοι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ἦσαν</w:t>
      </w:r>
      <w:proofErr w:type="spellEnd"/>
    </w:p>
    <w:p w:rsidR="00921991" w:rsidRPr="00921991" w:rsidRDefault="00921991" w:rsidP="00921991">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Cs w:val="0"/>
          <w:i/>
          <w:iCs/>
          <w:color w:val="111111"/>
          <w:sz w:val="20"/>
          <w:lang w:eastAsia="el-GR"/>
        </w:rPr>
        <w:t>κατέρχεσθε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κάτιτε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κατῇτε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κάτιτε</w:t>
      </w:r>
      <w:proofErr w:type="spellEnd"/>
      <w:r w:rsidRPr="00921991">
        <w:rPr>
          <w:rFonts w:ascii="Roboto" w:eastAsia="Times New Roman" w:hAnsi="Roboto"/>
          <w:bCs w:val="0"/>
          <w:i/>
          <w:iCs/>
          <w:color w:val="111111"/>
          <w:sz w:val="20"/>
          <w:lang w:eastAsia="el-GR"/>
        </w:rPr>
        <w:t>, </w:t>
      </w:r>
      <w:proofErr w:type="spellStart"/>
      <w:r w:rsidRPr="00921991">
        <w:rPr>
          <w:rFonts w:ascii="Roboto" w:eastAsia="Times New Roman" w:hAnsi="Roboto"/>
          <w:b/>
          <w:i/>
          <w:iCs/>
          <w:color w:val="111111"/>
          <w:sz w:val="20"/>
          <w:lang w:eastAsia="el-GR"/>
        </w:rPr>
        <w:t>κατήλθετε</w:t>
      </w:r>
      <w:proofErr w:type="spellEnd"/>
      <w:r w:rsidRPr="00921991">
        <w:rPr>
          <w:rFonts w:ascii="Roboto" w:eastAsia="Times New Roman" w:hAnsi="Roboto"/>
          <w:bCs w:val="0"/>
          <w:i/>
          <w:iCs/>
          <w:color w:val="111111"/>
          <w:sz w:val="20"/>
          <w:lang w:eastAsia="el-GR"/>
        </w:rPr>
        <w:t>, </w:t>
      </w:r>
      <w:proofErr w:type="spellStart"/>
      <w:r w:rsidRPr="00921991">
        <w:rPr>
          <w:rFonts w:ascii="Roboto" w:eastAsia="Times New Roman" w:hAnsi="Roboto"/>
          <w:bCs w:val="0"/>
          <w:i/>
          <w:iCs/>
          <w:color w:val="111111"/>
          <w:sz w:val="20"/>
          <w:lang w:eastAsia="el-GR"/>
        </w:rPr>
        <w:t>κατεληλύθατε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κατεληλύθετε</w:t>
      </w:r>
      <w:proofErr w:type="spellEnd"/>
    </w:p>
    <w:p w:rsidR="00921991" w:rsidRPr="00921991" w:rsidRDefault="00921991" w:rsidP="00921991">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r w:rsidRPr="00921991">
        <w:rPr>
          <w:rFonts w:ascii="Roboto" w:eastAsia="Times New Roman" w:hAnsi="Roboto"/>
          <w:bCs w:val="0"/>
          <w:i/>
          <w:iCs/>
          <w:color w:val="111111"/>
          <w:sz w:val="20"/>
          <w:lang w:eastAsia="el-GR"/>
        </w:rPr>
        <w:t xml:space="preserve">ψηφίζεσθε, </w:t>
      </w:r>
      <w:proofErr w:type="spellStart"/>
      <w:r w:rsidRPr="00921991">
        <w:rPr>
          <w:rFonts w:ascii="Roboto" w:eastAsia="Times New Roman" w:hAnsi="Roboto"/>
          <w:bCs w:val="0"/>
          <w:i/>
          <w:iCs/>
          <w:color w:val="111111"/>
          <w:sz w:val="20"/>
          <w:lang w:eastAsia="el-GR"/>
        </w:rPr>
        <w:t>ἐψηφίζεσθε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ψηφιεῖσθε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ψηφισθήσεσθε</w:t>
      </w:r>
      <w:proofErr w:type="spellEnd"/>
      <w:r w:rsidRPr="00921991">
        <w:rPr>
          <w:rFonts w:ascii="Roboto" w:eastAsia="Times New Roman" w:hAnsi="Roboto"/>
          <w:bCs w:val="0"/>
          <w:i/>
          <w:iCs/>
          <w:color w:val="111111"/>
          <w:sz w:val="20"/>
          <w:lang w:eastAsia="el-GR"/>
        </w:rPr>
        <w:t>, </w:t>
      </w:r>
      <w:proofErr w:type="spellStart"/>
      <w:r w:rsidRPr="00921991">
        <w:rPr>
          <w:rFonts w:ascii="Roboto" w:eastAsia="Times New Roman" w:hAnsi="Roboto"/>
          <w:b/>
          <w:i/>
          <w:iCs/>
          <w:color w:val="111111"/>
          <w:sz w:val="20"/>
          <w:lang w:eastAsia="el-GR"/>
        </w:rPr>
        <w:t>ἐψηφίσασθε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ἐψήφισθε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ἐψηφισμένοι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ἦτε</w:t>
      </w:r>
      <w:proofErr w:type="spellEnd"/>
    </w:p>
    <w:p w:rsidR="00921991" w:rsidRPr="00921991" w:rsidRDefault="00921991" w:rsidP="00921991">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Cs w:val="0"/>
          <w:i/>
          <w:iCs/>
          <w:color w:val="111111"/>
          <w:sz w:val="20"/>
          <w:lang w:eastAsia="el-GR"/>
        </w:rPr>
        <w:t>ἀποφέρειν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ἀποίσειν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ἀπενέγκαι</w:t>
      </w:r>
      <w:proofErr w:type="spellEnd"/>
      <w:r w:rsidRPr="00921991">
        <w:rPr>
          <w:rFonts w:ascii="Roboto" w:eastAsia="Times New Roman" w:hAnsi="Roboto"/>
          <w:bCs w:val="0"/>
          <w:i/>
          <w:iCs/>
          <w:color w:val="111111"/>
          <w:sz w:val="20"/>
          <w:lang w:eastAsia="el-GR"/>
        </w:rPr>
        <w:t>/ </w:t>
      </w:r>
      <w:proofErr w:type="spellStart"/>
      <w:r w:rsidRPr="00921991">
        <w:rPr>
          <w:rFonts w:ascii="Roboto" w:eastAsia="Times New Roman" w:hAnsi="Roboto"/>
          <w:b/>
          <w:i/>
          <w:iCs/>
          <w:color w:val="111111"/>
          <w:sz w:val="20"/>
          <w:lang w:eastAsia="el-GR"/>
        </w:rPr>
        <w:t>ἀπενεγκεῖν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ἀπενηνοχέναι</w:t>
      </w:r>
      <w:proofErr w:type="spellEnd"/>
    </w:p>
    <w:p w:rsidR="00921991" w:rsidRPr="00921991" w:rsidRDefault="00921991" w:rsidP="00921991">
      <w:pPr>
        <w:numPr>
          <w:ilvl w:val="0"/>
          <w:numId w:val="1"/>
        </w:numPr>
        <w:shd w:val="clear" w:color="auto" w:fill="FFFFFF"/>
        <w:spacing w:before="100"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Cs w:val="0"/>
          <w:i/>
          <w:iCs/>
          <w:color w:val="111111"/>
          <w:sz w:val="20"/>
          <w:lang w:eastAsia="el-GR"/>
        </w:rPr>
        <w:t>ἀναπράττητε</w:t>
      </w:r>
      <w:proofErr w:type="spellEnd"/>
      <w:r w:rsidRPr="00921991">
        <w:rPr>
          <w:rFonts w:ascii="Roboto" w:eastAsia="Times New Roman" w:hAnsi="Roboto"/>
          <w:bCs w:val="0"/>
          <w:i/>
          <w:iCs/>
          <w:color w:val="111111"/>
          <w:sz w:val="20"/>
          <w:lang w:eastAsia="el-GR"/>
        </w:rPr>
        <w:t>, </w:t>
      </w:r>
      <w:proofErr w:type="spellStart"/>
      <w:r w:rsidRPr="00921991">
        <w:rPr>
          <w:rFonts w:ascii="Roboto" w:eastAsia="Times New Roman" w:hAnsi="Roboto"/>
          <w:b/>
          <w:i/>
          <w:iCs/>
          <w:color w:val="111111"/>
          <w:sz w:val="20"/>
          <w:lang w:eastAsia="el-GR"/>
        </w:rPr>
        <w:t>ἀναπράξητε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ἀναπεπραχ</w:t>
      </w:r>
      <w:proofErr w:type="spellEnd"/>
      <w:r w:rsidRPr="00921991">
        <w:rPr>
          <w:rFonts w:ascii="Roboto" w:eastAsia="Times New Roman" w:hAnsi="Roboto"/>
          <w:bCs w:val="0"/>
          <w:color w:val="111111"/>
          <w:sz w:val="20"/>
          <w:szCs w:val="20"/>
          <w:lang w:eastAsia="el-GR"/>
        </w:rPr>
        <w:t>(</w:t>
      </w:r>
      <w:r w:rsidRPr="00921991">
        <w:rPr>
          <w:rFonts w:ascii="Roboto" w:eastAsia="Times New Roman" w:hAnsi="Roboto"/>
          <w:bCs w:val="0"/>
          <w:i/>
          <w:iCs/>
          <w:color w:val="111111"/>
          <w:sz w:val="20"/>
          <w:lang w:eastAsia="el-GR"/>
        </w:rPr>
        <w:t>γ</w:t>
      </w:r>
      <w:r w:rsidRPr="00921991">
        <w:rPr>
          <w:rFonts w:ascii="Roboto" w:eastAsia="Times New Roman" w:hAnsi="Roboto"/>
          <w:bCs w:val="0"/>
          <w:color w:val="111111"/>
          <w:sz w:val="20"/>
          <w:szCs w:val="20"/>
          <w:lang w:eastAsia="el-GR"/>
        </w:rPr>
        <w:t>)</w:t>
      </w:r>
      <w:proofErr w:type="spellStart"/>
      <w:r w:rsidRPr="00921991">
        <w:rPr>
          <w:rFonts w:ascii="Roboto" w:eastAsia="Times New Roman" w:hAnsi="Roboto"/>
          <w:bCs w:val="0"/>
          <w:i/>
          <w:iCs/>
          <w:color w:val="111111"/>
          <w:sz w:val="20"/>
          <w:lang w:eastAsia="el-GR"/>
        </w:rPr>
        <w:t>ότες</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ἦτε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ἀναπεπράχητε</w:t>
      </w:r>
      <w:proofErr w:type="spellEnd"/>
    </w:p>
    <w:p w:rsidR="00921991" w:rsidRPr="00921991" w:rsidRDefault="00921991" w:rsidP="00921991">
      <w:pPr>
        <w:shd w:val="clear" w:color="auto" w:fill="FFFFFF"/>
        <w:spacing w:line="240" w:lineRule="atLeast"/>
        <w:outlineLvl w:val="3"/>
        <w:rPr>
          <w:rFonts w:ascii="Roboto" w:eastAsia="Times New Roman" w:hAnsi="Roboto"/>
          <w:b/>
          <w:color w:val="333333"/>
          <w:sz w:val="20"/>
          <w:szCs w:val="20"/>
          <w:lang w:eastAsia="el-GR"/>
        </w:rPr>
      </w:pPr>
      <w:r w:rsidRPr="00921991">
        <w:rPr>
          <w:rFonts w:ascii="Roboto" w:eastAsia="Times New Roman" w:hAnsi="Roboto"/>
          <w:b/>
          <w:color w:val="333333"/>
          <w:sz w:val="20"/>
          <w:szCs w:val="20"/>
          <w:lang w:eastAsia="el-GR"/>
        </w:rPr>
        <w:t>Εγκλιτικές αντικαταστάσεις</w:t>
      </w:r>
    </w:p>
    <w:p w:rsidR="00921991" w:rsidRPr="00921991" w:rsidRDefault="00921991" w:rsidP="00921991">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
          <w:i/>
          <w:iCs/>
          <w:color w:val="111111"/>
          <w:sz w:val="20"/>
          <w:lang w:eastAsia="el-GR"/>
        </w:rPr>
        <w:t>ἐστίν</w:t>
      </w:r>
      <w:proofErr w:type="spellEnd"/>
      <w:r w:rsidRPr="00921991">
        <w:rPr>
          <w:rFonts w:ascii="Roboto" w:eastAsia="Times New Roman" w:hAnsi="Roboto"/>
          <w:bCs w:val="0"/>
          <w:i/>
          <w:iCs/>
          <w:color w:val="111111"/>
          <w:sz w:val="20"/>
          <w:lang w:eastAsia="el-GR"/>
        </w:rPr>
        <w:t xml:space="preserve">, ᾖ, </w:t>
      </w:r>
      <w:proofErr w:type="spellStart"/>
      <w:r w:rsidRPr="00921991">
        <w:rPr>
          <w:rFonts w:ascii="Roboto" w:eastAsia="Times New Roman" w:hAnsi="Roboto"/>
          <w:bCs w:val="0"/>
          <w:i/>
          <w:iCs/>
          <w:color w:val="111111"/>
          <w:sz w:val="20"/>
          <w:lang w:eastAsia="el-GR"/>
        </w:rPr>
        <w:t>εἲη</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ἒστω</w:t>
      </w:r>
      <w:proofErr w:type="spellEnd"/>
      <w:r w:rsidRPr="00921991">
        <w:rPr>
          <w:rFonts w:ascii="Roboto" w:eastAsia="Times New Roman" w:hAnsi="Roboto"/>
          <w:bCs w:val="0"/>
          <w:i/>
          <w:iCs/>
          <w:color w:val="111111"/>
          <w:sz w:val="20"/>
          <w:lang w:eastAsia="el-GR"/>
        </w:rPr>
        <w:t>, (</w:t>
      </w:r>
      <w:proofErr w:type="spellStart"/>
      <w:r w:rsidRPr="00921991">
        <w:rPr>
          <w:rFonts w:ascii="Roboto" w:eastAsia="Times New Roman" w:hAnsi="Roboto"/>
          <w:bCs w:val="0"/>
          <w:i/>
          <w:iCs/>
          <w:color w:val="111111"/>
          <w:sz w:val="20"/>
          <w:lang w:eastAsia="el-GR"/>
        </w:rPr>
        <w:t>εἶναι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ὂν</w:t>
      </w:r>
      <w:proofErr w:type="spellEnd"/>
      <w:r w:rsidRPr="00921991">
        <w:rPr>
          <w:rFonts w:ascii="Roboto" w:eastAsia="Times New Roman" w:hAnsi="Roboto"/>
          <w:bCs w:val="0"/>
          <w:i/>
          <w:iCs/>
          <w:color w:val="111111"/>
          <w:sz w:val="20"/>
          <w:lang w:eastAsia="el-GR"/>
        </w:rPr>
        <w:t>)</w:t>
      </w:r>
    </w:p>
    <w:p w:rsidR="00921991" w:rsidRPr="00921991" w:rsidRDefault="00921991" w:rsidP="00921991">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
          <w:i/>
          <w:iCs/>
          <w:color w:val="111111"/>
          <w:sz w:val="20"/>
          <w:lang w:eastAsia="el-GR"/>
        </w:rPr>
        <w:t>ἒνεισιν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ἐνῶσι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ἐνείησαν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ἐνεῖεν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ἐνέστων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ἐνόντων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ἐνέστωσαν</w:t>
      </w:r>
      <w:proofErr w:type="spellEnd"/>
      <w:r w:rsidRPr="00921991">
        <w:rPr>
          <w:rFonts w:ascii="Roboto" w:eastAsia="Times New Roman" w:hAnsi="Roboto"/>
          <w:bCs w:val="0"/>
          <w:i/>
          <w:iCs/>
          <w:color w:val="111111"/>
          <w:sz w:val="20"/>
          <w:lang w:eastAsia="el-GR"/>
        </w:rPr>
        <w:t>, (</w:t>
      </w:r>
      <w:proofErr w:type="spellStart"/>
      <w:r w:rsidRPr="00921991">
        <w:rPr>
          <w:rFonts w:ascii="Roboto" w:eastAsia="Times New Roman" w:hAnsi="Roboto"/>
          <w:bCs w:val="0"/>
          <w:i/>
          <w:iCs/>
          <w:color w:val="111111"/>
          <w:sz w:val="20"/>
          <w:lang w:eastAsia="el-GR"/>
        </w:rPr>
        <w:t>ἐνεῖναι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ἐνόντες</w:t>
      </w:r>
      <w:proofErr w:type="spellEnd"/>
      <w:r w:rsidRPr="00921991">
        <w:rPr>
          <w:rFonts w:ascii="Roboto" w:eastAsia="Times New Roman" w:hAnsi="Roboto"/>
          <w:bCs w:val="0"/>
          <w:i/>
          <w:iCs/>
          <w:color w:val="111111"/>
          <w:sz w:val="20"/>
          <w:lang w:eastAsia="el-GR"/>
        </w:rPr>
        <w:t>)</w:t>
      </w:r>
    </w:p>
    <w:p w:rsidR="00921991" w:rsidRPr="00921991" w:rsidRDefault="00921991" w:rsidP="00921991">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
          <w:i/>
          <w:iCs/>
          <w:color w:val="111111"/>
          <w:sz w:val="20"/>
          <w:lang w:eastAsia="el-GR"/>
        </w:rPr>
        <w:t>ἐγγεγραμμένοι</w:t>
      </w:r>
      <w:proofErr w:type="spellEnd"/>
      <w:r w:rsidRPr="00921991">
        <w:rPr>
          <w:rFonts w:ascii="Roboto" w:eastAsia="Times New Roman" w:hAnsi="Roboto"/>
          <w:b/>
          <w:i/>
          <w:iCs/>
          <w:color w:val="111111"/>
          <w:sz w:val="20"/>
          <w:lang w:eastAsia="el-GR"/>
        </w:rPr>
        <w:t xml:space="preserve"> </w:t>
      </w:r>
      <w:proofErr w:type="spellStart"/>
      <w:r w:rsidRPr="00921991">
        <w:rPr>
          <w:rFonts w:ascii="Roboto" w:eastAsia="Times New Roman" w:hAnsi="Roboto"/>
          <w:b/>
          <w:i/>
          <w:iCs/>
          <w:color w:val="111111"/>
          <w:sz w:val="20"/>
          <w:lang w:eastAsia="el-GR"/>
        </w:rPr>
        <w:t>είσί</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ἐγγεγραμμένοι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ὦσι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ἐγγεγραμμένοι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εἲησαν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εἶεν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ἐγγεγράφθων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σθωσαν</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ἐγγεγράφθαι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ἐγγεγραμμένοι</w:t>
      </w:r>
      <w:proofErr w:type="spellEnd"/>
      <w:r w:rsidRPr="00921991">
        <w:rPr>
          <w:rFonts w:ascii="Roboto" w:eastAsia="Times New Roman" w:hAnsi="Roboto"/>
          <w:bCs w:val="0"/>
          <w:i/>
          <w:iCs/>
          <w:color w:val="111111"/>
          <w:sz w:val="20"/>
          <w:lang w:eastAsia="el-GR"/>
        </w:rPr>
        <w:t>)</w:t>
      </w:r>
    </w:p>
    <w:p w:rsidR="00921991" w:rsidRPr="00921991" w:rsidRDefault="00921991" w:rsidP="00921991">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
          <w:i/>
          <w:iCs/>
          <w:color w:val="111111"/>
          <w:sz w:val="20"/>
          <w:lang w:eastAsia="el-GR"/>
        </w:rPr>
        <w:t>κατήλθετε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κατέλθητε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κατέλθοιτε</w:t>
      </w:r>
      <w:proofErr w:type="spellEnd"/>
      <w:r w:rsidRPr="00921991">
        <w:rPr>
          <w:rFonts w:ascii="Roboto" w:eastAsia="Times New Roman" w:hAnsi="Roboto"/>
          <w:bCs w:val="0"/>
          <w:i/>
          <w:iCs/>
          <w:color w:val="111111"/>
          <w:sz w:val="20"/>
          <w:lang w:eastAsia="el-GR"/>
        </w:rPr>
        <w:t>, κατέλθετε, (</w:t>
      </w:r>
      <w:proofErr w:type="spellStart"/>
      <w:r w:rsidRPr="00921991">
        <w:rPr>
          <w:rFonts w:ascii="Roboto" w:eastAsia="Times New Roman" w:hAnsi="Roboto"/>
          <w:bCs w:val="0"/>
          <w:i/>
          <w:iCs/>
          <w:color w:val="111111"/>
          <w:sz w:val="20"/>
          <w:lang w:eastAsia="el-GR"/>
        </w:rPr>
        <w:t>κατελθεῖν</w:t>
      </w:r>
      <w:proofErr w:type="spellEnd"/>
      <w:r w:rsidRPr="00921991">
        <w:rPr>
          <w:rFonts w:ascii="Roboto" w:eastAsia="Times New Roman" w:hAnsi="Roboto"/>
          <w:bCs w:val="0"/>
          <w:i/>
          <w:iCs/>
          <w:color w:val="111111"/>
          <w:sz w:val="20"/>
          <w:lang w:eastAsia="el-GR"/>
        </w:rPr>
        <w:t>, κατελθόντες)</w:t>
      </w:r>
    </w:p>
    <w:p w:rsidR="00921991" w:rsidRPr="00921991" w:rsidRDefault="00921991" w:rsidP="00921991">
      <w:pPr>
        <w:numPr>
          <w:ilvl w:val="0"/>
          <w:numId w:val="2"/>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
          <w:i/>
          <w:iCs/>
          <w:color w:val="111111"/>
          <w:sz w:val="20"/>
          <w:lang w:eastAsia="el-GR"/>
        </w:rPr>
        <w:t>ἐφηφίσασθε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ψηφίσησθε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ψηφίσαισθε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ψηφίσασθε</w:t>
      </w:r>
      <w:proofErr w:type="spellEnd"/>
      <w:r w:rsidRPr="00921991">
        <w:rPr>
          <w:rFonts w:ascii="Roboto" w:eastAsia="Times New Roman" w:hAnsi="Roboto"/>
          <w:bCs w:val="0"/>
          <w:i/>
          <w:iCs/>
          <w:color w:val="111111"/>
          <w:sz w:val="20"/>
          <w:lang w:eastAsia="el-GR"/>
        </w:rPr>
        <w:t>, (</w:t>
      </w:r>
      <w:proofErr w:type="spellStart"/>
      <w:r w:rsidRPr="00921991">
        <w:rPr>
          <w:rFonts w:ascii="Roboto" w:eastAsia="Times New Roman" w:hAnsi="Roboto"/>
          <w:bCs w:val="0"/>
          <w:i/>
          <w:iCs/>
          <w:color w:val="111111"/>
          <w:sz w:val="20"/>
          <w:lang w:eastAsia="el-GR"/>
        </w:rPr>
        <w:t>ψηφίσασθαι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ψηφισάμενοι</w:t>
      </w:r>
      <w:proofErr w:type="spellEnd"/>
      <w:r w:rsidRPr="00921991">
        <w:rPr>
          <w:rFonts w:ascii="Roboto" w:eastAsia="Times New Roman" w:hAnsi="Roboto"/>
          <w:bCs w:val="0"/>
          <w:i/>
          <w:iCs/>
          <w:color w:val="111111"/>
          <w:sz w:val="20"/>
          <w:lang w:eastAsia="el-GR"/>
        </w:rPr>
        <w:t>)</w:t>
      </w:r>
    </w:p>
    <w:p w:rsidR="00921991" w:rsidRPr="00921991" w:rsidRDefault="00921991" w:rsidP="00921991">
      <w:pPr>
        <w:numPr>
          <w:ilvl w:val="0"/>
          <w:numId w:val="2"/>
        </w:numPr>
        <w:shd w:val="clear" w:color="auto" w:fill="FFFFFF"/>
        <w:spacing w:before="100" w:line="240" w:lineRule="auto"/>
        <w:rPr>
          <w:rFonts w:ascii="Roboto" w:eastAsia="Times New Roman" w:hAnsi="Roboto"/>
          <w:bCs w:val="0"/>
          <w:color w:val="111111"/>
          <w:sz w:val="20"/>
          <w:szCs w:val="20"/>
          <w:lang w:eastAsia="el-GR"/>
        </w:rPr>
      </w:pPr>
      <w:proofErr w:type="spellStart"/>
      <w:r w:rsidRPr="00921991">
        <w:rPr>
          <w:rFonts w:ascii="Roboto" w:eastAsia="Times New Roman" w:hAnsi="Roboto"/>
          <w:bCs w:val="0"/>
          <w:i/>
          <w:iCs/>
          <w:color w:val="111111"/>
          <w:sz w:val="20"/>
          <w:lang w:eastAsia="el-GR"/>
        </w:rPr>
        <w:t>ἀνεπράξατε</w:t>
      </w:r>
      <w:proofErr w:type="spellEnd"/>
      <w:r w:rsidRPr="00921991">
        <w:rPr>
          <w:rFonts w:ascii="Roboto" w:eastAsia="Times New Roman" w:hAnsi="Roboto"/>
          <w:bCs w:val="0"/>
          <w:i/>
          <w:iCs/>
          <w:color w:val="111111"/>
          <w:sz w:val="20"/>
          <w:lang w:eastAsia="el-GR"/>
        </w:rPr>
        <w:t>, </w:t>
      </w:r>
      <w:proofErr w:type="spellStart"/>
      <w:r w:rsidRPr="00921991">
        <w:rPr>
          <w:rFonts w:ascii="Roboto" w:eastAsia="Times New Roman" w:hAnsi="Roboto"/>
          <w:b/>
          <w:i/>
          <w:iCs/>
          <w:color w:val="111111"/>
          <w:sz w:val="20"/>
          <w:lang w:eastAsia="el-GR"/>
        </w:rPr>
        <w:t>ἀναπράξητε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ἀναπράξαιτε</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ἀναπράξατε</w:t>
      </w:r>
      <w:proofErr w:type="spellEnd"/>
      <w:r w:rsidRPr="00921991">
        <w:rPr>
          <w:rFonts w:ascii="Roboto" w:eastAsia="Times New Roman" w:hAnsi="Roboto"/>
          <w:bCs w:val="0"/>
          <w:i/>
          <w:iCs/>
          <w:color w:val="111111"/>
          <w:sz w:val="20"/>
          <w:lang w:eastAsia="el-GR"/>
        </w:rPr>
        <w:t>, (</w:t>
      </w:r>
      <w:proofErr w:type="spellStart"/>
      <w:r w:rsidRPr="00921991">
        <w:rPr>
          <w:rFonts w:ascii="Roboto" w:eastAsia="Times New Roman" w:hAnsi="Roboto"/>
          <w:bCs w:val="0"/>
          <w:i/>
          <w:iCs/>
          <w:color w:val="111111"/>
          <w:sz w:val="20"/>
          <w:lang w:eastAsia="el-GR"/>
        </w:rPr>
        <w:t>ἀναπρᾶξαι</w:t>
      </w:r>
      <w:proofErr w:type="spellEnd"/>
      <w:r w:rsidRPr="00921991">
        <w:rPr>
          <w:rFonts w:ascii="Roboto" w:eastAsia="Times New Roman" w:hAnsi="Roboto"/>
          <w:bCs w:val="0"/>
          <w:i/>
          <w:iCs/>
          <w:color w:val="111111"/>
          <w:sz w:val="20"/>
          <w:lang w:eastAsia="el-GR"/>
        </w:rPr>
        <w:t xml:space="preserve">, </w:t>
      </w:r>
      <w:proofErr w:type="spellStart"/>
      <w:r w:rsidRPr="00921991">
        <w:rPr>
          <w:rFonts w:ascii="Roboto" w:eastAsia="Times New Roman" w:hAnsi="Roboto"/>
          <w:bCs w:val="0"/>
          <w:i/>
          <w:iCs/>
          <w:color w:val="111111"/>
          <w:sz w:val="20"/>
          <w:lang w:eastAsia="el-GR"/>
        </w:rPr>
        <w:t>ἀναπράξαντες</w:t>
      </w:r>
      <w:proofErr w:type="spellEnd"/>
      <w:r w:rsidRPr="00921991">
        <w:rPr>
          <w:rFonts w:ascii="Roboto" w:eastAsia="Times New Roman" w:hAnsi="Roboto"/>
          <w:bCs w:val="0"/>
          <w:i/>
          <w:iCs/>
          <w:color w:val="111111"/>
          <w:sz w:val="20"/>
          <w:lang w:eastAsia="el-GR"/>
        </w:rPr>
        <w:t>)</w:t>
      </w:r>
    </w:p>
    <w:p w:rsidR="00921991" w:rsidRPr="00921991" w:rsidRDefault="00921991" w:rsidP="00921991">
      <w:pPr>
        <w:shd w:val="clear" w:color="auto" w:fill="FFFFFF"/>
        <w:spacing w:line="240" w:lineRule="atLeast"/>
        <w:outlineLvl w:val="3"/>
        <w:rPr>
          <w:rFonts w:ascii="Roboto" w:eastAsia="Times New Roman" w:hAnsi="Roboto"/>
          <w:b/>
          <w:color w:val="333333"/>
          <w:sz w:val="20"/>
          <w:szCs w:val="20"/>
          <w:lang w:eastAsia="el-GR"/>
        </w:rPr>
      </w:pPr>
      <w:r w:rsidRPr="00921991">
        <w:rPr>
          <w:rFonts w:ascii="Roboto" w:eastAsia="Times New Roman" w:hAnsi="Roboto"/>
          <w:b/>
          <w:color w:val="333333"/>
          <w:sz w:val="20"/>
          <w:szCs w:val="20"/>
          <w:lang w:eastAsia="el-GR"/>
        </w:rPr>
        <w:t>Συντακτική ανάλυση</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Ἔπειτα</w:t>
      </w:r>
      <w:proofErr w:type="spellEnd"/>
      <w:r w:rsidRPr="00921991">
        <w:rPr>
          <w:rFonts w:ascii="Roboto" w:eastAsia="Times New Roman" w:hAnsi="Roboto"/>
          <w:b/>
          <w:i/>
          <w:iCs/>
          <w:color w:val="111111"/>
          <w:sz w:val="21"/>
          <w:lang w:eastAsia="el-GR"/>
        </w:rPr>
        <w:t xml:space="preserve"> δὲ ἐκ μὲν τοῦ </w:t>
      </w:r>
      <w:proofErr w:type="spellStart"/>
      <w:r w:rsidRPr="00921991">
        <w:rPr>
          <w:rFonts w:ascii="Roboto" w:eastAsia="Times New Roman" w:hAnsi="Roboto"/>
          <w:b/>
          <w:i/>
          <w:iCs/>
          <w:color w:val="111111"/>
          <w:sz w:val="21"/>
          <w:lang w:eastAsia="el-GR"/>
        </w:rPr>
        <w:t>σανιδίου</w:t>
      </w:r>
      <w:proofErr w:type="spellEnd"/>
      <w:r w:rsidRPr="00921991">
        <w:rPr>
          <w:rFonts w:ascii="Roboto" w:eastAsia="Times New Roman" w:hAnsi="Roboto"/>
          <w:b/>
          <w:i/>
          <w:iCs/>
          <w:color w:val="111111"/>
          <w:sz w:val="21"/>
          <w:lang w:eastAsia="el-GR"/>
        </w:rPr>
        <w:t xml:space="preserve"> τοὺς </w:t>
      </w:r>
      <w:proofErr w:type="spellStart"/>
      <w:r w:rsidRPr="00921991">
        <w:rPr>
          <w:rFonts w:ascii="Roboto" w:eastAsia="Times New Roman" w:hAnsi="Roboto"/>
          <w:b/>
          <w:i/>
          <w:iCs/>
          <w:color w:val="111111"/>
          <w:sz w:val="21"/>
          <w:lang w:eastAsia="el-GR"/>
        </w:rPr>
        <w:t>ἱππεύσαντας</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σκοπεῖν</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εὔηθές</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ἐστιν</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Κύρια πρόταση</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εὔηθές</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ἐστιν</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ρήμα/ </w:t>
      </w:r>
      <w:proofErr w:type="spellStart"/>
      <w:r w:rsidRPr="00921991">
        <w:rPr>
          <w:rFonts w:ascii="Roboto" w:eastAsia="Times New Roman" w:hAnsi="Roboto"/>
          <w:b/>
          <w:i/>
          <w:iCs/>
          <w:color w:val="111111"/>
          <w:sz w:val="21"/>
          <w:lang w:eastAsia="el-GR"/>
        </w:rPr>
        <w:t>σκοπεῖν</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υποκείμενο της απρόσωπης έκφρασης, τελικό απαρέμφατο, με υποκείμενο </w:t>
      </w:r>
      <w:proofErr w:type="spellStart"/>
      <w:r w:rsidRPr="00921991">
        <w:rPr>
          <w:rFonts w:ascii="Roboto" w:eastAsia="Times New Roman" w:hAnsi="Roboto"/>
          <w:b/>
          <w:i/>
          <w:iCs/>
          <w:color w:val="111111"/>
          <w:sz w:val="21"/>
          <w:lang w:eastAsia="el-GR"/>
        </w:rPr>
        <w:t>ὑμᾶς</w:t>
      </w:r>
      <w:proofErr w:type="spellEnd"/>
      <w:r w:rsidRPr="00921991">
        <w:rPr>
          <w:rFonts w:ascii="Roboto" w:eastAsia="Times New Roman" w:hAnsi="Roboto"/>
          <w:b/>
          <w:i/>
          <w:iCs/>
          <w:color w:val="111111"/>
          <w:sz w:val="21"/>
          <w:lang w:eastAsia="el-GR"/>
        </w:rPr>
        <w:t xml:space="preserve"> (ενν.) </w:t>
      </w:r>
      <w:r w:rsidRPr="00921991">
        <w:rPr>
          <w:rFonts w:ascii="Roboto" w:eastAsia="Times New Roman" w:hAnsi="Roboto"/>
          <w:bCs w:val="0"/>
          <w:color w:val="111111"/>
          <w:sz w:val="21"/>
          <w:szCs w:val="21"/>
          <w:lang w:eastAsia="el-GR"/>
        </w:rPr>
        <w:t>(ετεροπροσωπία)/ </w:t>
      </w:r>
      <w:r w:rsidRPr="00921991">
        <w:rPr>
          <w:rFonts w:ascii="Roboto" w:eastAsia="Times New Roman" w:hAnsi="Roboto"/>
          <w:b/>
          <w:i/>
          <w:iCs/>
          <w:color w:val="111111"/>
          <w:sz w:val="21"/>
          <w:lang w:eastAsia="el-GR"/>
        </w:rPr>
        <w:t xml:space="preserve">τοὺς </w:t>
      </w:r>
      <w:proofErr w:type="spellStart"/>
      <w:r w:rsidRPr="00921991">
        <w:rPr>
          <w:rFonts w:ascii="Roboto" w:eastAsia="Times New Roman" w:hAnsi="Roboto"/>
          <w:b/>
          <w:i/>
          <w:iCs/>
          <w:color w:val="111111"/>
          <w:sz w:val="21"/>
          <w:lang w:eastAsia="el-GR"/>
        </w:rPr>
        <w:t>ἱππεύσαντας</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επιθετική μετοχή με υποκείμενο το άρθρο της, </w:t>
      </w:r>
      <w:r w:rsidRPr="00921991">
        <w:rPr>
          <w:rFonts w:ascii="Roboto" w:eastAsia="Times New Roman" w:hAnsi="Roboto"/>
          <w:b/>
          <w:i/>
          <w:iCs/>
          <w:color w:val="111111"/>
          <w:sz w:val="21"/>
          <w:lang w:eastAsia="el-GR"/>
        </w:rPr>
        <w:t>τοὺς</w:t>
      </w:r>
      <w:r w:rsidRPr="00921991">
        <w:rPr>
          <w:rFonts w:ascii="Roboto" w:eastAsia="Times New Roman" w:hAnsi="Roboto"/>
          <w:bCs w:val="0"/>
          <w:i/>
          <w:iCs/>
          <w:color w:val="111111"/>
          <w:sz w:val="21"/>
          <w:lang w:eastAsia="el-GR"/>
        </w:rPr>
        <w:t>,</w:t>
      </w:r>
      <w:r w:rsidRPr="00921991">
        <w:rPr>
          <w:rFonts w:ascii="Roboto" w:eastAsia="Times New Roman" w:hAnsi="Roboto"/>
          <w:bCs w:val="0"/>
          <w:color w:val="111111"/>
          <w:sz w:val="21"/>
          <w:szCs w:val="21"/>
          <w:lang w:eastAsia="el-GR"/>
        </w:rPr>
        <w:t> ως αντικείμενο του </w:t>
      </w:r>
      <w:proofErr w:type="spellStart"/>
      <w:r w:rsidRPr="00921991">
        <w:rPr>
          <w:rFonts w:ascii="Roboto" w:eastAsia="Times New Roman" w:hAnsi="Roboto"/>
          <w:b/>
          <w:i/>
          <w:iCs/>
          <w:color w:val="111111"/>
          <w:sz w:val="21"/>
          <w:lang w:eastAsia="el-GR"/>
        </w:rPr>
        <w:t>σκοπεῖν</w:t>
      </w:r>
      <w:proofErr w:type="spellEnd"/>
      <w:r w:rsidRPr="00921991">
        <w:rPr>
          <w:rFonts w:ascii="Roboto" w:eastAsia="Times New Roman" w:hAnsi="Roboto"/>
          <w:b/>
          <w:i/>
          <w:iCs/>
          <w:color w:val="111111"/>
          <w:sz w:val="21"/>
          <w:lang w:eastAsia="el-GR"/>
        </w:rPr>
        <w:t>.</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r w:rsidRPr="00921991">
        <w:rPr>
          <w:rFonts w:ascii="Roboto" w:eastAsia="Times New Roman" w:hAnsi="Roboto"/>
          <w:b/>
          <w:i/>
          <w:iCs/>
          <w:color w:val="111111"/>
          <w:sz w:val="21"/>
          <w:lang w:eastAsia="el-GR"/>
        </w:rPr>
        <w:t xml:space="preserve">ἐκ τοῦ </w:t>
      </w:r>
      <w:proofErr w:type="spellStart"/>
      <w:r w:rsidRPr="00921991">
        <w:rPr>
          <w:rFonts w:ascii="Roboto" w:eastAsia="Times New Roman" w:hAnsi="Roboto"/>
          <w:b/>
          <w:i/>
          <w:iCs/>
          <w:color w:val="111111"/>
          <w:sz w:val="21"/>
          <w:lang w:eastAsia="el-GR"/>
        </w:rPr>
        <w:t>σανιδίου</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εμπρόθετος επιρρηματικός προσδιορισμός της συμφωνίας στο</w:t>
      </w:r>
      <w:r w:rsidRPr="00921991">
        <w:rPr>
          <w:rFonts w:ascii="Roboto" w:eastAsia="Times New Roman" w:hAnsi="Roboto"/>
          <w:b/>
          <w:i/>
          <w:iCs/>
          <w:color w:val="111111"/>
          <w:sz w:val="21"/>
          <w:lang w:eastAsia="el-GR"/>
        </w:rPr>
        <w:t> </w:t>
      </w:r>
      <w:proofErr w:type="spellStart"/>
      <w:r w:rsidRPr="00921991">
        <w:rPr>
          <w:rFonts w:ascii="Roboto" w:eastAsia="Times New Roman" w:hAnsi="Roboto"/>
          <w:b/>
          <w:i/>
          <w:iCs/>
          <w:color w:val="111111"/>
          <w:sz w:val="21"/>
          <w:lang w:eastAsia="el-GR"/>
        </w:rPr>
        <w:t>σκοπεῖν</w:t>
      </w:r>
      <w:proofErr w:type="spellEnd"/>
      <w:r w:rsidRPr="00921991">
        <w:rPr>
          <w:rFonts w:ascii="Roboto" w:eastAsia="Times New Roman" w:hAnsi="Roboto"/>
          <w:b/>
          <w:i/>
          <w:iCs/>
          <w:color w:val="111111"/>
          <w:sz w:val="21"/>
          <w:lang w:eastAsia="el-GR"/>
        </w:rPr>
        <w:t>.</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Ἔπειτα</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επιρρηματικός προσδιορισμός του χρόνου στο </w:t>
      </w:r>
      <w:proofErr w:type="spellStart"/>
      <w:r w:rsidRPr="00921991">
        <w:rPr>
          <w:rFonts w:ascii="Roboto" w:eastAsia="Times New Roman" w:hAnsi="Roboto"/>
          <w:b/>
          <w:i/>
          <w:iCs/>
          <w:color w:val="111111"/>
          <w:sz w:val="21"/>
          <w:lang w:eastAsia="el-GR"/>
        </w:rPr>
        <w:t>εὒηθές</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ἐστιν</w:t>
      </w:r>
      <w:proofErr w:type="spellEnd"/>
      <w:r w:rsidRPr="00921991">
        <w:rPr>
          <w:rFonts w:ascii="Roboto" w:eastAsia="Times New Roman" w:hAnsi="Roboto"/>
          <w:b/>
          <w:i/>
          <w:iCs/>
          <w:color w:val="111111"/>
          <w:sz w:val="21"/>
          <w:lang w:eastAsia="el-GR"/>
        </w:rPr>
        <w:t>.</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r w:rsidRPr="00921991">
        <w:rPr>
          <w:rFonts w:ascii="Roboto" w:eastAsia="Times New Roman" w:hAnsi="Roboto"/>
          <w:b/>
          <w:i/>
          <w:iCs/>
          <w:color w:val="111111"/>
          <w:sz w:val="21"/>
          <w:lang w:eastAsia="el-GR"/>
        </w:rPr>
        <w:t xml:space="preserve">ἐν </w:t>
      </w:r>
      <w:proofErr w:type="spellStart"/>
      <w:r w:rsidRPr="00921991">
        <w:rPr>
          <w:rFonts w:ascii="Roboto" w:eastAsia="Times New Roman" w:hAnsi="Roboto"/>
          <w:b/>
          <w:i/>
          <w:iCs/>
          <w:color w:val="111111"/>
          <w:sz w:val="21"/>
          <w:lang w:eastAsia="el-GR"/>
        </w:rPr>
        <w:t>τούτῳ</w:t>
      </w:r>
      <w:proofErr w:type="spellEnd"/>
      <w:r w:rsidRPr="00921991">
        <w:rPr>
          <w:rFonts w:ascii="Roboto" w:eastAsia="Times New Roman" w:hAnsi="Roboto"/>
          <w:b/>
          <w:i/>
          <w:iCs/>
          <w:color w:val="111111"/>
          <w:sz w:val="21"/>
          <w:lang w:eastAsia="el-GR"/>
        </w:rPr>
        <w:t xml:space="preserve"> γὰρ </w:t>
      </w:r>
      <w:proofErr w:type="spellStart"/>
      <w:r w:rsidRPr="00921991">
        <w:rPr>
          <w:rFonts w:ascii="Roboto" w:eastAsia="Times New Roman" w:hAnsi="Roboto"/>
          <w:b/>
          <w:i/>
          <w:iCs/>
          <w:color w:val="111111"/>
          <w:sz w:val="21"/>
          <w:lang w:eastAsia="el-GR"/>
        </w:rPr>
        <w:t>πολλοὶ</w:t>
      </w:r>
      <w:proofErr w:type="spellEnd"/>
      <w:r w:rsidRPr="00921991">
        <w:rPr>
          <w:rFonts w:ascii="Roboto" w:eastAsia="Times New Roman" w:hAnsi="Roboto"/>
          <w:b/>
          <w:i/>
          <w:iCs/>
          <w:color w:val="111111"/>
          <w:sz w:val="21"/>
          <w:lang w:eastAsia="el-GR"/>
        </w:rPr>
        <w:t xml:space="preserve"> μὲν τῶν </w:t>
      </w:r>
      <w:proofErr w:type="spellStart"/>
      <w:r w:rsidRPr="00921991">
        <w:rPr>
          <w:rFonts w:ascii="Roboto" w:eastAsia="Times New Roman" w:hAnsi="Roboto"/>
          <w:b/>
          <w:i/>
          <w:iCs/>
          <w:color w:val="111111"/>
          <w:sz w:val="21"/>
          <w:lang w:eastAsia="el-GR"/>
        </w:rPr>
        <w:t>ὁμολογούντων</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ἱππεύειν</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οὐκ</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ἔνεισιν</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Κύρια πρόταση</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οὐκ</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ἔνεισιν</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ρήμα/ </w:t>
      </w:r>
      <w:proofErr w:type="spellStart"/>
      <w:r w:rsidRPr="00921991">
        <w:rPr>
          <w:rFonts w:ascii="Roboto" w:eastAsia="Times New Roman" w:hAnsi="Roboto"/>
          <w:b/>
          <w:i/>
          <w:iCs/>
          <w:color w:val="111111"/>
          <w:sz w:val="21"/>
          <w:lang w:eastAsia="el-GR"/>
        </w:rPr>
        <w:t>πολλοὶ</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υποκείμενο.</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r w:rsidRPr="00921991">
        <w:rPr>
          <w:rFonts w:ascii="Roboto" w:eastAsia="Times New Roman" w:hAnsi="Roboto"/>
          <w:b/>
          <w:i/>
          <w:iCs/>
          <w:color w:val="111111"/>
          <w:sz w:val="21"/>
          <w:lang w:eastAsia="el-GR"/>
        </w:rPr>
        <w:lastRenderedPageBreak/>
        <w:t xml:space="preserve">τῶν </w:t>
      </w:r>
      <w:proofErr w:type="spellStart"/>
      <w:r w:rsidRPr="00921991">
        <w:rPr>
          <w:rFonts w:ascii="Roboto" w:eastAsia="Times New Roman" w:hAnsi="Roboto"/>
          <w:b/>
          <w:i/>
          <w:iCs/>
          <w:color w:val="111111"/>
          <w:sz w:val="21"/>
          <w:lang w:eastAsia="el-GR"/>
        </w:rPr>
        <w:t>ὁμολογούντων</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επιθετική μετοχή με υποκείμενο το άρθρο της, </w:t>
      </w:r>
      <w:r w:rsidRPr="00921991">
        <w:rPr>
          <w:rFonts w:ascii="Roboto" w:eastAsia="Times New Roman" w:hAnsi="Roboto"/>
          <w:b/>
          <w:i/>
          <w:iCs/>
          <w:color w:val="111111"/>
          <w:sz w:val="21"/>
          <w:lang w:eastAsia="el-GR"/>
        </w:rPr>
        <w:t>τῶν</w:t>
      </w:r>
      <w:r w:rsidRPr="00921991">
        <w:rPr>
          <w:rFonts w:ascii="Roboto" w:eastAsia="Times New Roman" w:hAnsi="Roboto"/>
          <w:bCs w:val="0"/>
          <w:i/>
          <w:iCs/>
          <w:color w:val="111111"/>
          <w:sz w:val="21"/>
          <w:lang w:eastAsia="el-GR"/>
        </w:rPr>
        <w:t>,</w:t>
      </w:r>
      <w:r w:rsidRPr="00921991">
        <w:rPr>
          <w:rFonts w:ascii="Roboto" w:eastAsia="Times New Roman" w:hAnsi="Roboto"/>
          <w:bCs w:val="0"/>
          <w:color w:val="111111"/>
          <w:sz w:val="21"/>
          <w:szCs w:val="21"/>
          <w:lang w:eastAsia="el-GR"/>
        </w:rPr>
        <w:t> ως γενική διαιρετική στο </w:t>
      </w:r>
      <w:r w:rsidRPr="00921991">
        <w:rPr>
          <w:rFonts w:ascii="Roboto" w:eastAsia="Times New Roman" w:hAnsi="Roboto"/>
          <w:b/>
          <w:i/>
          <w:iCs/>
          <w:color w:val="111111"/>
          <w:sz w:val="21"/>
          <w:lang w:eastAsia="el-GR"/>
        </w:rPr>
        <w:t>πολλοί.</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ἱππεύειν</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αντικείμενο στο</w:t>
      </w:r>
      <w:r w:rsidRPr="00921991">
        <w:rPr>
          <w:rFonts w:ascii="Roboto" w:eastAsia="Times New Roman" w:hAnsi="Roboto"/>
          <w:b/>
          <w:i/>
          <w:iCs/>
          <w:color w:val="111111"/>
          <w:sz w:val="21"/>
          <w:lang w:eastAsia="el-GR"/>
        </w:rPr>
        <w:t xml:space="preserve"> τῶν </w:t>
      </w:r>
      <w:proofErr w:type="spellStart"/>
      <w:r w:rsidRPr="00921991">
        <w:rPr>
          <w:rFonts w:ascii="Roboto" w:eastAsia="Times New Roman" w:hAnsi="Roboto"/>
          <w:b/>
          <w:i/>
          <w:iCs/>
          <w:color w:val="111111"/>
          <w:sz w:val="21"/>
          <w:lang w:eastAsia="el-GR"/>
        </w:rPr>
        <w:t>ὁμολογούντων</w:t>
      </w:r>
      <w:proofErr w:type="spellEnd"/>
      <w:r w:rsidRPr="00921991">
        <w:rPr>
          <w:rFonts w:ascii="Roboto" w:eastAsia="Times New Roman" w:hAnsi="Roboto"/>
          <w:bCs w:val="0"/>
          <w:color w:val="111111"/>
          <w:sz w:val="21"/>
          <w:szCs w:val="21"/>
          <w:lang w:eastAsia="el-GR"/>
        </w:rPr>
        <w:t>, ειδικό απαρέμφατο, με υποκείμενο </w:t>
      </w:r>
      <w:r w:rsidRPr="00921991">
        <w:rPr>
          <w:rFonts w:ascii="Roboto" w:eastAsia="Times New Roman" w:hAnsi="Roboto"/>
          <w:b/>
          <w:i/>
          <w:iCs/>
          <w:color w:val="111111"/>
          <w:sz w:val="21"/>
          <w:lang w:eastAsia="el-GR"/>
        </w:rPr>
        <w:t xml:space="preserve">τῶν </w:t>
      </w:r>
      <w:proofErr w:type="spellStart"/>
      <w:r w:rsidRPr="00921991">
        <w:rPr>
          <w:rFonts w:ascii="Roboto" w:eastAsia="Times New Roman" w:hAnsi="Roboto"/>
          <w:b/>
          <w:i/>
          <w:iCs/>
          <w:color w:val="111111"/>
          <w:sz w:val="21"/>
          <w:lang w:eastAsia="el-GR"/>
        </w:rPr>
        <w:t>ὁμολογούντων</w:t>
      </w:r>
      <w:proofErr w:type="spellEnd"/>
      <w:r w:rsidRPr="00921991">
        <w:rPr>
          <w:rFonts w:ascii="Roboto" w:eastAsia="Times New Roman" w:hAnsi="Roboto"/>
          <w:bCs w:val="0"/>
          <w:color w:val="111111"/>
          <w:sz w:val="21"/>
          <w:szCs w:val="21"/>
          <w:lang w:eastAsia="el-GR"/>
        </w:rPr>
        <w:t> (ταυτοπροσωπία).</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r w:rsidRPr="00921991">
        <w:rPr>
          <w:rFonts w:ascii="Roboto" w:eastAsia="Times New Roman" w:hAnsi="Roboto"/>
          <w:b/>
          <w:i/>
          <w:iCs/>
          <w:color w:val="111111"/>
          <w:sz w:val="21"/>
          <w:lang w:eastAsia="el-GR"/>
        </w:rPr>
        <w:t xml:space="preserve">ἐν </w:t>
      </w:r>
      <w:proofErr w:type="spellStart"/>
      <w:r w:rsidRPr="00921991">
        <w:rPr>
          <w:rFonts w:ascii="Roboto" w:eastAsia="Times New Roman" w:hAnsi="Roboto"/>
          <w:b/>
          <w:i/>
          <w:iCs/>
          <w:color w:val="111111"/>
          <w:sz w:val="21"/>
          <w:lang w:eastAsia="el-GR"/>
        </w:rPr>
        <w:t>τούτῳ</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εμπρόθετος επιρρηματικός προσδιορισμός του τόπου στο</w:t>
      </w:r>
      <w:r w:rsidRPr="00921991">
        <w:rPr>
          <w:rFonts w:ascii="Roboto" w:eastAsia="Times New Roman" w:hAnsi="Roboto"/>
          <w:b/>
          <w:i/>
          <w:iCs/>
          <w:color w:val="111111"/>
          <w:sz w:val="21"/>
          <w:lang w:eastAsia="el-GR"/>
        </w:rPr>
        <w:t> </w:t>
      </w:r>
      <w:proofErr w:type="spellStart"/>
      <w:r w:rsidRPr="00921991">
        <w:rPr>
          <w:rFonts w:ascii="Roboto" w:eastAsia="Times New Roman" w:hAnsi="Roboto"/>
          <w:b/>
          <w:i/>
          <w:iCs/>
          <w:color w:val="111111"/>
          <w:sz w:val="21"/>
          <w:lang w:eastAsia="el-GR"/>
        </w:rPr>
        <w:t>οὐκ</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ἔνεισιν</w:t>
      </w:r>
      <w:proofErr w:type="spellEnd"/>
      <w:r w:rsidRPr="00921991">
        <w:rPr>
          <w:rFonts w:ascii="Roboto" w:eastAsia="Times New Roman" w:hAnsi="Roboto"/>
          <w:b/>
          <w:i/>
          <w:iCs/>
          <w:color w:val="111111"/>
          <w:sz w:val="21"/>
          <w:lang w:eastAsia="el-GR"/>
        </w:rPr>
        <w:t>.</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ἔνιοι</w:t>
      </w:r>
      <w:proofErr w:type="spellEnd"/>
      <w:r w:rsidRPr="00921991">
        <w:rPr>
          <w:rFonts w:ascii="Roboto" w:eastAsia="Times New Roman" w:hAnsi="Roboto"/>
          <w:b/>
          <w:i/>
          <w:iCs/>
          <w:color w:val="111111"/>
          <w:sz w:val="21"/>
          <w:lang w:eastAsia="el-GR"/>
        </w:rPr>
        <w:t xml:space="preserve"> δὲ τῶν </w:t>
      </w:r>
      <w:proofErr w:type="spellStart"/>
      <w:r w:rsidRPr="00921991">
        <w:rPr>
          <w:rFonts w:ascii="Roboto" w:eastAsia="Times New Roman" w:hAnsi="Roboto"/>
          <w:b/>
          <w:i/>
          <w:iCs/>
          <w:color w:val="111111"/>
          <w:sz w:val="21"/>
          <w:lang w:eastAsia="el-GR"/>
        </w:rPr>
        <w:t>ἀποδημούντων</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ἐγγεγραμμένοι</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εἰσίν</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Κύρια πρόταση</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ἐγγεγραμμένοι</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εἰσίν</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ρήμα/ </w:t>
      </w:r>
      <w:proofErr w:type="spellStart"/>
      <w:r w:rsidRPr="00921991">
        <w:rPr>
          <w:rFonts w:ascii="Roboto" w:eastAsia="Times New Roman" w:hAnsi="Roboto"/>
          <w:b/>
          <w:i/>
          <w:iCs/>
          <w:color w:val="111111"/>
          <w:sz w:val="21"/>
          <w:lang w:eastAsia="el-GR"/>
        </w:rPr>
        <w:t>ἔνιοι</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υποκείμενο.</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r w:rsidRPr="00921991">
        <w:rPr>
          <w:rFonts w:ascii="Roboto" w:eastAsia="Times New Roman" w:hAnsi="Roboto"/>
          <w:b/>
          <w:i/>
          <w:iCs/>
          <w:color w:val="111111"/>
          <w:sz w:val="21"/>
          <w:lang w:eastAsia="el-GR"/>
        </w:rPr>
        <w:t xml:space="preserve">τῶν </w:t>
      </w:r>
      <w:proofErr w:type="spellStart"/>
      <w:r w:rsidRPr="00921991">
        <w:rPr>
          <w:rFonts w:ascii="Roboto" w:eastAsia="Times New Roman" w:hAnsi="Roboto"/>
          <w:b/>
          <w:i/>
          <w:iCs/>
          <w:color w:val="111111"/>
          <w:sz w:val="21"/>
          <w:lang w:eastAsia="el-GR"/>
        </w:rPr>
        <w:t>ἀποδημούντων</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επιθετική μετοχή με υποκείμενο το άρθρο της </w:t>
      </w:r>
      <w:r w:rsidRPr="00921991">
        <w:rPr>
          <w:rFonts w:ascii="Roboto" w:eastAsia="Times New Roman" w:hAnsi="Roboto"/>
          <w:b/>
          <w:i/>
          <w:iCs/>
          <w:color w:val="111111"/>
          <w:sz w:val="21"/>
          <w:lang w:eastAsia="el-GR"/>
        </w:rPr>
        <w:t>τῶν</w:t>
      </w:r>
      <w:r w:rsidRPr="00921991">
        <w:rPr>
          <w:rFonts w:ascii="Roboto" w:eastAsia="Times New Roman" w:hAnsi="Roboto"/>
          <w:bCs w:val="0"/>
          <w:color w:val="111111"/>
          <w:sz w:val="21"/>
          <w:szCs w:val="21"/>
          <w:lang w:eastAsia="el-GR"/>
        </w:rPr>
        <w:t> ως γενική διαιρετική στο </w:t>
      </w:r>
      <w:proofErr w:type="spellStart"/>
      <w:r w:rsidRPr="00921991">
        <w:rPr>
          <w:rFonts w:ascii="Roboto" w:eastAsia="Times New Roman" w:hAnsi="Roboto"/>
          <w:b/>
          <w:i/>
          <w:iCs/>
          <w:color w:val="111111"/>
          <w:sz w:val="21"/>
          <w:lang w:eastAsia="el-GR"/>
        </w:rPr>
        <w:t>ἒνιοι</w:t>
      </w:r>
      <w:proofErr w:type="spellEnd"/>
      <w:r w:rsidRPr="00921991">
        <w:rPr>
          <w:rFonts w:ascii="Roboto" w:eastAsia="Times New Roman" w:hAnsi="Roboto"/>
          <w:b/>
          <w:i/>
          <w:iCs/>
          <w:color w:val="111111"/>
          <w:sz w:val="21"/>
          <w:lang w:eastAsia="el-GR"/>
        </w:rPr>
        <w:t>.</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ἐκεῖνος</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δ΄</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ἐστὶν</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ἔλεγχος</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μέγιστος</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Κύρια πρόταση</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ἐστὶν</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ρήμα/ </w:t>
      </w:r>
      <w:proofErr w:type="spellStart"/>
      <w:r w:rsidRPr="00921991">
        <w:rPr>
          <w:rFonts w:ascii="Roboto" w:eastAsia="Times New Roman" w:hAnsi="Roboto"/>
          <w:b/>
          <w:i/>
          <w:iCs/>
          <w:color w:val="111111"/>
          <w:sz w:val="21"/>
          <w:lang w:eastAsia="el-GR"/>
        </w:rPr>
        <w:t>ἐκεῖνος</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υποκείμενο/ </w:t>
      </w:r>
      <w:proofErr w:type="spellStart"/>
      <w:r w:rsidRPr="00921991">
        <w:rPr>
          <w:rFonts w:ascii="Roboto" w:eastAsia="Times New Roman" w:hAnsi="Roboto"/>
          <w:b/>
          <w:i/>
          <w:iCs/>
          <w:color w:val="111111"/>
          <w:sz w:val="21"/>
          <w:lang w:eastAsia="el-GR"/>
        </w:rPr>
        <w:t>ἔλεγχος</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κατηγορούμενο στο </w:t>
      </w:r>
      <w:proofErr w:type="spellStart"/>
      <w:r w:rsidRPr="00921991">
        <w:rPr>
          <w:rFonts w:ascii="Roboto" w:eastAsia="Times New Roman" w:hAnsi="Roboto"/>
          <w:b/>
          <w:i/>
          <w:iCs/>
          <w:color w:val="111111"/>
          <w:sz w:val="21"/>
          <w:lang w:eastAsia="el-GR"/>
        </w:rPr>
        <w:t>ἐκεῖνος</w:t>
      </w:r>
      <w:proofErr w:type="spellEnd"/>
      <w:r w:rsidRPr="00921991">
        <w:rPr>
          <w:rFonts w:ascii="Roboto" w:eastAsia="Times New Roman" w:hAnsi="Roboto"/>
          <w:bCs w:val="0"/>
          <w:color w:val="111111"/>
          <w:sz w:val="21"/>
          <w:szCs w:val="21"/>
          <w:lang w:eastAsia="el-GR"/>
        </w:rPr>
        <w:t xml:space="preserve"> μέσω του συνδετικού ρήματος </w:t>
      </w:r>
      <w:proofErr w:type="spellStart"/>
      <w:r w:rsidRPr="00921991">
        <w:rPr>
          <w:rFonts w:ascii="Roboto" w:eastAsia="Times New Roman" w:hAnsi="Roboto"/>
          <w:bCs w:val="0"/>
          <w:color w:val="111111"/>
          <w:sz w:val="21"/>
          <w:szCs w:val="21"/>
          <w:lang w:eastAsia="el-GR"/>
        </w:rPr>
        <w:t>ἐ</w:t>
      </w:r>
      <w:r w:rsidRPr="00921991">
        <w:rPr>
          <w:rFonts w:ascii="Roboto" w:eastAsia="Times New Roman" w:hAnsi="Roboto"/>
          <w:b/>
          <w:i/>
          <w:iCs/>
          <w:color w:val="111111"/>
          <w:sz w:val="21"/>
          <w:lang w:eastAsia="el-GR"/>
        </w:rPr>
        <w:t>στὶν</w:t>
      </w:r>
      <w:proofErr w:type="spellEnd"/>
      <w:r w:rsidRPr="00921991">
        <w:rPr>
          <w:rFonts w:ascii="Roboto" w:eastAsia="Times New Roman" w:hAnsi="Roboto"/>
          <w:b/>
          <w:i/>
          <w:iCs/>
          <w:color w:val="111111"/>
          <w:sz w:val="21"/>
          <w:lang w:eastAsia="el-GR"/>
        </w:rPr>
        <w:t>.</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μέγιστος</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επιθετικός προσδιορισμός στο </w:t>
      </w:r>
      <w:proofErr w:type="spellStart"/>
      <w:r w:rsidRPr="00921991">
        <w:rPr>
          <w:rFonts w:ascii="Roboto" w:eastAsia="Times New Roman" w:hAnsi="Roboto"/>
          <w:b/>
          <w:i/>
          <w:iCs/>
          <w:color w:val="111111"/>
          <w:sz w:val="21"/>
          <w:lang w:eastAsia="el-GR"/>
        </w:rPr>
        <w:t>ἒλεγχος</w:t>
      </w:r>
      <w:proofErr w:type="spellEnd"/>
      <w:r w:rsidRPr="00921991">
        <w:rPr>
          <w:rFonts w:ascii="Roboto" w:eastAsia="Times New Roman" w:hAnsi="Roboto"/>
          <w:b/>
          <w:i/>
          <w:iCs/>
          <w:color w:val="111111"/>
          <w:sz w:val="21"/>
          <w:lang w:eastAsia="el-GR"/>
        </w:rPr>
        <w:t>.</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ἐπειδὴ</w:t>
      </w:r>
      <w:proofErr w:type="spellEnd"/>
      <w:r w:rsidRPr="00921991">
        <w:rPr>
          <w:rFonts w:ascii="Roboto" w:eastAsia="Times New Roman" w:hAnsi="Roboto"/>
          <w:b/>
          <w:i/>
          <w:iCs/>
          <w:color w:val="111111"/>
          <w:sz w:val="21"/>
          <w:lang w:eastAsia="el-GR"/>
        </w:rPr>
        <w:t xml:space="preserve"> γὰρ </w:t>
      </w:r>
      <w:proofErr w:type="spellStart"/>
      <w:r w:rsidRPr="00921991">
        <w:rPr>
          <w:rFonts w:ascii="Roboto" w:eastAsia="Times New Roman" w:hAnsi="Roboto"/>
          <w:b/>
          <w:i/>
          <w:iCs/>
          <w:color w:val="111111"/>
          <w:sz w:val="21"/>
          <w:lang w:eastAsia="el-GR"/>
        </w:rPr>
        <w:t>κατήλθετε</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Δευτερεύουσα επιρρηματική χρονική πρόταση ως επιρρηματικός προσδιορισμός του χρόνου στο </w:t>
      </w:r>
      <w:proofErr w:type="spellStart"/>
      <w:r w:rsidRPr="00921991">
        <w:rPr>
          <w:rFonts w:ascii="Roboto" w:eastAsia="Times New Roman" w:hAnsi="Roboto"/>
          <w:b/>
          <w:i/>
          <w:iCs/>
          <w:color w:val="111111"/>
          <w:sz w:val="21"/>
          <w:lang w:eastAsia="el-GR"/>
        </w:rPr>
        <w:t>ἐψηφίσασθε</w:t>
      </w:r>
      <w:proofErr w:type="spellEnd"/>
      <w:r w:rsidRPr="00921991">
        <w:rPr>
          <w:rFonts w:ascii="Roboto" w:eastAsia="Times New Roman" w:hAnsi="Roboto"/>
          <w:b/>
          <w:i/>
          <w:iCs/>
          <w:color w:val="111111"/>
          <w:sz w:val="21"/>
          <w:lang w:eastAsia="el-GR"/>
        </w:rPr>
        <w:t> </w:t>
      </w:r>
      <w:r w:rsidRPr="00921991">
        <w:rPr>
          <w:rFonts w:ascii="Roboto" w:eastAsia="Times New Roman" w:hAnsi="Roboto"/>
          <w:bCs w:val="0"/>
          <w:color w:val="111111"/>
          <w:sz w:val="21"/>
          <w:szCs w:val="21"/>
          <w:lang w:eastAsia="el-GR"/>
        </w:rPr>
        <w:t>της κύριας πρότασης που ακολουθεί.</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κατήλθετε</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ρήμα / </w:t>
      </w:r>
      <w:proofErr w:type="spellStart"/>
      <w:r w:rsidRPr="00921991">
        <w:rPr>
          <w:rFonts w:ascii="Roboto" w:eastAsia="Times New Roman" w:hAnsi="Roboto"/>
          <w:b/>
          <w:i/>
          <w:iCs/>
          <w:color w:val="111111"/>
          <w:sz w:val="21"/>
          <w:lang w:eastAsia="el-GR"/>
        </w:rPr>
        <w:t>ὑμεῖς</w:t>
      </w:r>
      <w:proofErr w:type="spellEnd"/>
      <w:r w:rsidRPr="00921991">
        <w:rPr>
          <w:rFonts w:ascii="Roboto" w:eastAsia="Times New Roman" w:hAnsi="Roboto"/>
          <w:b/>
          <w:i/>
          <w:iCs/>
          <w:color w:val="111111"/>
          <w:sz w:val="21"/>
          <w:lang w:eastAsia="el-GR"/>
        </w:rPr>
        <w:t> </w:t>
      </w:r>
      <w:r w:rsidRPr="00921991">
        <w:rPr>
          <w:rFonts w:ascii="Roboto" w:eastAsia="Times New Roman" w:hAnsi="Roboto"/>
          <w:b/>
          <w:color w:val="111111"/>
          <w:sz w:val="21"/>
          <w:lang w:eastAsia="el-GR"/>
        </w:rPr>
        <w:t>(</w:t>
      </w:r>
      <w:r w:rsidRPr="00921991">
        <w:rPr>
          <w:rFonts w:ascii="Roboto" w:eastAsia="Times New Roman" w:hAnsi="Roboto"/>
          <w:b/>
          <w:i/>
          <w:iCs/>
          <w:color w:val="111111"/>
          <w:sz w:val="21"/>
          <w:lang w:eastAsia="el-GR"/>
        </w:rPr>
        <w:t>ενν.</w:t>
      </w:r>
      <w:r w:rsidRPr="00921991">
        <w:rPr>
          <w:rFonts w:ascii="Roboto" w:eastAsia="Times New Roman" w:hAnsi="Roboto"/>
          <w:b/>
          <w:color w:val="111111"/>
          <w:sz w:val="21"/>
          <w:lang w:eastAsia="el-GR"/>
        </w:rPr>
        <w:t>): </w:t>
      </w:r>
      <w:proofErr w:type="spellStart"/>
      <w:r w:rsidRPr="00921991">
        <w:rPr>
          <w:rFonts w:ascii="Roboto" w:eastAsia="Times New Roman" w:hAnsi="Roboto"/>
          <w:bCs w:val="0"/>
          <w:color w:val="111111"/>
          <w:sz w:val="21"/>
          <w:szCs w:val="21"/>
          <w:lang w:eastAsia="el-GR"/>
        </w:rPr>
        <w:t>υποκείμεν</w:t>
      </w:r>
      <w:proofErr w:type="spellEnd"/>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ἐψηφίσασθε</w:t>
      </w:r>
      <w:proofErr w:type="spellEnd"/>
      <w:r w:rsidRPr="00921991">
        <w:rPr>
          <w:rFonts w:ascii="Roboto" w:eastAsia="Times New Roman" w:hAnsi="Roboto"/>
          <w:b/>
          <w:i/>
          <w:iCs/>
          <w:color w:val="111111"/>
          <w:sz w:val="21"/>
          <w:lang w:eastAsia="el-GR"/>
        </w:rPr>
        <w:t xml:space="preserve"> τοὺς </w:t>
      </w:r>
      <w:proofErr w:type="spellStart"/>
      <w:r w:rsidRPr="00921991">
        <w:rPr>
          <w:rFonts w:ascii="Roboto" w:eastAsia="Times New Roman" w:hAnsi="Roboto"/>
          <w:b/>
          <w:i/>
          <w:iCs/>
          <w:color w:val="111111"/>
          <w:sz w:val="21"/>
          <w:lang w:eastAsia="el-GR"/>
        </w:rPr>
        <w:t>φυλάρχους</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ἀπενεγκεῖν</w:t>
      </w:r>
      <w:proofErr w:type="spellEnd"/>
      <w:r w:rsidRPr="00921991">
        <w:rPr>
          <w:rFonts w:ascii="Roboto" w:eastAsia="Times New Roman" w:hAnsi="Roboto"/>
          <w:b/>
          <w:i/>
          <w:iCs/>
          <w:color w:val="111111"/>
          <w:sz w:val="21"/>
          <w:lang w:eastAsia="el-GR"/>
        </w:rPr>
        <w:t xml:space="preserve"> τοὺς </w:t>
      </w:r>
      <w:proofErr w:type="spellStart"/>
      <w:r w:rsidRPr="00921991">
        <w:rPr>
          <w:rFonts w:ascii="Roboto" w:eastAsia="Times New Roman" w:hAnsi="Roboto"/>
          <w:b/>
          <w:i/>
          <w:iCs/>
          <w:color w:val="111111"/>
          <w:sz w:val="21"/>
          <w:lang w:eastAsia="el-GR"/>
        </w:rPr>
        <w:t>ἱππεύσαντας</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Κύρια πρόταση</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ἐψηφίσασθε</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ρήμα / </w:t>
      </w:r>
      <w:proofErr w:type="spellStart"/>
      <w:r w:rsidRPr="00921991">
        <w:rPr>
          <w:rFonts w:ascii="Roboto" w:eastAsia="Times New Roman" w:hAnsi="Roboto"/>
          <w:b/>
          <w:i/>
          <w:iCs/>
          <w:color w:val="111111"/>
          <w:sz w:val="21"/>
          <w:lang w:eastAsia="el-GR"/>
        </w:rPr>
        <w:t>ὑμεῖς</w:t>
      </w:r>
      <w:proofErr w:type="spellEnd"/>
      <w:r w:rsidRPr="00921991">
        <w:rPr>
          <w:rFonts w:ascii="Roboto" w:eastAsia="Times New Roman" w:hAnsi="Roboto"/>
          <w:bCs w:val="0"/>
          <w:color w:val="111111"/>
          <w:sz w:val="21"/>
          <w:szCs w:val="21"/>
          <w:lang w:eastAsia="el-GR"/>
        </w:rPr>
        <w:t> </w:t>
      </w:r>
      <w:r w:rsidRPr="00921991">
        <w:rPr>
          <w:rFonts w:ascii="Roboto" w:eastAsia="Times New Roman" w:hAnsi="Roboto"/>
          <w:b/>
          <w:color w:val="111111"/>
          <w:sz w:val="21"/>
          <w:lang w:eastAsia="el-GR"/>
        </w:rPr>
        <w:t>(</w:t>
      </w:r>
      <w:r w:rsidRPr="00921991">
        <w:rPr>
          <w:rFonts w:ascii="Roboto" w:eastAsia="Times New Roman" w:hAnsi="Roboto"/>
          <w:b/>
          <w:i/>
          <w:iCs/>
          <w:color w:val="111111"/>
          <w:sz w:val="21"/>
          <w:lang w:eastAsia="el-GR"/>
        </w:rPr>
        <w:t>ενν.</w:t>
      </w:r>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υποκείμενο/ </w:t>
      </w:r>
      <w:proofErr w:type="spellStart"/>
      <w:r w:rsidRPr="00921991">
        <w:rPr>
          <w:rFonts w:ascii="Roboto" w:eastAsia="Times New Roman" w:hAnsi="Roboto"/>
          <w:b/>
          <w:i/>
          <w:iCs/>
          <w:color w:val="111111"/>
          <w:sz w:val="21"/>
          <w:lang w:eastAsia="el-GR"/>
        </w:rPr>
        <w:t>ἀπενεγκεῖν</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αντικείμενο, τελικό απαρέμφατο, με υποκείμενο </w:t>
      </w:r>
      <w:r w:rsidRPr="00921991">
        <w:rPr>
          <w:rFonts w:ascii="Roboto" w:eastAsia="Times New Roman" w:hAnsi="Roboto"/>
          <w:b/>
          <w:i/>
          <w:iCs/>
          <w:color w:val="111111"/>
          <w:sz w:val="21"/>
          <w:lang w:eastAsia="el-GR"/>
        </w:rPr>
        <w:t xml:space="preserve">τοὺς </w:t>
      </w:r>
      <w:proofErr w:type="spellStart"/>
      <w:r w:rsidRPr="00921991">
        <w:rPr>
          <w:rFonts w:ascii="Roboto" w:eastAsia="Times New Roman" w:hAnsi="Roboto"/>
          <w:b/>
          <w:i/>
          <w:iCs/>
          <w:color w:val="111111"/>
          <w:sz w:val="21"/>
          <w:lang w:eastAsia="el-GR"/>
        </w:rPr>
        <w:t>φυλάρχους</w:t>
      </w:r>
      <w:proofErr w:type="spellEnd"/>
      <w:r w:rsidRPr="00921991">
        <w:rPr>
          <w:rFonts w:ascii="Roboto" w:eastAsia="Times New Roman" w:hAnsi="Roboto"/>
          <w:bCs w:val="0"/>
          <w:color w:val="111111"/>
          <w:sz w:val="21"/>
          <w:szCs w:val="21"/>
          <w:lang w:eastAsia="el-GR"/>
        </w:rPr>
        <w:t> (ετεροπροσωπία).</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r w:rsidRPr="00921991">
        <w:rPr>
          <w:rFonts w:ascii="Roboto" w:eastAsia="Times New Roman" w:hAnsi="Roboto"/>
          <w:b/>
          <w:i/>
          <w:iCs/>
          <w:color w:val="111111"/>
          <w:sz w:val="21"/>
          <w:lang w:eastAsia="el-GR"/>
        </w:rPr>
        <w:t xml:space="preserve">τοὺς </w:t>
      </w:r>
      <w:proofErr w:type="spellStart"/>
      <w:r w:rsidRPr="00921991">
        <w:rPr>
          <w:rFonts w:ascii="Roboto" w:eastAsia="Times New Roman" w:hAnsi="Roboto"/>
          <w:b/>
          <w:i/>
          <w:iCs/>
          <w:color w:val="111111"/>
          <w:sz w:val="21"/>
          <w:lang w:eastAsia="el-GR"/>
        </w:rPr>
        <w:t>φυλάρχους</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επιθετική μετοχή με υποκείμενο το άρθρο της, </w:t>
      </w:r>
      <w:r w:rsidRPr="00921991">
        <w:rPr>
          <w:rFonts w:ascii="Roboto" w:eastAsia="Times New Roman" w:hAnsi="Roboto"/>
          <w:b/>
          <w:i/>
          <w:iCs/>
          <w:color w:val="111111"/>
          <w:sz w:val="21"/>
          <w:lang w:eastAsia="el-GR"/>
        </w:rPr>
        <w:t>τοὺς</w:t>
      </w:r>
      <w:r w:rsidRPr="00921991">
        <w:rPr>
          <w:rFonts w:ascii="Roboto" w:eastAsia="Times New Roman" w:hAnsi="Roboto"/>
          <w:bCs w:val="0"/>
          <w:i/>
          <w:iCs/>
          <w:color w:val="111111"/>
          <w:sz w:val="21"/>
          <w:lang w:eastAsia="el-GR"/>
        </w:rPr>
        <w:t>,</w:t>
      </w:r>
      <w:r w:rsidRPr="00921991">
        <w:rPr>
          <w:rFonts w:ascii="Roboto" w:eastAsia="Times New Roman" w:hAnsi="Roboto"/>
          <w:bCs w:val="0"/>
          <w:color w:val="111111"/>
          <w:sz w:val="21"/>
          <w:szCs w:val="21"/>
          <w:lang w:eastAsia="el-GR"/>
        </w:rPr>
        <w:t> ως υποκείμενο του </w:t>
      </w:r>
      <w:proofErr w:type="spellStart"/>
      <w:r w:rsidRPr="00921991">
        <w:rPr>
          <w:rFonts w:ascii="Roboto" w:eastAsia="Times New Roman" w:hAnsi="Roboto"/>
          <w:b/>
          <w:i/>
          <w:iCs/>
          <w:color w:val="111111"/>
          <w:sz w:val="21"/>
          <w:lang w:eastAsia="el-GR"/>
        </w:rPr>
        <w:t>ἀπενεγκεῖν</w:t>
      </w:r>
      <w:proofErr w:type="spellEnd"/>
      <w:r w:rsidRPr="00921991">
        <w:rPr>
          <w:rFonts w:ascii="Roboto" w:eastAsia="Times New Roman" w:hAnsi="Roboto"/>
          <w:b/>
          <w:i/>
          <w:iCs/>
          <w:color w:val="111111"/>
          <w:sz w:val="21"/>
          <w:lang w:eastAsia="el-GR"/>
        </w:rPr>
        <w:t>.</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r w:rsidRPr="00921991">
        <w:rPr>
          <w:rFonts w:ascii="Roboto" w:eastAsia="Times New Roman" w:hAnsi="Roboto"/>
          <w:b/>
          <w:i/>
          <w:iCs/>
          <w:color w:val="111111"/>
          <w:sz w:val="21"/>
          <w:lang w:eastAsia="el-GR"/>
        </w:rPr>
        <w:t xml:space="preserve">τοὺς </w:t>
      </w:r>
      <w:proofErr w:type="spellStart"/>
      <w:r w:rsidRPr="00921991">
        <w:rPr>
          <w:rFonts w:ascii="Roboto" w:eastAsia="Times New Roman" w:hAnsi="Roboto"/>
          <w:b/>
          <w:i/>
          <w:iCs/>
          <w:color w:val="111111"/>
          <w:sz w:val="21"/>
          <w:lang w:eastAsia="el-GR"/>
        </w:rPr>
        <w:t>ἱππεύσαντας</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επιθετική μετοχή με υποκείμενο το άρθρο της, </w:t>
      </w:r>
      <w:r w:rsidRPr="00921991">
        <w:rPr>
          <w:rFonts w:ascii="Roboto" w:eastAsia="Times New Roman" w:hAnsi="Roboto"/>
          <w:b/>
          <w:i/>
          <w:iCs/>
          <w:color w:val="111111"/>
          <w:sz w:val="21"/>
          <w:lang w:eastAsia="el-GR"/>
        </w:rPr>
        <w:t>τοὺς</w:t>
      </w:r>
      <w:r w:rsidRPr="00921991">
        <w:rPr>
          <w:rFonts w:ascii="Roboto" w:eastAsia="Times New Roman" w:hAnsi="Roboto"/>
          <w:bCs w:val="0"/>
          <w:i/>
          <w:iCs/>
          <w:color w:val="111111"/>
          <w:sz w:val="21"/>
          <w:lang w:eastAsia="el-GR"/>
        </w:rPr>
        <w:t>,</w:t>
      </w:r>
      <w:r w:rsidRPr="00921991">
        <w:rPr>
          <w:rFonts w:ascii="Roboto" w:eastAsia="Times New Roman" w:hAnsi="Roboto"/>
          <w:bCs w:val="0"/>
          <w:color w:val="111111"/>
          <w:sz w:val="21"/>
          <w:szCs w:val="21"/>
          <w:lang w:eastAsia="el-GR"/>
        </w:rPr>
        <w:t> ως αντικείμενο του </w:t>
      </w:r>
      <w:proofErr w:type="spellStart"/>
      <w:r w:rsidRPr="00921991">
        <w:rPr>
          <w:rFonts w:ascii="Roboto" w:eastAsia="Times New Roman" w:hAnsi="Roboto"/>
          <w:b/>
          <w:i/>
          <w:iCs/>
          <w:color w:val="111111"/>
          <w:sz w:val="21"/>
          <w:lang w:eastAsia="el-GR"/>
        </w:rPr>
        <w:t>ἀπενεγκεῖν</w:t>
      </w:r>
      <w:proofErr w:type="spellEnd"/>
      <w:r w:rsidRPr="00921991">
        <w:rPr>
          <w:rFonts w:ascii="Roboto" w:eastAsia="Times New Roman" w:hAnsi="Roboto"/>
          <w:b/>
          <w:i/>
          <w:iCs/>
          <w:color w:val="111111"/>
          <w:sz w:val="21"/>
          <w:lang w:eastAsia="el-GR"/>
        </w:rPr>
        <w:t>.</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ἵνα</w:t>
      </w:r>
      <w:proofErr w:type="spellEnd"/>
      <w:r w:rsidRPr="00921991">
        <w:rPr>
          <w:rFonts w:ascii="Roboto" w:eastAsia="Times New Roman" w:hAnsi="Roboto"/>
          <w:b/>
          <w:i/>
          <w:iCs/>
          <w:color w:val="111111"/>
          <w:sz w:val="21"/>
          <w:lang w:eastAsia="el-GR"/>
        </w:rPr>
        <w:t xml:space="preserve"> τὰς </w:t>
      </w:r>
      <w:proofErr w:type="spellStart"/>
      <w:r w:rsidRPr="00921991">
        <w:rPr>
          <w:rFonts w:ascii="Roboto" w:eastAsia="Times New Roman" w:hAnsi="Roboto"/>
          <w:b/>
          <w:i/>
          <w:iCs/>
          <w:color w:val="111111"/>
          <w:sz w:val="21"/>
          <w:lang w:eastAsia="el-GR"/>
        </w:rPr>
        <w:t>καταστάσεις</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ἀναπράξητε</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παρ΄</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αὐτῶν</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Δευτερεύουσα επιρρηματική τελική πρόταση ως επιρρηματικός προσδιορισμός του σκοπού στο </w:t>
      </w:r>
      <w:proofErr w:type="spellStart"/>
      <w:r w:rsidRPr="00921991">
        <w:rPr>
          <w:rFonts w:ascii="Roboto" w:eastAsia="Times New Roman" w:hAnsi="Roboto"/>
          <w:b/>
          <w:i/>
          <w:iCs/>
          <w:color w:val="111111"/>
          <w:sz w:val="21"/>
          <w:lang w:eastAsia="el-GR"/>
        </w:rPr>
        <w:t>ἐψηφίσασθε</w:t>
      </w:r>
      <w:proofErr w:type="spellEnd"/>
      <w:r w:rsidRPr="00921991">
        <w:rPr>
          <w:rFonts w:ascii="Roboto" w:eastAsia="Times New Roman" w:hAnsi="Roboto"/>
          <w:b/>
          <w:i/>
          <w:iCs/>
          <w:color w:val="111111"/>
          <w:sz w:val="21"/>
          <w:lang w:eastAsia="el-GR"/>
        </w:rPr>
        <w:t> </w:t>
      </w:r>
      <w:r w:rsidRPr="00921991">
        <w:rPr>
          <w:rFonts w:ascii="Roboto" w:eastAsia="Times New Roman" w:hAnsi="Roboto"/>
          <w:bCs w:val="0"/>
          <w:color w:val="111111"/>
          <w:sz w:val="21"/>
          <w:szCs w:val="21"/>
          <w:lang w:eastAsia="el-GR"/>
        </w:rPr>
        <w:t>της κύριας πρότασης που προηγείται.</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ἀναπράξητε</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ρήμα/</w:t>
      </w:r>
      <w:r w:rsidRPr="00921991">
        <w:rPr>
          <w:rFonts w:ascii="Roboto" w:eastAsia="Times New Roman" w:hAnsi="Roboto"/>
          <w:b/>
          <w:i/>
          <w:iCs/>
          <w:color w:val="111111"/>
          <w:sz w:val="21"/>
          <w:lang w:eastAsia="el-GR"/>
        </w:rPr>
        <w:t> </w:t>
      </w:r>
      <w:proofErr w:type="spellStart"/>
      <w:r w:rsidRPr="00921991">
        <w:rPr>
          <w:rFonts w:ascii="Roboto" w:eastAsia="Times New Roman" w:hAnsi="Roboto"/>
          <w:b/>
          <w:i/>
          <w:iCs/>
          <w:color w:val="111111"/>
          <w:sz w:val="21"/>
          <w:lang w:eastAsia="el-GR"/>
        </w:rPr>
        <w:t>ὑμεῖς</w:t>
      </w:r>
      <w:proofErr w:type="spellEnd"/>
      <w:r w:rsidRPr="00921991">
        <w:rPr>
          <w:rFonts w:ascii="Roboto" w:eastAsia="Times New Roman" w:hAnsi="Roboto"/>
          <w:b/>
          <w:i/>
          <w:iCs/>
          <w:color w:val="111111"/>
          <w:sz w:val="21"/>
          <w:lang w:eastAsia="el-GR"/>
        </w:rPr>
        <w:t> </w:t>
      </w:r>
      <w:r w:rsidRPr="00921991">
        <w:rPr>
          <w:rFonts w:ascii="Roboto" w:eastAsia="Times New Roman" w:hAnsi="Roboto"/>
          <w:b/>
          <w:color w:val="111111"/>
          <w:sz w:val="21"/>
          <w:lang w:eastAsia="el-GR"/>
        </w:rPr>
        <w:t>(</w:t>
      </w:r>
      <w:r w:rsidRPr="00921991">
        <w:rPr>
          <w:rFonts w:ascii="Roboto" w:eastAsia="Times New Roman" w:hAnsi="Roboto"/>
          <w:b/>
          <w:i/>
          <w:iCs/>
          <w:color w:val="111111"/>
          <w:sz w:val="21"/>
          <w:lang w:eastAsia="el-GR"/>
        </w:rPr>
        <w:t>ενν.</w:t>
      </w:r>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υποκείμενο/</w:t>
      </w:r>
      <w:r w:rsidRPr="00921991">
        <w:rPr>
          <w:rFonts w:ascii="Roboto" w:eastAsia="Times New Roman" w:hAnsi="Roboto"/>
          <w:b/>
          <w:i/>
          <w:iCs/>
          <w:color w:val="111111"/>
          <w:sz w:val="21"/>
          <w:lang w:eastAsia="el-GR"/>
        </w:rPr>
        <w:t xml:space="preserve"> τὰς </w:t>
      </w:r>
      <w:proofErr w:type="spellStart"/>
      <w:r w:rsidRPr="00921991">
        <w:rPr>
          <w:rFonts w:ascii="Roboto" w:eastAsia="Times New Roman" w:hAnsi="Roboto"/>
          <w:b/>
          <w:i/>
          <w:iCs/>
          <w:color w:val="111111"/>
          <w:sz w:val="21"/>
          <w:lang w:eastAsia="el-GR"/>
        </w:rPr>
        <w:t>καταστάσεις</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αντικείμενο.</w:t>
      </w:r>
    </w:p>
    <w:p w:rsidR="00921991" w:rsidRPr="00921991" w:rsidRDefault="00921991" w:rsidP="00921991">
      <w:pPr>
        <w:shd w:val="clear" w:color="auto" w:fill="FFFFFF"/>
        <w:spacing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i/>
          <w:iCs/>
          <w:color w:val="111111"/>
          <w:sz w:val="21"/>
          <w:lang w:eastAsia="el-GR"/>
        </w:rPr>
        <w:t>παρ΄</w:t>
      </w:r>
      <w:proofErr w:type="spellEnd"/>
      <w:r w:rsidRPr="00921991">
        <w:rPr>
          <w:rFonts w:ascii="Roboto" w:eastAsia="Times New Roman" w:hAnsi="Roboto"/>
          <w:b/>
          <w:i/>
          <w:iCs/>
          <w:color w:val="111111"/>
          <w:sz w:val="21"/>
          <w:lang w:eastAsia="el-GR"/>
        </w:rPr>
        <w:t xml:space="preserve"> </w:t>
      </w:r>
      <w:proofErr w:type="spellStart"/>
      <w:r w:rsidRPr="00921991">
        <w:rPr>
          <w:rFonts w:ascii="Roboto" w:eastAsia="Times New Roman" w:hAnsi="Roboto"/>
          <w:b/>
          <w:i/>
          <w:iCs/>
          <w:color w:val="111111"/>
          <w:sz w:val="21"/>
          <w:lang w:eastAsia="el-GR"/>
        </w:rPr>
        <w:t>αὐτῶν</w:t>
      </w:r>
      <w:proofErr w:type="spellEnd"/>
      <w:r w:rsidRPr="00921991">
        <w:rPr>
          <w:rFonts w:ascii="Roboto" w:eastAsia="Times New Roman" w:hAnsi="Roboto"/>
          <w:b/>
          <w:color w:val="111111"/>
          <w:sz w:val="21"/>
          <w:lang w:eastAsia="el-GR"/>
        </w:rPr>
        <w:t>: </w:t>
      </w:r>
      <w:r w:rsidRPr="00921991">
        <w:rPr>
          <w:rFonts w:ascii="Roboto" w:eastAsia="Times New Roman" w:hAnsi="Roboto"/>
          <w:bCs w:val="0"/>
          <w:color w:val="111111"/>
          <w:sz w:val="21"/>
          <w:szCs w:val="21"/>
          <w:lang w:eastAsia="el-GR"/>
        </w:rPr>
        <w:t>εμπρόθετος επιρρηματικός προσδιορισμός της προέλευσης στο</w:t>
      </w:r>
      <w:r w:rsidRPr="00921991">
        <w:rPr>
          <w:rFonts w:ascii="Roboto" w:eastAsia="Times New Roman" w:hAnsi="Roboto"/>
          <w:b/>
          <w:i/>
          <w:iCs/>
          <w:color w:val="111111"/>
          <w:sz w:val="21"/>
          <w:lang w:eastAsia="el-GR"/>
        </w:rPr>
        <w:t> </w:t>
      </w:r>
      <w:proofErr w:type="spellStart"/>
      <w:r w:rsidRPr="00921991">
        <w:rPr>
          <w:rFonts w:ascii="Roboto" w:eastAsia="Times New Roman" w:hAnsi="Roboto"/>
          <w:b/>
          <w:i/>
          <w:iCs/>
          <w:color w:val="111111"/>
          <w:sz w:val="21"/>
          <w:lang w:eastAsia="el-GR"/>
        </w:rPr>
        <w:t>ἀναπράξητε</w:t>
      </w:r>
      <w:proofErr w:type="spellEnd"/>
      <w:r w:rsidRPr="00921991">
        <w:rPr>
          <w:rFonts w:ascii="Roboto" w:eastAsia="Times New Roman" w:hAnsi="Roboto"/>
          <w:b/>
          <w:i/>
          <w:iCs/>
          <w:color w:val="111111"/>
          <w:sz w:val="21"/>
          <w:lang w:eastAsia="el-GR"/>
        </w:rPr>
        <w:t>.</w:t>
      </w:r>
    </w:p>
    <w:p w:rsidR="00921991" w:rsidRPr="00921991" w:rsidRDefault="00921991" w:rsidP="00921991">
      <w:pPr>
        <w:shd w:val="clear" w:color="auto" w:fill="FFFFFF"/>
        <w:spacing w:line="240" w:lineRule="atLeast"/>
        <w:outlineLvl w:val="3"/>
        <w:rPr>
          <w:rFonts w:ascii="Roboto" w:eastAsia="Times New Roman" w:hAnsi="Roboto"/>
          <w:b/>
          <w:color w:val="333333"/>
          <w:sz w:val="20"/>
          <w:szCs w:val="20"/>
          <w:lang w:eastAsia="el-GR"/>
        </w:rPr>
      </w:pPr>
      <w:r w:rsidRPr="00921991">
        <w:rPr>
          <w:rFonts w:ascii="Roboto" w:eastAsia="Times New Roman" w:hAnsi="Roboto"/>
          <w:b/>
          <w:color w:val="333333"/>
          <w:sz w:val="20"/>
          <w:szCs w:val="20"/>
          <w:lang w:eastAsia="el-GR"/>
        </w:rPr>
        <w:t>Ερμηνευτικά Σχόλια</w:t>
      </w:r>
    </w:p>
    <w:p w:rsidR="00921991" w:rsidRPr="00921991" w:rsidRDefault="00921991" w:rsidP="00921991">
      <w:pPr>
        <w:shd w:val="clear" w:color="auto" w:fill="FFFFFF"/>
        <w:spacing w:line="240" w:lineRule="auto"/>
        <w:rPr>
          <w:rFonts w:ascii="Roboto" w:eastAsia="Times New Roman" w:hAnsi="Roboto"/>
          <w:bCs w:val="0"/>
          <w:color w:val="111111"/>
          <w:sz w:val="21"/>
          <w:szCs w:val="21"/>
          <w:lang w:eastAsia="el-GR"/>
        </w:rPr>
      </w:pPr>
      <w:r w:rsidRPr="00921991">
        <w:rPr>
          <w:rFonts w:ascii="Roboto" w:eastAsia="Times New Roman" w:hAnsi="Roboto"/>
          <w:bCs w:val="0"/>
          <w:color w:val="111111"/>
          <w:sz w:val="21"/>
          <w:szCs w:val="21"/>
          <w:lang w:eastAsia="el-GR"/>
        </w:rPr>
        <w:t xml:space="preserve">Ο </w:t>
      </w:r>
      <w:proofErr w:type="spellStart"/>
      <w:r w:rsidRPr="00921991">
        <w:rPr>
          <w:rFonts w:ascii="Roboto" w:eastAsia="Times New Roman" w:hAnsi="Roboto"/>
          <w:bCs w:val="0"/>
          <w:color w:val="111111"/>
          <w:sz w:val="21"/>
          <w:szCs w:val="21"/>
          <w:lang w:eastAsia="el-GR"/>
        </w:rPr>
        <w:t>Μαντίθεος</w:t>
      </w:r>
      <w:proofErr w:type="spellEnd"/>
      <w:r w:rsidRPr="00921991">
        <w:rPr>
          <w:rFonts w:ascii="Roboto" w:eastAsia="Times New Roman" w:hAnsi="Roboto"/>
          <w:bCs w:val="0"/>
          <w:color w:val="111111"/>
          <w:sz w:val="21"/>
          <w:szCs w:val="21"/>
          <w:lang w:eastAsia="el-GR"/>
        </w:rPr>
        <w:t>, αφού απέδειξε ότι δεν είχε καμία σχέση με το τυραννικό καθεστώς, διότι έλειπε στον Πόντο, προσπαθεί να ανασκευάσει την κατηγορία ότι υπηρέτησε ως ιππέας την περίοδο των τριάκοντα τυράννων.</w:t>
      </w:r>
    </w:p>
    <w:p w:rsidR="00921991" w:rsidRPr="00921991" w:rsidRDefault="00921991" w:rsidP="00921991">
      <w:pPr>
        <w:numPr>
          <w:ilvl w:val="0"/>
          <w:numId w:val="3"/>
        </w:numPr>
        <w:shd w:val="clear" w:color="auto" w:fill="FFFFFF"/>
        <w:spacing w:before="100" w:after="0" w:line="240" w:lineRule="auto"/>
        <w:rPr>
          <w:rFonts w:ascii="Roboto" w:eastAsia="Times New Roman" w:hAnsi="Roboto"/>
          <w:bCs w:val="0"/>
          <w:color w:val="111111"/>
          <w:sz w:val="20"/>
          <w:szCs w:val="20"/>
          <w:lang w:eastAsia="el-GR"/>
        </w:rPr>
      </w:pPr>
      <w:r w:rsidRPr="00921991">
        <w:rPr>
          <w:rFonts w:ascii="Roboto" w:eastAsia="Times New Roman" w:hAnsi="Roboto"/>
          <w:bCs w:val="0"/>
          <w:color w:val="111111"/>
          <w:sz w:val="20"/>
          <w:szCs w:val="20"/>
          <w:lang w:eastAsia="el-GR"/>
        </w:rPr>
        <w:t xml:space="preserve">Σύμφωνα με το κατηγορητήριο ο </w:t>
      </w:r>
      <w:proofErr w:type="spellStart"/>
      <w:r w:rsidRPr="00921991">
        <w:rPr>
          <w:rFonts w:ascii="Roboto" w:eastAsia="Times New Roman" w:hAnsi="Roboto"/>
          <w:bCs w:val="0"/>
          <w:color w:val="111111"/>
          <w:sz w:val="20"/>
          <w:szCs w:val="20"/>
          <w:lang w:eastAsia="el-GR"/>
        </w:rPr>
        <w:t>Μαντίθεος</w:t>
      </w:r>
      <w:proofErr w:type="spellEnd"/>
      <w:r w:rsidRPr="00921991">
        <w:rPr>
          <w:rFonts w:ascii="Roboto" w:eastAsia="Times New Roman" w:hAnsi="Roboto"/>
          <w:bCs w:val="0"/>
          <w:color w:val="111111"/>
          <w:sz w:val="20"/>
          <w:szCs w:val="20"/>
          <w:lang w:eastAsia="el-GR"/>
        </w:rPr>
        <w:t xml:space="preserve"> ήταν ένοχος, διότι το όνομά του υπήρχε στη σανίδα, πάνω στην οποία έγραφαν τα ονόματα των ιππέων. Ο </w:t>
      </w:r>
      <w:proofErr w:type="spellStart"/>
      <w:r w:rsidRPr="00921991">
        <w:rPr>
          <w:rFonts w:ascii="Roboto" w:eastAsia="Times New Roman" w:hAnsi="Roboto"/>
          <w:bCs w:val="0"/>
          <w:color w:val="111111"/>
          <w:sz w:val="20"/>
          <w:szCs w:val="20"/>
          <w:lang w:eastAsia="el-GR"/>
        </w:rPr>
        <w:t>Μαντίθεος</w:t>
      </w:r>
      <w:proofErr w:type="spellEnd"/>
      <w:r w:rsidRPr="00921991">
        <w:rPr>
          <w:rFonts w:ascii="Roboto" w:eastAsia="Times New Roman" w:hAnsi="Roboto"/>
          <w:bCs w:val="0"/>
          <w:color w:val="111111"/>
          <w:sz w:val="20"/>
          <w:szCs w:val="20"/>
          <w:lang w:eastAsia="el-GR"/>
        </w:rPr>
        <w:t xml:space="preserve"> προσπαθεί να πείσει το ακροατήριο πως η αναγραφή του ονόματός του στη σανίδα δεν αποτελεί απόδειξη ότι υπηρέτησε ως ιππέας διότι σε αυτήν:</w:t>
      </w:r>
    </w:p>
    <w:p w:rsidR="00921991" w:rsidRPr="00921991" w:rsidRDefault="00921991" w:rsidP="00921991">
      <w:pPr>
        <w:numPr>
          <w:ilvl w:val="0"/>
          <w:numId w:val="4"/>
        </w:numPr>
        <w:shd w:val="clear" w:color="auto" w:fill="FFFFFF"/>
        <w:spacing w:before="100" w:beforeAutospacing="1" w:after="100" w:afterAutospacing="1" w:line="240" w:lineRule="auto"/>
        <w:rPr>
          <w:rFonts w:ascii="Roboto" w:eastAsia="Times New Roman" w:hAnsi="Roboto"/>
          <w:bCs w:val="0"/>
          <w:color w:val="111111"/>
          <w:sz w:val="20"/>
          <w:szCs w:val="20"/>
          <w:lang w:eastAsia="el-GR"/>
        </w:rPr>
      </w:pPr>
      <w:r w:rsidRPr="00921991">
        <w:rPr>
          <w:rFonts w:ascii="Roboto" w:eastAsia="Times New Roman" w:hAnsi="Roboto"/>
          <w:bCs w:val="0"/>
          <w:color w:val="111111"/>
          <w:sz w:val="20"/>
          <w:szCs w:val="20"/>
          <w:lang w:eastAsia="el-GR"/>
        </w:rPr>
        <w:t>δεν αναγράφονται τα ονόματα όσων έχουν παραδεχτεί πως υπηρέτησαν ως ιππείς και</w:t>
      </w:r>
    </w:p>
    <w:p w:rsidR="00921991" w:rsidRPr="00921991" w:rsidRDefault="00921991" w:rsidP="00921991">
      <w:pPr>
        <w:numPr>
          <w:ilvl w:val="0"/>
          <w:numId w:val="4"/>
        </w:numPr>
        <w:shd w:val="clear" w:color="auto" w:fill="FFFFFF"/>
        <w:spacing w:before="100" w:beforeAutospacing="1" w:after="0" w:line="240" w:lineRule="auto"/>
        <w:rPr>
          <w:rFonts w:ascii="Roboto" w:eastAsia="Times New Roman" w:hAnsi="Roboto"/>
          <w:bCs w:val="0"/>
          <w:color w:val="111111"/>
          <w:sz w:val="20"/>
          <w:szCs w:val="20"/>
          <w:lang w:eastAsia="el-GR"/>
        </w:rPr>
      </w:pPr>
      <w:r w:rsidRPr="00921991">
        <w:rPr>
          <w:rFonts w:ascii="Roboto" w:eastAsia="Times New Roman" w:hAnsi="Roboto"/>
          <w:bCs w:val="0"/>
          <w:color w:val="111111"/>
          <w:sz w:val="20"/>
          <w:szCs w:val="20"/>
          <w:lang w:eastAsia="el-GR"/>
        </w:rPr>
        <w:t>αναγράφονται ονόματα όσων έλειπαν από την Αθήνα κατά την περίοδο των τριάκοντα.</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r w:rsidRPr="00921991">
        <w:rPr>
          <w:rFonts w:ascii="Roboto" w:eastAsia="Times New Roman" w:hAnsi="Roboto"/>
          <w:b/>
          <w:color w:val="111111"/>
          <w:sz w:val="21"/>
          <w:lang w:eastAsia="el-GR"/>
        </w:rPr>
        <w:t>Άρα οι ξύλινες πινακίδες δεν είναι αξιόπιστες.</w:t>
      </w:r>
    </w:p>
    <w:p w:rsidR="00921991" w:rsidRPr="00921991" w:rsidRDefault="00921991" w:rsidP="00921991">
      <w:pPr>
        <w:numPr>
          <w:ilvl w:val="0"/>
          <w:numId w:val="5"/>
        </w:numPr>
        <w:shd w:val="clear" w:color="auto" w:fill="FFFFFF"/>
        <w:spacing w:before="100" w:after="0" w:line="240" w:lineRule="auto"/>
        <w:rPr>
          <w:rFonts w:ascii="Roboto" w:eastAsia="Times New Roman" w:hAnsi="Roboto"/>
          <w:bCs w:val="0"/>
          <w:color w:val="111111"/>
          <w:sz w:val="20"/>
          <w:szCs w:val="20"/>
          <w:lang w:eastAsia="el-GR"/>
        </w:rPr>
      </w:pPr>
      <w:r w:rsidRPr="00921991">
        <w:rPr>
          <w:rFonts w:ascii="Roboto" w:eastAsia="Times New Roman" w:hAnsi="Roboto"/>
          <w:bCs w:val="0"/>
          <w:color w:val="111111"/>
          <w:sz w:val="20"/>
          <w:szCs w:val="20"/>
          <w:lang w:eastAsia="el-GR"/>
        </w:rPr>
        <w:t>Αντιθέτως, θεωρεί πως μεγαλύτερη απόδειξη αποτελούν οι κατάλογοι των φυλάρχων, στους οποίους καταγράφονταν τα ονόματα των ιππέων παράλληλα με την καταβολή της </w:t>
      </w:r>
      <w:proofErr w:type="spellStart"/>
      <w:r w:rsidRPr="00921991">
        <w:rPr>
          <w:rFonts w:ascii="Roboto" w:eastAsia="Times New Roman" w:hAnsi="Roboto"/>
          <w:bCs w:val="0"/>
          <w:i/>
          <w:iCs/>
          <w:color w:val="111111"/>
          <w:sz w:val="20"/>
          <w:lang w:eastAsia="el-GR"/>
        </w:rPr>
        <w:t>κατάστασις</w:t>
      </w:r>
      <w:proofErr w:type="spellEnd"/>
      <w:r w:rsidRPr="00921991">
        <w:rPr>
          <w:rFonts w:ascii="Roboto" w:eastAsia="Times New Roman" w:hAnsi="Roboto"/>
          <w:bCs w:val="0"/>
          <w:i/>
          <w:iCs/>
          <w:color w:val="111111"/>
          <w:sz w:val="20"/>
          <w:lang w:eastAsia="el-GR"/>
        </w:rPr>
        <w:t> </w:t>
      </w:r>
      <w:r w:rsidRPr="00921991">
        <w:rPr>
          <w:rFonts w:ascii="Roboto" w:eastAsia="Times New Roman" w:hAnsi="Roboto"/>
          <w:bCs w:val="0"/>
          <w:color w:val="111111"/>
          <w:sz w:val="20"/>
          <w:szCs w:val="20"/>
          <w:lang w:eastAsia="el-GR"/>
        </w:rPr>
        <w:t>(χρηματικό ποσό που έπαιρναν οι ιππείς από το δημόσιο με την ανάληψη των καθηκόντων τους και το επέστρεφαν αν εκλέγονταν άλλοι στη θέση τους).</w:t>
      </w:r>
    </w:p>
    <w:p w:rsidR="00921991" w:rsidRPr="00921991" w:rsidRDefault="00921991" w:rsidP="00921991">
      <w:pPr>
        <w:shd w:val="clear" w:color="auto" w:fill="FFFFFF"/>
        <w:spacing w:after="0" w:line="240" w:lineRule="auto"/>
        <w:rPr>
          <w:rFonts w:ascii="Roboto" w:eastAsia="Times New Roman" w:hAnsi="Roboto"/>
          <w:bCs w:val="0"/>
          <w:color w:val="111111"/>
          <w:sz w:val="21"/>
          <w:szCs w:val="21"/>
          <w:lang w:eastAsia="el-GR"/>
        </w:rPr>
      </w:pPr>
      <w:proofErr w:type="spellStart"/>
      <w:r w:rsidRPr="00921991">
        <w:rPr>
          <w:rFonts w:ascii="Roboto" w:eastAsia="Times New Roman" w:hAnsi="Roboto"/>
          <w:b/>
          <w:color w:val="111111"/>
          <w:sz w:val="21"/>
          <w:lang w:eastAsia="el-GR"/>
        </w:rPr>
        <w:t>σανίδιον</w:t>
      </w:r>
      <w:proofErr w:type="spellEnd"/>
      <w:r w:rsidRPr="00921991">
        <w:rPr>
          <w:rFonts w:ascii="Roboto" w:eastAsia="Times New Roman" w:hAnsi="Roboto"/>
          <w:bCs w:val="0"/>
          <w:color w:val="111111"/>
          <w:sz w:val="21"/>
          <w:szCs w:val="21"/>
          <w:lang w:eastAsia="el-GR"/>
        </w:rPr>
        <w:t>: μικρή ξύλινη σανίδα ή πινακίδα αλειμμένη με γύψο, πάνω στην οποία έγραφαν τα ονόματα των ιππέων. Τη σανίδα αυτή, που λεγόταν και λεύκωμα, εξέθεταν σε κοινή θέα.</w:t>
      </w:r>
    </w:p>
    <w:p w:rsidR="00921991" w:rsidRPr="00921991" w:rsidRDefault="00921991" w:rsidP="00921991">
      <w:pPr>
        <w:shd w:val="clear" w:color="auto" w:fill="FFFFFF"/>
        <w:spacing w:line="240" w:lineRule="auto"/>
        <w:rPr>
          <w:rFonts w:ascii="Roboto" w:eastAsia="Times New Roman" w:hAnsi="Roboto"/>
          <w:bCs w:val="0"/>
          <w:color w:val="111111"/>
          <w:sz w:val="21"/>
          <w:szCs w:val="21"/>
          <w:lang w:eastAsia="el-GR"/>
        </w:rPr>
      </w:pPr>
      <w:r w:rsidRPr="00921991">
        <w:rPr>
          <w:rFonts w:ascii="Roboto" w:eastAsia="Times New Roman" w:hAnsi="Roboto"/>
          <w:b/>
          <w:color w:val="111111"/>
          <w:sz w:val="21"/>
          <w:lang w:eastAsia="el-GR"/>
        </w:rPr>
        <w:t>φύλαρχος</w:t>
      </w:r>
      <w:r w:rsidRPr="00921991">
        <w:rPr>
          <w:rFonts w:ascii="Roboto" w:eastAsia="Times New Roman" w:hAnsi="Roboto"/>
          <w:bCs w:val="0"/>
          <w:color w:val="111111"/>
          <w:sz w:val="21"/>
          <w:szCs w:val="21"/>
          <w:lang w:eastAsia="el-GR"/>
        </w:rPr>
        <w:t>: η πρώτη σημασία της λέξης φύλαρχος είναι αρχηγός φυλής. Ως στρατιωτικός όρος στην αρχαία Αθήνα η λέξη αυτή δήλωνε το διοικητή των ιππέων της φυλής. Στην Αθήνα εκλέγονταν δέκα φύλαρχοι, όσες ήταν και οι φυλές. Αρχηγοί όλου του ιππικού ήταν δύο ίππαρχοι.</w:t>
      </w:r>
    </w:p>
    <w:p w:rsidR="00994481" w:rsidRDefault="00994481"/>
    <w:sectPr w:rsidR="00994481" w:rsidSect="009944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D132C"/>
    <w:multiLevelType w:val="multilevel"/>
    <w:tmpl w:val="6E3C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14C05E3"/>
    <w:multiLevelType w:val="multilevel"/>
    <w:tmpl w:val="F90C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39612A"/>
    <w:multiLevelType w:val="multilevel"/>
    <w:tmpl w:val="AAA2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793DEE"/>
    <w:multiLevelType w:val="multilevel"/>
    <w:tmpl w:val="345C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162EF3"/>
    <w:multiLevelType w:val="multilevel"/>
    <w:tmpl w:val="9808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21991"/>
    <w:rsid w:val="004E66ED"/>
    <w:rsid w:val="00921991"/>
    <w:rsid w:val="00994481"/>
    <w:rsid w:val="009E70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81"/>
  </w:style>
  <w:style w:type="paragraph" w:styleId="2">
    <w:name w:val="heading 2"/>
    <w:basedOn w:val="a"/>
    <w:link w:val="2Char"/>
    <w:uiPriority w:val="9"/>
    <w:qFormat/>
    <w:rsid w:val="00921991"/>
    <w:pPr>
      <w:spacing w:before="100" w:beforeAutospacing="1" w:after="100" w:afterAutospacing="1" w:line="240" w:lineRule="auto"/>
      <w:outlineLvl w:val="1"/>
    </w:pPr>
    <w:rPr>
      <w:rFonts w:eastAsia="Times New Roman"/>
      <w:b/>
      <w:sz w:val="36"/>
      <w:szCs w:val="36"/>
      <w:lang w:eastAsia="el-GR"/>
    </w:rPr>
  </w:style>
  <w:style w:type="paragraph" w:styleId="3">
    <w:name w:val="heading 3"/>
    <w:basedOn w:val="a"/>
    <w:link w:val="3Char"/>
    <w:uiPriority w:val="9"/>
    <w:qFormat/>
    <w:rsid w:val="00921991"/>
    <w:pPr>
      <w:spacing w:before="100" w:beforeAutospacing="1" w:after="100" w:afterAutospacing="1" w:line="240" w:lineRule="auto"/>
      <w:outlineLvl w:val="2"/>
    </w:pPr>
    <w:rPr>
      <w:rFonts w:eastAsia="Times New Roman"/>
      <w:b/>
      <w:sz w:val="27"/>
      <w:szCs w:val="27"/>
      <w:lang w:eastAsia="el-GR"/>
    </w:rPr>
  </w:style>
  <w:style w:type="paragraph" w:styleId="4">
    <w:name w:val="heading 4"/>
    <w:basedOn w:val="a"/>
    <w:link w:val="4Char"/>
    <w:uiPriority w:val="9"/>
    <w:qFormat/>
    <w:rsid w:val="00921991"/>
    <w:pPr>
      <w:spacing w:before="100" w:beforeAutospacing="1" w:after="100" w:afterAutospacing="1" w:line="240" w:lineRule="auto"/>
      <w:outlineLvl w:val="3"/>
    </w:pPr>
    <w:rPr>
      <w:rFonts w:eastAsia="Times New Roman"/>
      <w:b/>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21991"/>
    <w:rPr>
      <w:rFonts w:eastAsia="Times New Roman"/>
      <w:b/>
      <w:sz w:val="36"/>
      <w:szCs w:val="36"/>
      <w:lang w:eastAsia="el-GR"/>
    </w:rPr>
  </w:style>
  <w:style w:type="character" w:customStyle="1" w:styleId="3Char">
    <w:name w:val="Επικεφαλίδα 3 Char"/>
    <w:basedOn w:val="a0"/>
    <w:link w:val="3"/>
    <w:uiPriority w:val="9"/>
    <w:rsid w:val="00921991"/>
    <w:rPr>
      <w:rFonts w:eastAsia="Times New Roman"/>
      <w:b/>
      <w:sz w:val="27"/>
      <w:szCs w:val="27"/>
      <w:lang w:eastAsia="el-GR"/>
    </w:rPr>
  </w:style>
  <w:style w:type="character" w:customStyle="1" w:styleId="4Char">
    <w:name w:val="Επικεφαλίδα 4 Char"/>
    <w:basedOn w:val="a0"/>
    <w:link w:val="4"/>
    <w:uiPriority w:val="9"/>
    <w:rsid w:val="00921991"/>
    <w:rPr>
      <w:rFonts w:eastAsia="Times New Roman"/>
      <w:b/>
      <w:lang w:eastAsia="el-GR"/>
    </w:rPr>
  </w:style>
  <w:style w:type="character" w:styleId="a3">
    <w:name w:val="Emphasis"/>
    <w:basedOn w:val="a0"/>
    <w:uiPriority w:val="20"/>
    <w:qFormat/>
    <w:rsid w:val="00921991"/>
    <w:rPr>
      <w:i/>
      <w:iCs/>
    </w:rPr>
  </w:style>
  <w:style w:type="character" w:styleId="a4">
    <w:name w:val="Strong"/>
    <w:basedOn w:val="a0"/>
    <w:uiPriority w:val="22"/>
    <w:qFormat/>
    <w:rsid w:val="00921991"/>
    <w:rPr>
      <w:b/>
      <w:bCs/>
    </w:rPr>
  </w:style>
  <w:style w:type="paragraph" w:styleId="Web">
    <w:name w:val="Normal (Web)"/>
    <w:basedOn w:val="a"/>
    <w:uiPriority w:val="99"/>
    <w:semiHidden/>
    <w:unhideWhenUsed/>
    <w:rsid w:val="00921991"/>
    <w:pPr>
      <w:spacing w:before="100" w:beforeAutospacing="1" w:after="100" w:afterAutospacing="1" w:line="240" w:lineRule="auto"/>
    </w:pPr>
    <w:rPr>
      <w:rFonts w:eastAsia="Times New Roman"/>
      <w:bCs w:val="0"/>
      <w:lang w:eastAsia="el-GR"/>
    </w:rPr>
  </w:style>
  <w:style w:type="paragraph" w:customStyle="1" w:styleId="palatino">
    <w:name w:val="palatino"/>
    <w:basedOn w:val="a"/>
    <w:rsid w:val="00921991"/>
    <w:pPr>
      <w:spacing w:before="100" w:beforeAutospacing="1" w:after="100" w:afterAutospacing="1" w:line="240" w:lineRule="auto"/>
    </w:pPr>
    <w:rPr>
      <w:rFonts w:eastAsia="Times New Roman"/>
      <w:bCs w:val="0"/>
      <w:lang w:eastAsia="el-GR"/>
    </w:rPr>
  </w:style>
</w:styles>
</file>

<file path=word/webSettings.xml><?xml version="1.0" encoding="utf-8"?>
<w:webSettings xmlns:r="http://schemas.openxmlformats.org/officeDocument/2006/relationships" xmlns:w="http://schemas.openxmlformats.org/wordprocessingml/2006/main">
  <w:divs>
    <w:div w:id="1234779284">
      <w:bodyDiv w:val="1"/>
      <w:marLeft w:val="0"/>
      <w:marRight w:val="0"/>
      <w:marTop w:val="0"/>
      <w:marBottom w:val="0"/>
      <w:divBdr>
        <w:top w:val="none" w:sz="0" w:space="0" w:color="auto"/>
        <w:left w:val="none" w:sz="0" w:space="0" w:color="auto"/>
        <w:bottom w:val="none" w:sz="0" w:space="0" w:color="auto"/>
        <w:right w:val="none" w:sz="0" w:space="0" w:color="auto"/>
      </w:divBdr>
      <w:divsChild>
        <w:div w:id="746342738">
          <w:marLeft w:val="0"/>
          <w:marRight w:val="0"/>
          <w:marTop w:val="0"/>
          <w:marBottom w:val="438"/>
          <w:divBdr>
            <w:top w:val="none" w:sz="0" w:space="0" w:color="auto"/>
            <w:left w:val="none" w:sz="0" w:space="0" w:color="auto"/>
            <w:bottom w:val="none" w:sz="0" w:space="0" w:color="auto"/>
            <w:right w:val="none" w:sz="0" w:space="0" w:color="auto"/>
          </w:divBdr>
          <w:divsChild>
            <w:div w:id="244650326">
              <w:marLeft w:val="0"/>
              <w:marRight w:val="0"/>
              <w:marTop w:val="0"/>
              <w:marBottom w:val="0"/>
              <w:divBdr>
                <w:top w:val="none" w:sz="0" w:space="0" w:color="auto"/>
                <w:left w:val="none" w:sz="0" w:space="0" w:color="auto"/>
                <w:bottom w:val="none" w:sz="0" w:space="0" w:color="auto"/>
                <w:right w:val="none" w:sz="0" w:space="0" w:color="auto"/>
              </w:divBdr>
            </w:div>
          </w:divsChild>
        </w:div>
        <w:div w:id="1267689653">
          <w:marLeft w:val="0"/>
          <w:marRight w:val="0"/>
          <w:marTop w:val="0"/>
          <w:marBottom w:val="438"/>
          <w:divBdr>
            <w:top w:val="none" w:sz="0" w:space="0" w:color="auto"/>
            <w:left w:val="none" w:sz="0" w:space="0" w:color="auto"/>
            <w:bottom w:val="none" w:sz="0" w:space="0" w:color="auto"/>
            <w:right w:val="none" w:sz="0" w:space="0" w:color="auto"/>
          </w:divBdr>
          <w:divsChild>
            <w:div w:id="1772125041">
              <w:marLeft w:val="0"/>
              <w:marRight w:val="0"/>
              <w:marTop w:val="0"/>
              <w:marBottom w:val="0"/>
              <w:divBdr>
                <w:top w:val="none" w:sz="0" w:space="0" w:color="auto"/>
                <w:left w:val="none" w:sz="0" w:space="0" w:color="auto"/>
                <w:bottom w:val="none" w:sz="0" w:space="0" w:color="auto"/>
                <w:right w:val="none" w:sz="0" w:space="0" w:color="auto"/>
              </w:divBdr>
            </w:div>
          </w:divsChild>
        </w:div>
        <w:div w:id="1306349901">
          <w:marLeft w:val="0"/>
          <w:marRight w:val="0"/>
          <w:marTop w:val="0"/>
          <w:marBottom w:val="438"/>
          <w:divBdr>
            <w:top w:val="none" w:sz="0" w:space="0" w:color="auto"/>
            <w:left w:val="none" w:sz="0" w:space="0" w:color="auto"/>
            <w:bottom w:val="none" w:sz="0" w:space="0" w:color="auto"/>
            <w:right w:val="none" w:sz="0" w:space="0" w:color="auto"/>
          </w:divBdr>
          <w:divsChild>
            <w:div w:id="329601759">
              <w:marLeft w:val="0"/>
              <w:marRight w:val="0"/>
              <w:marTop w:val="0"/>
              <w:marBottom w:val="0"/>
              <w:divBdr>
                <w:top w:val="none" w:sz="0" w:space="0" w:color="auto"/>
                <w:left w:val="none" w:sz="0" w:space="0" w:color="auto"/>
                <w:bottom w:val="none" w:sz="0" w:space="0" w:color="auto"/>
                <w:right w:val="none" w:sz="0" w:space="0" w:color="auto"/>
              </w:divBdr>
            </w:div>
          </w:divsChild>
        </w:div>
        <w:div w:id="193008390">
          <w:marLeft w:val="0"/>
          <w:marRight w:val="0"/>
          <w:marTop w:val="0"/>
          <w:marBottom w:val="438"/>
          <w:divBdr>
            <w:top w:val="none" w:sz="0" w:space="0" w:color="auto"/>
            <w:left w:val="none" w:sz="0" w:space="0" w:color="auto"/>
            <w:bottom w:val="none" w:sz="0" w:space="0" w:color="auto"/>
            <w:right w:val="none" w:sz="0" w:space="0" w:color="auto"/>
          </w:divBdr>
        </w:div>
        <w:div w:id="148061918">
          <w:marLeft w:val="-188"/>
          <w:marRight w:val="-188"/>
          <w:marTop w:val="0"/>
          <w:marBottom w:val="0"/>
          <w:divBdr>
            <w:top w:val="none" w:sz="0" w:space="0" w:color="auto"/>
            <w:left w:val="none" w:sz="0" w:space="0" w:color="auto"/>
            <w:bottom w:val="none" w:sz="0" w:space="0" w:color="auto"/>
            <w:right w:val="none" w:sz="0" w:space="0" w:color="auto"/>
          </w:divBdr>
          <w:divsChild>
            <w:div w:id="1504781713">
              <w:marLeft w:val="0"/>
              <w:marRight w:val="0"/>
              <w:marTop w:val="0"/>
              <w:marBottom w:val="0"/>
              <w:divBdr>
                <w:top w:val="none" w:sz="0" w:space="0" w:color="auto"/>
                <w:left w:val="none" w:sz="0" w:space="0" w:color="auto"/>
                <w:bottom w:val="none" w:sz="0" w:space="0" w:color="auto"/>
                <w:right w:val="none" w:sz="0" w:space="0" w:color="auto"/>
              </w:divBdr>
              <w:divsChild>
                <w:div w:id="1100643649">
                  <w:marLeft w:val="0"/>
                  <w:marRight w:val="0"/>
                  <w:marTop w:val="0"/>
                  <w:marBottom w:val="0"/>
                  <w:divBdr>
                    <w:top w:val="none" w:sz="0" w:space="0" w:color="auto"/>
                    <w:left w:val="none" w:sz="0" w:space="0" w:color="auto"/>
                    <w:bottom w:val="none" w:sz="0" w:space="0" w:color="auto"/>
                    <w:right w:val="none" w:sz="0" w:space="0" w:color="auto"/>
                  </w:divBdr>
                  <w:divsChild>
                    <w:div w:id="1123690804">
                      <w:marLeft w:val="0"/>
                      <w:marRight w:val="0"/>
                      <w:marTop w:val="0"/>
                      <w:marBottom w:val="0"/>
                      <w:divBdr>
                        <w:top w:val="none" w:sz="0" w:space="0" w:color="auto"/>
                        <w:left w:val="none" w:sz="0" w:space="0" w:color="auto"/>
                        <w:bottom w:val="none" w:sz="0" w:space="0" w:color="auto"/>
                        <w:right w:val="none" w:sz="0" w:space="0" w:color="auto"/>
                      </w:divBdr>
                      <w:divsChild>
                        <w:div w:id="1307319750">
                          <w:marLeft w:val="0"/>
                          <w:marRight w:val="0"/>
                          <w:marTop w:val="0"/>
                          <w:marBottom w:val="438"/>
                          <w:divBdr>
                            <w:top w:val="none" w:sz="0" w:space="0" w:color="auto"/>
                            <w:left w:val="none" w:sz="0" w:space="0" w:color="auto"/>
                            <w:bottom w:val="none" w:sz="0" w:space="0" w:color="auto"/>
                            <w:right w:val="none" w:sz="0" w:space="0" w:color="auto"/>
                          </w:divBdr>
                          <w:divsChild>
                            <w:div w:id="12978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70883">
              <w:marLeft w:val="0"/>
              <w:marRight w:val="0"/>
              <w:marTop w:val="0"/>
              <w:marBottom w:val="0"/>
              <w:divBdr>
                <w:top w:val="none" w:sz="0" w:space="0" w:color="auto"/>
                <w:left w:val="none" w:sz="0" w:space="0" w:color="auto"/>
                <w:bottom w:val="none" w:sz="0" w:space="0" w:color="auto"/>
                <w:right w:val="none" w:sz="0" w:space="0" w:color="auto"/>
              </w:divBdr>
              <w:divsChild>
                <w:div w:id="880435964">
                  <w:marLeft w:val="0"/>
                  <w:marRight w:val="0"/>
                  <w:marTop w:val="0"/>
                  <w:marBottom w:val="0"/>
                  <w:divBdr>
                    <w:top w:val="none" w:sz="0" w:space="0" w:color="auto"/>
                    <w:left w:val="none" w:sz="0" w:space="0" w:color="auto"/>
                    <w:bottom w:val="none" w:sz="0" w:space="0" w:color="auto"/>
                    <w:right w:val="none" w:sz="0" w:space="0" w:color="auto"/>
                  </w:divBdr>
                  <w:divsChild>
                    <w:div w:id="168639507">
                      <w:marLeft w:val="0"/>
                      <w:marRight w:val="0"/>
                      <w:marTop w:val="0"/>
                      <w:marBottom w:val="0"/>
                      <w:divBdr>
                        <w:top w:val="none" w:sz="0" w:space="0" w:color="auto"/>
                        <w:left w:val="none" w:sz="0" w:space="0" w:color="auto"/>
                        <w:bottom w:val="none" w:sz="0" w:space="0" w:color="auto"/>
                        <w:right w:val="none" w:sz="0" w:space="0" w:color="auto"/>
                      </w:divBdr>
                      <w:divsChild>
                        <w:div w:id="522088666">
                          <w:marLeft w:val="0"/>
                          <w:marRight w:val="0"/>
                          <w:marTop w:val="0"/>
                          <w:marBottom w:val="438"/>
                          <w:divBdr>
                            <w:top w:val="none" w:sz="0" w:space="0" w:color="auto"/>
                            <w:left w:val="none" w:sz="0" w:space="0" w:color="auto"/>
                            <w:bottom w:val="none" w:sz="0" w:space="0" w:color="auto"/>
                            <w:right w:val="none" w:sz="0" w:space="0" w:color="auto"/>
                          </w:divBdr>
                          <w:divsChild>
                            <w:div w:id="11974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332577">
          <w:marLeft w:val="0"/>
          <w:marRight w:val="0"/>
          <w:marTop w:val="0"/>
          <w:marBottom w:val="438"/>
          <w:divBdr>
            <w:top w:val="none" w:sz="0" w:space="0" w:color="auto"/>
            <w:left w:val="none" w:sz="0" w:space="0" w:color="auto"/>
            <w:bottom w:val="none" w:sz="0" w:space="0" w:color="auto"/>
            <w:right w:val="none" w:sz="0" w:space="0" w:color="auto"/>
          </w:divBdr>
        </w:div>
        <w:div w:id="629745044">
          <w:marLeft w:val="0"/>
          <w:marRight w:val="0"/>
          <w:marTop w:val="0"/>
          <w:marBottom w:val="438"/>
          <w:divBdr>
            <w:top w:val="none" w:sz="0" w:space="0" w:color="auto"/>
            <w:left w:val="none" w:sz="0" w:space="0" w:color="auto"/>
            <w:bottom w:val="none" w:sz="0" w:space="0" w:color="auto"/>
            <w:right w:val="none" w:sz="0" w:space="0" w:color="auto"/>
          </w:divBdr>
          <w:divsChild>
            <w:div w:id="1990473693">
              <w:marLeft w:val="0"/>
              <w:marRight w:val="0"/>
              <w:marTop w:val="0"/>
              <w:marBottom w:val="0"/>
              <w:divBdr>
                <w:top w:val="none" w:sz="0" w:space="0" w:color="auto"/>
                <w:left w:val="none" w:sz="0" w:space="0" w:color="auto"/>
                <w:bottom w:val="none" w:sz="0" w:space="0" w:color="auto"/>
                <w:right w:val="none" w:sz="0" w:space="0" w:color="auto"/>
              </w:divBdr>
            </w:div>
          </w:divsChild>
        </w:div>
        <w:div w:id="719130597">
          <w:marLeft w:val="0"/>
          <w:marRight w:val="0"/>
          <w:marTop w:val="0"/>
          <w:marBottom w:val="438"/>
          <w:divBdr>
            <w:top w:val="none" w:sz="0" w:space="0" w:color="auto"/>
            <w:left w:val="none" w:sz="0" w:space="0" w:color="auto"/>
            <w:bottom w:val="none" w:sz="0" w:space="0" w:color="auto"/>
            <w:right w:val="none" w:sz="0" w:space="0" w:color="auto"/>
          </w:divBdr>
        </w:div>
        <w:div w:id="931201652">
          <w:marLeft w:val="0"/>
          <w:marRight w:val="0"/>
          <w:marTop w:val="0"/>
          <w:marBottom w:val="438"/>
          <w:divBdr>
            <w:top w:val="none" w:sz="0" w:space="0" w:color="auto"/>
            <w:left w:val="none" w:sz="0" w:space="0" w:color="auto"/>
            <w:bottom w:val="none" w:sz="0" w:space="0" w:color="auto"/>
            <w:right w:val="none" w:sz="0" w:space="0" w:color="auto"/>
          </w:divBdr>
          <w:divsChild>
            <w:div w:id="1307005632">
              <w:marLeft w:val="0"/>
              <w:marRight w:val="0"/>
              <w:marTop w:val="0"/>
              <w:marBottom w:val="0"/>
              <w:divBdr>
                <w:top w:val="none" w:sz="0" w:space="0" w:color="auto"/>
                <w:left w:val="none" w:sz="0" w:space="0" w:color="auto"/>
                <w:bottom w:val="none" w:sz="0" w:space="0" w:color="auto"/>
                <w:right w:val="none" w:sz="0" w:space="0" w:color="auto"/>
              </w:divBdr>
            </w:div>
          </w:divsChild>
        </w:div>
        <w:div w:id="840390851">
          <w:marLeft w:val="0"/>
          <w:marRight w:val="0"/>
          <w:marTop w:val="0"/>
          <w:marBottom w:val="438"/>
          <w:divBdr>
            <w:top w:val="none" w:sz="0" w:space="0" w:color="auto"/>
            <w:left w:val="none" w:sz="0" w:space="0" w:color="auto"/>
            <w:bottom w:val="none" w:sz="0" w:space="0" w:color="auto"/>
            <w:right w:val="none" w:sz="0" w:space="0" w:color="auto"/>
          </w:divBdr>
        </w:div>
        <w:div w:id="1988169712">
          <w:marLeft w:val="0"/>
          <w:marRight w:val="0"/>
          <w:marTop w:val="0"/>
          <w:marBottom w:val="438"/>
          <w:divBdr>
            <w:top w:val="none" w:sz="0" w:space="0" w:color="auto"/>
            <w:left w:val="none" w:sz="0" w:space="0" w:color="auto"/>
            <w:bottom w:val="none" w:sz="0" w:space="0" w:color="auto"/>
            <w:right w:val="none" w:sz="0" w:space="0" w:color="auto"/>
          </w:divBdr>
          <w:divsChild>
            <w:div w:id="1441804461">
              <w:marLeft w:val="0"/>
              <w:marRight w:val="0"/>
              <w:marTop w:val="0"/>
              <w:marBottom w:val="0"/>
              <w:divBdr>
                <w:top w:val="none" w:sz="0" w:space="0" w:color="auto"/>
                <w:left w:val="none" w:sz="0" w:space="0" w:color="auto"/>
                <w:bottom w:val="none" w:sz="0" w:space="0" w:color="auto"/>
                <w:right w:val="none" w:sz="0" w:space="0" w:color="auto"/>
              </w:divBdr>
            </w:div>
          </w:divsChild>
        </w:div>
        <w:div w:id="54277830">
          <w:marLeft w:val="0"/>
          <w:marRight w:val="0"/>
          <w:marTop w:val="0"/>
          <w:marBottom w:val="438"/>
          <w:divBdr>
            <w:top w:val="none" w:sz="0" w:space="0" w:color="auto"/>
            <w:left w:val="none" w:sz="0" w:space="0" w:color="auto"/>
            <w:bottom w:val="none" w:sz="0" w:space="0" w:color="auto"/>
            <w:right w:val="none" w:sz="0" w:space="0" w:color="auto"/>
          </w:divBdr>
        </w:div>
        <w:div w:id="591936657">
          <w:marLeft w:val="0"/>
          <w:marRight w:val="0"/>
          <w:marTop w:val="0"/>
          <w:marBottom w:val="438"/>
          <w:divBdr>
            <w:top w:val="none" w:sz="0" w:space="0" w:color="auto"/>
            <w:left w:val="none" w:sz="0" w:space="0" w:color="auto"/>
            <w:bottom w:val="none" w:sz="0" w:space="0" w:color="auto"/>
            <w:right w:val="none" w:sz="0" w:space="0" w:color="auto"/>
          </w:divBdr>
          <w:divsChild>
            <w:div w:id="943998101">
              <w:marLeft w:val="0"/>
              <w:marRight w:val="0"/>
              <w:marTop w:val="0"/>
              <w:marBottom w:val="0"/>
              <w:divBdr>
                <w:top w:val="none" w:sz="0" w:space="0" w:color="auto"/>
                <w:left w:val="none" w:sz="0" w:space="0" w:color="auto"/>
                <w:bottom w:val="none" w:sz="0" w:space="0" w:color="auto"/>
                <w:right w:val="none" w:sz="0" w:space="0" w:color="auto"/>
              </w:divBdr>
            </w:div>
          </w:divsChild>
        </w:div>
        <w:div w:id="827136264">
          <w:marLeft w:val="0"/>
          <w:marRight w:val="0"/>
          <w:marTop w:val="0"/>
          <w:marBottom w:val="438"/>
          <w:divBdr>
            <w:top w:val="none" w:sz="0" w:space="0" w:color="auto"/>
            <w:left w:val="none" w:sz="0" w:space="0" w:color="auto"/>
            <w:bottom w:val="none" w:sz="0" w:space="0" w:color="auto"/>
            <w:right w:val="none" w:sz="0" w:space="0" w:color="auto"/>
          </w:divBdr>
        </w:div>
        <w:div w:id="866987784">
          <w:marLeft w:val="0"/>
          <w:marRight w:val="0"/>
          <w:marTop w:val="0"/>
          <w:marBottom w:val="438"/>
          <w:divBdr>
            <w:top w:val="none" w:sz="0" w:space="0" w:color="auto"/>
            <w:left w:val="none" w:sz="0" w:space="0" w:color="auto"/>
            <w:bottom w:val="none" w:sz="0" w:space="0" w:color="auto"/>
            <w:right w:val="none" w:sz="0" w:space="0" w:color="auto"/>
          </w:divBdr>
          <w:divsChild>
            <w:div w:id="611326969">
              <w:marLeft w:val="0"/>
              <w:marRight w:val="0"/>
              <w:marTop w:val="0"/>
              <w:marBottom w:val="0"/>
              <w:divBdr>
                <w:top w:val="none" w:sz="0" w:space="0" w:color="auto"/>
                <w:left w:val="none" w:sz="0" w:space="0" w:color="auto"/>
                <w:bottom w:val="none" w:sz="0" w:space="0" w:color="auto"/>
                <w:right w:val="none" w:sz="0" w:space="0" w:color="auto"/>
              </w:divBdr>
            </w:div>
          </w:divsChild>
        </w:div>
        <w:div w:id="1503081393">
          <w:marLeft w:val="0"/>
          <w:marRight w:val="0"/>
          <w:marTop w:val="0"/>
          <w:marBottom w:val="438"/>
          <w:divBdr>
            <w:top w:val="none" w:sz="0" w:space="0" w:color="auto"/>
            <w:left w:val="none" w:sz="0" w:space="0" w:color="auto"/>
            <w:bottom w:val="none" w:sz="0" w:space="0" w:color="auto"/>
            <w:right w:val="none" w:sz="0" w:space="0" w:color="auto"/>
          </w:divBdr>
        </w:div>
        <w:div w:id="691414690">
          <w:marLeft w:val="0"/>
          <w:marRight w:val="0"/>
          <w:marTop w:val="0"/>
          <w:marBottom w:val="438"/>
          <w:divBdr>
            <w:top w:val="none" w:sz="0" w:space="0" w:color="auto"/>
            <w:left w:val="none" w:sz="0" w:space="0" w:color="auto"/>
            <w:bottom w:val="none" w:sz="0" w:space="0" w:color="auto"/>
            <w:right w:val="none" w:sz="0" w:space="0" w:color="auto"/>
          </w:divBdr>
          <w:divsChild>
            <w:div w:id="612633598">
              <w:marLeft w:val="0"/>
              <w:marRight w:val="0"/>
              <w:marTop w:val="0"/>
              <w:marBottom w:val="0"/>
              <w:divBdr>
                <w:top w:val="none" w:sz="0" w:space="0" w:color="auto"/>
                <w:left w:val="none" w:sz="0" w:space="0" w:color="auto"/>
                <w:bottom w:val="none" w:sz="0" w:space="0" w:color="auto"/>
                <w:right w:val="none" w:sz="0" w:space="0" w:color="auto"/>
              </w:divBdr>
            </w:div>
          </w:divsChild>
        </w:div>
        <w:div w:id="786463295">
          <w:marLeft w:val="0"/>
          <w:marRight w:val="0"/>
          <w:marTop w:val="0"/>
          <w:marBottom w:val="438"/>
          <w:divBdr>
            <w:top w:val="none" w:sz="0" w:space="0" w:color="auto"/>
            <w:left w:val="none" w:sz="0" w:space="0" w:color="auto"/>
            <w:bottom w:val="none" w:sz="0" w:space="0" w:color="auto"/>
            <w:right w:val="none" w:sz="0" w:space="0" w:color="auto"/>
          </w:divBdr>
        </w:div>
        <w:div w:id="252397695">
          <w:marLeft w:val="0"/>
          <w:marRight w:val="0"/>
          <w:marTop w:val="0"/>
          <w:marBottom w:val="438"/>
          <w:divBdr>
            <w:top w:val="none" w:sz="0" w:space="0" w:color="auto"/>
            <w:left w:val="none" w:sz="0" w:space="0" w:color="auto"/>
            <w:bottom w:val="none" w:sz="0" w:space="0" w:color="auto"/>
            <w:right w:val="none" w:sz="0" w:space="0" w:color="auto"/>
          </w:divBdr>
          <w:divsChild>
            <w:div w:id="65306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4802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K.P.</cp:lastModifiedBy>
  <cp:revision>2</cp:revision>
  <dcterms:created xsi:type="dcterms:W3CDTF">2020-10-22T18:21:00Z</dcterms:created>
  <dcterms:modified xsi:type="dcterms:W3CDTF">2020-10-22T18:22:00Z</dcterms:modified>
</cp:coreProperties>
</file>