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BC" w:rsidRDefault="00375D2B">
      <w:r>
        <w:t>ΕΠ3σελ.42-54</w:t>
      </w:r>
      <w:bookmarkStart w:id="0" w:name="_GoBack"/>
      <w:bookmarkEnd w:id="0"/>
    </w:p>
    <w:p w:rsidR="00375D2B" w:rsidRDefault="00375D2B" w:rsidP="00375D2B">
      <w:r>
        <w:t xml:space="preserve">59.  </w:t>
      </w:r>
      <w:proofErr w:type="spellStart"/>
      <w:r>
        <w:t>Βενιζελισμός</w:t>
      </w:r>
      <w:proofErr w:type="spellEnd"/>
      <w:r>
        <w:t xml:space="preserve"> : ορισμό</w:t>
      </w:r>
    </w:p>
    <w:p w:rsidR="00375D2B" w:rsidRDefault="00375D2B" w:rsidP="00375D2B">
      <w:r>
        <w:t xml:space="preserve">60. </w:t>
      </w:r>
      <w:r>
        <w:t xml:space="preserve">Ποια κοινωνική ομάδα εκτός των συνόρων  συμπορεύεται με τις αρχές του </w:t>
      </w:r>
      <w:proofErr w:type="spellStart"/>
      <w:r>
        <w:t>Βενιζελισμού</w:t>
      </w:r>
      <w:proofErr w:type="spellEnd"/>
      <w:r>
        <w:t xml:space="preserve"> και για ποιους λόγους;</w:t>
      </w:r>
    </w:p>
    <w:p w:rsidR="00375D2B" w:rsidRDefault="00375D2B" w:rsidP="00375D2B">
      <w:r>
        <w:t xml:space="preserve">61. </w:t>
      </w:r>
      <w:r>
        <w:t xml:space="preserve">Να περιγράψετε την οικονομική κατάσταση της Ελλάδας λίγο πριν την είσοδό της στους Βαλκανικούς </w:t>
      </w:r>
      <w:r>
        <w:t>πολέμους  μέχρι  το τέλος τους.</w:t>
      </w:r>
    </w:p>
    <w:p w:rsidR="00375D2B" w:rsidRDefault="00375D2B" w:rsidP="00375D2B">
      <w:r>
        <w:t xml:space="preserve">62. </w:t>
      </w:r>
      <w:r>
        <w:t>Το ζήτημα της μετανάστευσης α) κατά τον 19ο αιώνα και β) κατά τον 20ο αιώνα.</w:t>
      </w:r>
    </w:p>
    <w:p w:rsidR="00213F7A" w:rsidRDefault="00375D2B" w:rsidP="00375D2B">
      <w:r>
        <w:t xml:space="preserve">63. </w:t>
      </w:r>
      <w:r>
        <w:t>Να αποτιμήσετε τη συμμετοχή της Ελλάδας στους Βαλκανικούς  πολέμους.</w:t>
      </w:r>
    </w:p>
    <w:p w:rsidR="00375D2B" w:rsidRDefault="00375D2B" w:rsidP="00375D2B">
      <w:r>
        <w:t>64.</w:t>
      </w:r>
      <w:r w:rsidRPr="00375D2B">
        <w:t xml:space="preserve"> </w:t>
      </w:r>
      <w:r>
        <w:t>Μέσα από ποιες συνθήκες πραγματοποιείται η είσοδος της Ε</w:t>
      </w:r>
      <w:r>
        <w:t>λλάδας στον Α Παγκόσμιο Πόλεμο;</w:t>
      </w:r>
    </w:p>
    <w:p w:rsidR="00375D2B" w:rsidRDefault="00375D2B" w:rsidP="00375D2B">
      <w:r>
        <w:t xml:space="preserve">65. </w:t>
      </w:r>
      <w:r>
        <w:t xml:space="preserve">Πώς γίνεται εφικτή η είσοδος της Ελλάδας στον </w:t>
      </w:r>
      <w:proofErr w:type="spellStart"/>
      <w:r>
        <w:t>Α’Παγκόσμιο</w:t>
      </w:r>
      <w:proofErr w:type="spellEnd"/>
      <w:r>
        <w:t xml:space="preserve"> Πόλεμο δεδομένης  της δύσκολης οικονομικής της κατάστασης;</w:t>
      </w:r>
    </w:p>
    <w:p w:rsidR="00375D2B" w:rsidRDefault="00375D2B" w:rsidP="00375D2B">
      <w:r>
        <w:t xml:space="preserve">66. </w:t>
      </w:r>
      <w:r>
        <w:t>Ποιες ήταν οι άμεσες οικονομικές συνέπειες του ιδιότυπου αυτού δανεισμού;</w:t>
      </w:r>
    </w:p>
    <w:p w:rsidR="00375D2B" w:rsidRDefault="00375D2B" w:rsidP="00375D2B">
      <w:r>
        <w:t xml:space="preserve">67. </w:t>
      </w:r>
      <w:r>
        <w:t>Ποια ήταν η οικονομική κατάσταση στην Ελλάδα από το Νοέμβριο του 1920 έως την κατάρρευση του μικρασιατικού μετώπου;</w:t>
      </w:r>
    </w:p>
    <w:p w:rsidR="00375D2B" w:rsidRDefault="00375D2B" w:rsidP="00375D2B">
      <w:r>
        <w:t xml:space="preserve">68. </w:t>
      </w:r>
      <w:r>
        <w:t>Πώς αντιμετωπίστηκαν οι έκτακτες στρατιωτικές δαπάνες της Ελλάδας κατά την διάρκεια του Α’</w:t>
      </w:r>
      <w:r>
        <w:t xml:space="preserve"> </w:t>
      </w:r>
      <w:r>
        <w:t>Παγκοσμίου Πολέμου;</w:t>
      </w:r>
      <w:r>
        <w:t xml:space="preserve"> </w:t>
      </w:r>
    </w:p>
    <w:p w:rsidR="00375D2B" w:rsidRDefault="00375D2B" w:rsidP="00375D2B">
      <w:r>
        <w:t xml:space="preserve">69. </w:t>
      </w:r>
      <w:r w:rsidRPr="00375D2B">
        <w:t>Διχοτόμηση της δραχμής (Μάρτιος 1922) ορισμός</w:t>
      </w:r>
    </w:p>
    <w:p w:rsidR="00375D2B" w:rsidRDefault="00375D2B" w:rsidP="00375D2B">
      <w:r>
        <w:t xml:space="preserve">70. </w:t>
      </w:r>
      <w:r>
        <w:t>Ποια πλεονεκτήματα επιτρέπουν στην Ελλάδα του μεσοπολέμου θετική οικονομική πορεία;</w:t>
      </w:r>
    </w:p>
    <w:p w:rsidR="00375D2B" w:rsidRDefault="00375D2B" w:rsidP="00375D2B">
      <w:r>
        <w:t xml:space="preserve">71. </w:t>
      </w:r>
      <w:r>
        <w:t>Να προσδιορίσετε τα στοιχεία εκείνα τα οποία συνθέτουν την πρόοδο της       ελληνικής οικονομίας από το 1910 κ.ε.</w:t>
      </w:r>
    </w:p>
    <w:p w:rsidR="00375D2B" w:rsidRDefault="00375D2B" w:rsidP="00375D2B">
      <w:r>
        <w:t xml:space="preserve">72. </w:t>
      </w:r>
      <w:r>
        <w:t>Να αξιολογήσετε την αναπτυξιακή υποδομή της Ελλάδας την περίοδο του μεσοπολέμου (1919-39) και να αναφερθείτε στις σημαντικότερες υλικοτεχνικές καινοτομίες που πραγματοποιήθηκαν.</w:t>
      </w:r>
    </w:p>
    <w:p w:rsidR="00375D2B" w:rsidRDefault="00375D2B" w:rsidP="00375D2B">
      <w:r>
        <w:t xml:space="preserve">73. </w:t>
      </w:r>
      <w:r>
        <w:t>Με ποια αφορμή τέθηκε το ζήτημα της ίδ</w:t>
      </w:r>
      <w:r>
        <w:t>ρυσης της Τράπεζας της Ελλάδος;</w:t>
      </w:r>
    </w:p>
    <w:p w:rsidR="00375D2B" w:rsidRDefault="00375D2B" w:rsidP="00375D2B">
      <w:r>
        <w:t xml:space="preserve">74. </w:t>
      </w:r>
      <w:r>
        <w:t>Ποιος θα ήταν ο ρόλος της;</w:t>
      </w:r>
    </w:p>
    <w:p w:rsidR="00375D2B" w:rsidRDefault="00375D2B" w:rsidP="00375D2B">
      <w:r>
        <w:t xml:space="preserve">75. </w:t>
      </w:r>
      <w:r>
        <w:t>Πότε ιδρύθηκε η Τράπεζα της Ελλάδος και ποια τα αποτελέσματα από τη λειτουργία της;</w:t>
      </w:r>
    </w:p>
    <w:p w:rsidR="00375D2B" w:rsidRDefault="00375D2B" w:rsidP="00375D2B">
      <w:r>
        <w:t xml:space="preserve">76. </w:t>
      </w:r>
      <w:r>
        <w:t>Η ίδρυση της Εθνικής Τράπεζας (1841) και της Τράπεζας της Ελλάδος (1927)</w:t>
      </w:r>
    </w:p>
    <w:p w:rsidR="00375D2B" w:rsidRDefault="00375D2B" w:rsidP="00375D2B">
      <w:r>
        <w:t xml:space="preserve">77. </w:t>
      </w:r>
      <w:r>
        <w:t>Ποια ήταν η οικονομική εικόνα της Ελλάδας όταν ξέσπασε η οικονομική κρίση του 1929;</w:t>
      </w:r>
    </w:p>
    <w:p w:rsidR="00375D2B" w:rsidRDefault="00375D2B" w:rsidP="00375D2B">
      <w:r>
        <w:t xml:space="preserve">78. </w:t>
      </w:r>
      <w:r>
        <w:t>Ποιες ήταν οι προσπάθειες της ελληνικής κυβέρνησης να αντιμετωπίσει την κρίση;</w:t>
      </w:r>
    </w:p>
    <w:p w:rsidR="00375D2B" w:rsidRDefault="00375D2B" w:rsidP="00375D2B">
      <w:r>
        <w:lastRenderedPageBreak/>
        <w:t xml:space="preserve">79. </w:t>
      </w:r>
      <w:proofErr w:type="spellStart"/>
      <w:r>
        <w:t>Κλήρινγκ</w:t>
      </w:r>
      <w:proofErr w:type="spellEnd"/>
      <w:r>
        <w:t xml:space="preserve">  : ορισμός</w:t>
      </w:r>
    </w:p>
    <w:p w:rsidR="00375D2B" w:rsidRDefault="00375D2B" w:rsidP="00375D2B">
      <w:r>
        <w:t xml:space="preserve">80. </w:t>
      </w:r>
      <w:r>
        <w:t>Ποιες ήταν οι πολιτικές επιπτώσεις της κρίσης του 1932;</w:t>
      </w:r>
    </w:p>
    <w:sectPr w:rsidR="00375D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B4370"/>
    <w:multiLevelType w:val="hybridMultilevel"/>
    <w:tmpl w:val="B23C3D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7079D"/>
    <w:multiLevelType w:val="hybridMultilevel"/>
    <w:tmpl w:val="638C47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0730A"/>
    <w:multiLevelType w:val="hybridMultilevel"/>
    <w:tmpl w:val="16669D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F7A"/>
    <w:rsid w:val="00213F7A"/>
    <w:rsid w:val="00227AEF"/>
    <w:rsid w:val="00375D2B"/>
    <w:rsid w:val="00CD10C3"/>
    <w:rsid w:val="00E7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2021-02-23T07:41:00Z</dcterms:created>
  <dcterms:modified xsi:type="dcterms:W3CDTF">2021-02-28T10:09:00Z</dcterms:modified>
</cp:coreProperties>
</file>