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33B17" w14:textId="77777777" w:rsidR="004179D5" w:rsidRPr="00A72EA8" w:rsidRDefault="004179D5" w:rsidP="00A72EA8">
      <w:pPr>
        <w:spacing w:line="360" w:lineRule="auto"/>
        <w:ind w:left="-426" w:right="-240"/>
        <w:jc w:val="both"/>
        <w:rPr>
          <w:b/>
          <w:bCs/>
          <w:sz w:val="26"/>
          <w:szCs w:val="26"/>
        </w:rPr>
      </w:pPr>
      <w:r w:rsidRPr="00A72EA8">
        <w:rPr>
          <w:b/>
          <w:bCs/>
          <w:sz w:val="26"/>
          <w:szCs w:val="26"/>
        </w:rPr>
        <w:t xml:space="preserve">Δυναμικό ηρεμίας – νευρική ώση </w:t>
      </w:r>
    </w:p>
    <w:p w14:paraId="02B6BD2D" w14:textId="77777777" w:rsidR="004179D5" w:rsidRPr="00A72EA8" w:rsidRDefault="004179D5" w:rsidP="00A72EA8">
      <w:pPr>
        <w:spacing w:line="360" w:lineRule="auto"/>
        <w:ind w:left="-426" w:right="-240"/>
        <w:jc w:val="both"/>
        <w:rPr>
          <w:sz w:val="26"/>
          <w:szCs w:val="26"/>
        </w:rPr>
      </w:pPr>
    </w:p>
    <w:p w14:paraId="184C79B0" w14:textId="77777777" w:rsidR="004179D5" w:rsidRPr="00A72EA8" w:rsidRDefault="004179D5" w:rsidP="00A72EA8">
      <w:pPr>
        <w:spacing w:line="360" w:lineRule="auto"/>
        <w:ind w:left="-426" w:right="-240"/>
        <w:jc w:val="both"/>
        <w:rPr>
          <w:sz w:val="26"/>
          <w:szCs w:val="26"/>
        </w:rPr>
      </w:pPr>
      <w:r w:rsidRPr="00A72EA8">
        <w:rPr>
          <w:sz w:val="26"/>
          <w:szCs w:val="26"/>
        </w:rPr>
        <w:t>Χημικά, ηλεκτρικά, μηχανικά, θερμικά, κ.ά. ερεθίσματα μπορούν να προκαλέσουν τη δημιουργία νευρικής ώσης, δηλαδή τη δημιουργία ενός κύματος ηλεκτρικής δραστηριότητας, που παράγεται στη μεμβράνη του νευρώνα και διαδίδεται κατά μήκος του.</w:t>
      </w:r>
    </w:p>
    <w:p w14:paraId="195A8FD3" w14:textId="77777777" w:rsidR="004179D5" w:rsidRPr="00A72EA8" w:rsidRDefault="004179D5" w:rsidP="00A72EA8">
      <w:pPr>
        <w:spacing w:line="360" w:lineRule="auto"/>
        <w:ind w:left="-426" w:right="-240"/>
        <w:jc w:val="both"/>
        <w:rPr>
          <w:sz w:val="26"/>
          <w:szCs w:val="26"/>
        </w:rPr>
      </w:pPr>
    </w:p>
    <w:p w14:paraId="2EA23C0C" w14:textId="77777777" w:rsidR="004179D5" w:rsidRPr="00A72EA8" w:rsidRDefault="004179D5" w:rsidP="00A72EA8">
      <w:pPr>
        <w:spacing w:line="360" w:lineRule="auto"/>
        <w:ind w:left="-426" w:right="-240"/>
        <w:jc w:val="both"/>
        <w:rPr>
          <w:sz w:val="26"/>
          <w:szCs w:val="26"/>
        </w:rPr>
      </w:pPr>
      <w:r w:rsidRPr="00A72EA8">
        <w:rPr>
          <w:sz w:val="26"/>
          <w:szCs w:val="26"/>
        </w:rPr>
        <w:t>Όταν ένας νευρώνας βρίσκεται σε ηρεμία, δεν δέχεται δηλαδή ερεθίσματα ή δέχεται αλλά η έντασή τους είναι μικρότερη από κάποια οριακή τιμή ανάμεσα στην εξωτερική και την εσωτερική επιφάνεια της κυτταρικής του μεμβράνης υπάρχει διαφορά δυναμικού. Στην εξωτερική επιφάνεια της μεμβράνης υπάρχει υψηλή συγκέντρωση ιόντων νατρίου, ενώ στην εσωτερική επιφάνεια υπάρχει μεγάλη συγκέντρωση ιόντων καλίου και αρνητικών ιόντων. Όταν ένας νευρώνας δεχτεί σε κάποιο σημείο της μεμβράνης του ερέθισμα με ένταση μεγαλύτερη από μια συγκεκριμένη τιμή, τότε στο σημείο αυτό αυξάνεται για 1 msec η διαπερατότητα της μεμβράνης σε ιόντα νατρίου. Τα ιόντα νατρίου εισρέουν μαζικά στο κύτταρο και η εσωτερική μεμβράνη φορτίζεται θετικά σε σχέση με την εξωτερική. Οι σύντομες μεταβολές στο δυναμικό της μεμβράνης προκαλούν αντίστοιχες αλλαγές σε γειτονικές περιοχές της μεμβράνης.</w:t>
      </w:r>
    </w:p>
    <w:p w14:paraId="147F5781" w14:textId="77777777" w:rsidR="004179D5" w:rsidRPr="00A72EA8" w:rsidRDefault="004179D5" w:rsidP="00A72EA8">
      <w:pPr>
        <w:spacing w:line="360" w:lineRule="auto"/>
        <w:ind w:left="-426" w:right="-240"/>
        <w:jc w:val="both"/>
        <w:rPr>
          <w:sz w:val="26"/>
          <w:szCs w:val="26"/>
        </w:rPr>
      </w:pPr>
    </w:p>
    <w:p w14:paraId="6F58B539" w14:textId="6C8063BE" w:rsidR="004179D5" w:rsidRPr="00A72EA8" w:rsidRDefault="004179D5" w:rsidP="00A72EA8">
      <w:pPr>
        <w:spacing w:line="360" w:lineRule="auto"/>
        <w:ind w:left="-425" w:right="-238"/>
        <w:jc w:val="both"/>
        <w:rPr>
          <w:sz w:val="26"/>
          <w:szCs w:val="26"/>
        </w:rPr>
      </w:pPr>
      <w:r w:rsidRPr="00A72EA8">
        <w:rPr>
          <w:sz w:val="26"/>
          <w:szCs w:val="26"/>
        </w:rPr>
        <w:t xml:space="preserve">(http://photodentro.edu.gr/lor/r/8521/6662?locale=el) </w:t>
      </w:r>
    </w:p>
    <w:p w14:paraId="23E8E7AB" w14:textId="77777777" w:rsidR="004179D5" w:rsidRPr="00A72EA8" w:rsidRDefault="004179D5" w:rsidP="00A72EA8">
      <w:pPr>
        <w:spacing w:line="360" w:lineRule="auto"/>
        <w:ind w:left="-426" w:right="-240"/>
        <w:jc w:val="both"/>
        <w:rPr>
          <w:sz w:val="26"/>
          <w:szCs w:val="26"/>
        </w:rPr>
      </w:pPr>
    </w:p>
    <w:sectPr w:rsidR="004179D5" w:rsidRPr="00A72E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9E5"/>
    <w:rsid w:val="004179D5"/>
    <w:rsid w:val="00537B95"/>
    <w:rsid w:val="008849E5"/>
    <w:rsid w:val="00973176"/>
    <w:rsid w:val="00A72E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6732"/>
  <w15:chartTrackingRefBased/>
  <w15:docId w15:val="{BA5E9B9D-F38F-4C26-A34D-5FFAE129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9E5"/>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9D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514217">
      <w:bodyDiv w:val="1"/>
      <w:marLeft w:val="0"/>
      <w:marRight w:val="0"/>
      <w:marTop w:val="0"/>
      <w:marBottom w:val="0"/>
      <w:divBdr>
        <w:top w:val="none" w:sz="0" w:space="0" w:color="auto"/>
        <w:left w:val="none" w:sz="0" w:space="0" w:color="auto"/>
        <w:bottom w:val="none" w:sz="0" w:space="0" w:color="auto"/>
        <w:right w:val="none" w:sz="0" w:space="0" w:color="auto"/>
      </w:divBdr>
      <w:divsChild>
        <w:div w:id="1418021498">
          <w:marLeft w:val="0"/>
          <w:marRight w:val="0"/>
          <w:marTop w:val="0"/>
          <w:marBottom w:val="0"/>
          <w:divBdr>
            <w:top w:val="none" w:sz="0" w:space="0" w:color="auto"/>
            <w:left w:val="none" w:sz="0" w:space="0" w:color="auto"/>
            <w:bottom w:val="none" w:sz="0" w:space="0" w:color="auto"/>
            <w:right w:val="none" w:sz="0" w:space="0" w:color="auto"/>
          </w:divBdr>
          <w:divsChild>
            <w:div w:id="1692297762">
              <w:marLeft w:val="0"/>
              <w:marRight w:val="0"/>
              <w:marTop w:val="0"/>
              <w:marBottom w:val="0"/>
              <w:divBdr>
                <w:top w:val="none" w:sz="0" w:space="0" w:color="auto"/>
                <w:left w:val="none" w:sz="0" w:space="0" w:color="auto"/>
                <w:bottom w:val="none" w:sz="0" w:space="0" w:color="auto"/>
                <w:right w:val="none" w:sz="0" w:space="0" w:color="auto"/>
              </w:divBdr>
              <w:divsChild>
                <w:div w:id="15001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Harinho</dc:creator>
  <cp:keywords/>
  <dc:description/>
  <cp:lastModifiedBy>platonas82 platonas82</cp:lastModifiedBy>
  <cp:revision>4</cp:revision>
  <dcterms:created xsi:type="dcterms:W3CDTF">2014-09-25T17:33:00Z</dcterms:created>
  <dcterms:modified xsi:type="dcterms:W3CDTF">2021-01-29T09:00:00Z</dcterms:modified>
</cp:coreProperties>
</file>