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1531" w14:textId="451CE153" w:rsidR="00F37469" w:rsidRPr="00F37469" w:rsidRDefault="00F37469" w:rsidP="005A5847">
      <w:pPr>
        <w:jc w:val="center"/>
        <w:rPr>
          <w:rFonts w:ascii="Times New Roman" w:hAnsi="Times New Roman" w:cs="Times New Roman"/>
          <w:sz w:val="20"/>
          <w:szCs w:val="20"/>
        </w:rPr>
      </w:pPr>
      <w:r w:rsidRPr="00F37469">
        <w:rPr>
          <w:rFonts w:ascii="Times New Roman" w:hAnsi="Times New Roman" w:cs="Times New Roman"/>
          <w:b/>
          <w:bCs/>
          <w:sz w:val="20"/>
          <w:szCs w:val="20"/>
          <w:u w:val="single"/>
        </w:rPr>
        <w:t>Ε</w:t>
      </w:r>
      <w:r w:rsidRPr="00F37469">
        <w:rPr>
          <w:rFonts w:ascii="Times New Roman" w:hAnsi="Times New Roman" w:cs="Times New Roman"/>
          <w:b/>
          <w:bCs/>
          <w:sz w:val="20"/>
          <w:szCs w:val="20"/>
          <w:u w:val="single"/>
        </w:rPr>
        <w:t>κπαίδευση</w:t>
      </w:r>
      <w:bookmarkStart w:id="0" w:name="_Toc394669164"/>
      <w:bookmarkEnd w:id="0"/>
      <w:r w:rsidRPr="00F37469">
        <w:rPr>
          <w:rFonts w:ascii="Times New Roman" w:hAnsi="Times New Roman" w:cs="Times New Roman"/>
          <w:b/>
          <w:bCs/>
          <w:sz w:val="20"/>
          <w:szCs w:val="20"/>
          <w:u w:val="single"/>
        </w:rPr>
        <w:t>  -  Παιδεία</w:t>
      </w:r>
    </w:p>
    <w:p w14:paraId="50EEC766" w14:textId="553C74CE" w:rsidR="00F37469" w:rsidRPr="00F37469" w:rsidRDefault="00F37469" w:rsidP="000E2B05">
      <w:pPr>
        <w:numPr>
          <w:ilvl w:val="0"/>
          <w:numId w:val="1"/>
        </w:numPr>
        <w:jc w:val="both"/>
        <w:rPr>
          <w:rFonts w:ascii="Times New Roman" w:hAnsi="Times New Roman" w:cs="Times New Roman"/>
          <w:sz w:val="20"/>
          <w:szCs w:val="20"/>
        </w:rPr>
      </w:pPr>
      <w:r w:rsidRPr="00F37469">
        <w:rPr>
          <w:rFonts w:ascii="Times New Roman" w:hAnsi="Times New Roman" w:cs="Times New Roman"/>
          <w:b/>
          <w:bCs/>
          <w:sz w:val="20"/>
          <w:szCs w:val="20"/>
          <w:u w:val="single"/>
        </w:rPr>
        <w:t>Παιδεία:</w:t>
      </w:r>
      <w:r w:rsidRPr="00F37469">
        <w:rPr>
          <w:rFonts w:ascii="Times New Roman" w:hAnsi="Times New Roman" w:cs="Times New Roman"/>
          <w:sz w:val="20"/>
          <w:szCs w:val="20"/>
        </w:rPr>
        <w:t> </w:t>
      </w:r>
      <w:r w:rsidRPr="00F37469">
        <w:rPr>
          <w:rFonts w:ascii="Times New Roman" w:hAnsi="Times New Roman" w:cs="Times New Roman"/>
          <w:sz w:val="20"/>
          <w:szCs w:val="20"/>
        </w:rPr>
        <w:t xml:space="preserve">είναι η </w:t>
      </w:r>
      <w:r w:rsidRPr="00F37469">
        <w:rPr>
          <w:rFonts w:ascii="Times New Roman" w:hAnsi="Times New Roman" w:cs="Times New Roman"/>
          <w:sz w:val="20"/>
          <w:szCs w:val="20"/>
        </w:rPr>
        <w:t>Μετάδοση πολιτιστικών στοιχείων, ώστε να διασφαλίζεται η συνέχεια του κοινωνικού συστήματος στο πολιτιστικό επίπεδο και να μην υπάρχει περίπτωση παλινδρόμησης σε παλαιότερα στάδια. </w:t>
      </w:r>
      <w:r w:rsidRPr="00F37469">
        <w:rPr>
          <w:rFonts w:ascii="Times New Roman" w:hAnsi="Times New Roman" w:cs="Times New Roman"/>
          <w:b/>
          <w:bCs/>
          <w:sz w:val="20"/>
          <w:szCs w:val="20"/>
        </w:rPr>
        <w:t>Μέσα παιδείας:</w:t>
      </w:r>
      <w:r w:rsidRPr="00F37469">
        <w:rPr>
          <w:rFonts w:ascii="Times New Roman" w:hAnsi="Times New Roman" w:cs="Times New Roman"/>
          <w:sz w:val="20"/>
          <w:szCs w:val="20"/>
        </w:rPr>
        <w:t xml:space="preserve"> διδασκαλία, εκπαίδευση. Μορφές: </w:t>
      </w:r>
      <w:r w:rsidRPr="00F37469">
        <w:rPr>
          <w:rFonts w:ascii="Times New Roman" w:hAnsi="Times New Roman" w:cs="Times New Roman"/>
          <w:sz w:val="20"/>
          <w:szCs w:val="20"/>
        </w:rPr>
        <w:t>ανθρωπιστική</w:t>
      </w:r>
      <w:r w:rsidRPr="00F37469">
        <w:rPr>
          <w:rFonts w:ascii="Times New Roman" w:hAnsi="Times New Roman" w:cs="Times New Roman"/>
          <w:sz w:val="20"/>
          <w:szCs w:val="20"/>
        </w:rPr>
        <w:t>, εθνική, επαγγελματική, εγκυκλοπαιδική, κοινωνική, καλλιτεχνική κ.ά.</w:t>
      </w:r>
    </w:p>
    <w:p w14:paraId="5DDC7A76" w14:textId="77777777" w:rsidR="00F37469" w:rsidRPr="00F37469" w:rsidRDefault="00F37469" w:rsidP="000E2B05">
      <w:pPr>
        <w:numPr>
          <w:ilvl w:val="0"/>
          <w:numId w:val="1"/>
        </w:numPr>
        <w:jc w:val="both"/>
        <w:rPr>
          <w:rFonts w:ascii="Times New Roman" w:hAnsi="Times New Roman" w:cs="Times New Roman"/>
          <w:sz w:val="20"/>
          <w:szCs w:val="20"/>
        </w:rPr>
      </w:pPr>
      <w:r w:rsidRPr="00F37469">
        <w:rPr>
          <w:rFonts w:ascii="Times New Roman" w:hAnsi="Times New Roman" w:cs="Times New Roman"/>
          <w:b/>
          <w:bCs/>
          <w:sz w:val="20"/>
          <w:szCs w:val="20"/>
          <w:u w:val="single"/>
        </w:rPr>
        <w:t>Εκπαίδευση</w:t>
      </w:r>
      <w:r w:rsidRPr="00F37469">
        <w:rPr>
          <w:rFonts w:ascii="Times New Roman" w:hAnsi="Times New Roman" w:cs="Times New Roman"/>
          <w:sz w:val="20"/>
          <w:szCs w:val="20"/>
        </w:rPr>
        <w:t>: Δραστηριότητες που έχουν ως σκοπό την επίδραση με συγκεκριμένο τρόπο στη σκέψη, στο χαρακτήρα και στη σωματική αγωγή του ατόμου, με τη </w:t>
      </w:r>
      <w:r w:rsidRPr="00F37469">
        <w:rPr>
          <w:rFonts w:ascii="Times New Roman" w:hAnsi="Times New Roman" w:cs="Times New Roman"/>
          <w:b/>
          <w:bCs/>
          <w:sz w:val="20"/>
          <w:szCs w:val="20"/>
        </w:rPr>
        <w:t>χρήση συγκεκριμένων μεθόδων</w:t>
      </w:r>
      <w:r w:rsidRPr="00F37469">
        <w:rPr>
          <w:rFonts w:ascii="Times New Roman" w:hAnsi="Times New Roman" w:cs="Times New Roman"/>
          <w:sz w:val="20"/>
          <w:szCs w:val="20"/>
        </w:rPr>
        <w:t>, με ορισμένους μαθησιακούς στόχους και για οριοθετημένο χρονικό διάστημα.</w:t>
      </w:r>
    </w:p>
    <w:p w14:paraId="7EFB7CA0" w14:textId="5B2F7A4B"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b/>
          <w:bCs/>
          <w:sz w:val="20"/>
          <w:szCs w:val="20"/>
        </w:rPr>
        <w:t> </w:t>
      </w:r>
      <w:r w:rsidRPr="00F37469">
        <w:rPr>
          <w:rFonts w:ascii="Times New Roman" w:hAnsi="Times New Roman" w:cs="Times New Roman"/>
          <w:b/>
          <w:bCs/>
          <w:sz w:val="20"/>
          <w:szCs w:val="20"/>
          <w:u w:val="single"/>
        </w:rPr>
        <w:t>Η αξία της γνώσης</w:t>
      </w:r>
    </w:p>
    <w:p w14:paraId="10E8FD57" w14:textId="77777777" w:rsidR="00F37469" w:rsidRPr="00F37469" w:rsidRDefault="00F37469" w:rsidP="000E2B05">
      <w:pPr>
        <w:numPr>
          <w:ilvl w:val="0"/>
          <w:numId w:val="2"/>
        </w:numPr>
        <w:jc w:val="both"/>
        <w:rPr>
          <w:rFonts w:ascii="Times New Roman" w:hAnsi="Times New Roman" w:cs="Times New Roman"/>
          <w:sz w:val="20"/>
          <w:szCs w:val="20"/>
        </w:rPr>
      </w:pPr>
      <w:r w:rsidRPr="00F37469">
        <w:rPr>
          <w:rFonts w:ascii="Times New Roman" w:hAnsi="Times New Roman" w:cs="Times New Roman"/>
          <w:sz w:val="20"/>
          <w:szCs w:val="20"/>
        </w:rPr>
        <w:t>Με τη γνώση ο άνθρωπος κατόρθωσε να δαμάσει τη φύση, να περιορίσει την εξάρτησή του από αυτή.</w:t>
      </w:r>
    </w:p>
    <w:p w14:paraId="554BA5C8" w14:textId="77777777" w:rsidR="00F37469" w:rsidRPr="00F37469" w:rsidRDefault="00F37469" w:rsidP="000E2B05">
      <w:pPr>
        <w:numPr>
          <w:ilvl w:val="0"/>
          <w:numId w:val="2"/>
        </w:numPr>
        <w:jc w:val="both"/>
        <w:rPr>
          <w:rFonts w:ascii="Times New Roman" w:hAnsi="Times New Roman" w:cs="Times New Roman"/>
          <w:sz w:val="20"/>
          <w:szCs w:val="20"/>
        </w:rPr>
      </w:pPr>
      <w:r w:rsidRPr="00F37469">
        <w:rPr>
          <w:rFonts w:ascii="Times New Roman" w:hAnsi="Times New Roman" w:cs="Times New Roman"/>
          <w:sz w:val="20"/>
          <w:szCs w:val="20"/>
        </w:rPr>
        <w:t>Αυξάνει την αποδοτικότητα του ατόμου και το οδηγεί στην καταξίωση.</w:t>
      </w:r>
    </w:p>
    <w:p w14:paraId="5223C5D1" w14:textId="77777777" w:rsidR="00F37469" w:rsidRPr="00F37469" w:rsidRDefault="00F37469" w:rsidP="000E2B05">
      <w:pPr>
        <w:numPr>
          <w:ilvl w:val="0"/>
          <w:numId w:val="2"/>
        </w:numPr>
        <w:jc w:val="both"/>
        <w:rPr>
          <w:rFonts w:ascii="Times New Roman" w:hAnsi="Times New Roman" w:cs="Times New Roman"/>
          <w:sz w:val="20"/>
          <w:szCs w:val="20"/>
        </w:rPr>
      </w:pPr>
      <w:r w:rsidRPr="00F37469">
        <w:rPr>
          <w:rFonts w:ascii="Times New Roman" w:hAnsi="Times New Roman" w:cs="Times New Roman"/>
          <w:sz w:val="20"/>
          <w:szCs w:val="20"/>
        </w:rPr>
        <w:t>Βοηθά στην αντιμετώπιση και επίλυση των προβλημάτων του ανθρώπου.</w:t>
      </w:r>
    </w:p>
    <w:p w14:paraId="4168CCCD" w14:textId="0A8ECE3C" w:rsidR="00F37469" w:rsidRPr="00F37469" w:rsidRDefault="00F37469" w:rsidP="000E2B05">
      <w:pPr>
        <w:numPr>
          <w:ilvl w:val="0"/>
          <w:numId w:val="2"/>
        </w:numPr>
        <w:jc w:val="both"/>
        <w:rPr>
          <w:rFonts w:ascii="Times New Roman" w:hAnsi="Times New Roman" w:cs="Times New Roman"/>
          <w:sz w:val="20"/>
          <w:szCs w:val="20"/>
        </w:rPr>
      </w:pPr>
      <w:r w:rsidRPr="00F37469">
        <w:rPr>
          <w:rFonts w:ascii="Times New Roman" w:hAnsi="Times New Roman" w:cs="Times New Roman"/>
          <w:sz w:val="20"/>
          <w:szCs w:val="20"/>
        </w:rPr>
        <w:t xml:space="preserve">Απελευθερώνει τον άνθρωπο, γιατί τον απαλλάσσει από δεισιδαιμονίες, φανατισμό, δογματισμό, πλάνες. Αποφεύγεται η ιδεολογική </w:t>
      </w:r>
      <w:r w:rsidRPr="00F37469">
        <w:rPr>
          <w:rFonts w:ascii="Times New Roman" w:hAnsi="Times New Roman" w:cs="Times New Roman"/>
          <w:sz w:val="20"/>
          <w:szCs w:val="20"/>
        </w:rPr>
        <w:t>σύγχυση</w:t>
      </w:r>
      <w:r w:rsidRPr="00F37469">
        <w:rPr>
          <w:rFonts w:ascii="Times New Roman" w:hAnsi="Times New Roman" w:cs="Times New Roman"/>
          <w:sz w:val="20"/>
          <w:szCs w:val="20"/>
        </w:rPr>
        <w:t xml:space="preserve"> και οι πιθανότητες χειραγώγησης (</w:t>
      </w:r>
      <w:proofErr w:type="spellStart"/>
      <w:r w:rsidRPr="00F37469">
        <w:rPr>
          <w:rFonts w:ascii="Times New Roman" w:hAnsi="Times New Roman" w:cs="Times New Roman"/>
          <w:sz w:val="20"/>
          <w:szCs w:val="20"/>
        </w:rPr>
        <w:t>αυτοκαθορισμός</w:t>
      </w:r>
      <w:proofErr w:type="spellEnd"/>
      <w:r w:rsidRPr="00F37469">
        <w:rPr>
          <w:rFonts w:ascii="Times New Roman" w:hAnsi="Times New Roman" w:cs="Times New Roman"/>
          <w:sz w:val="20"/>
          <w:szCs w:val="20"/>
        </w:rPr>
        <w:t>).</w:t>
      </w:r>
    </w:p>
    <w:p w14:paraId="6C85A132" w14:textId="77777777" w:rsidR="00F37469" w:rsidRPr="00F37469" w:rsidRDefault="00F37469" w:rsidP="000E2B05">
      <w:pPr>
        <w:numPr>
          <w:ilvl w:val="0"/>
          <w:numId w:val="2"/>
        </w:numPr>
        <w:jc w:val="both"/>
        <w:rPr>
          <w:rFonts w:ascii="Times New Roman" w:hAnsi="Times New Roman" w:cs="Times New Roman"/>
          <w:sz w:val="20"/>
          <w:szCs w:val="20"/>
        </w:rPr>
      </w:pPr>
      <w:r w:rsidRPr="00F37469">
        <w:rPr>
          <w:rFonts w:ascii="Times New Roman" w:hAnsi="Times New Roman" w:cs="Times New Roman"/>
          <w:sz w:val="20"/>
          <w:szCs w:val="20"/>
        </w:rPr>
        <w:t>Οδηγεί στην ηθικοποίηση και ολοκλήρωση του ανθρώπου, διευρύνει τους πνευματικούς ορίζοντες,</w:t>
      </w:r>
    </w:p>
    <w:p w14:paraId="5D85FB5D" w14:textId="77777777" w:rsidR="00F37469" w:rsidRPr="00F37469" w:rsidRDefault="00F37469" w:rsidP="000E2B05">
      <w:pPr>
        <w:numPr>
          <w:ilvl w:val="0"/>
          <w:numId w:val="2"/>
        </w:numPr>
        <w:jc w:val="both"/>
        <w:rPr>
          <w:rFonts w:ascii="Times New Roman" w:hAnsi="Times New Roman" w:cs="Times New Roman"/>
          <w:sz w:val="20"/>
          <w:szCs w:val="20"/>
        </w:rPr>
      </w:pPr>
      <w:r w:rsidRPr="00F37469">
        <w:rPr>
          <w:rFonts w:ascii="Times New Roman" w:hAnsi="Times New Roman" w:cs="Times New Roman"/>
          <w:sz w:val="20"/>
          <w:szCs w:val="20"/>
        </w:rPr>
        <w:t>Βοηθά στην αποφυγή επανάληψης λαθών του παρελθόντος</w:t>
      </w:r>
    </w:p>
    <w:p w14:paraId="35DD278D" w14:textId="29612304" w:rsidR="00F37469" w:rsidRPr="00F37469" w:rsidRDefault="00F37469" w:rsidP="000E2B05">
      <w:pPr>
        <w:jc w:val="both"/>
        <w:rPr>
          <w:rFonts w:ascii="Times New Roman" w:hAnsi="Times New Roman" w:cs="Times New Roman"/>
          <w:sz w:val="20"/>
          <w:szCs w:val="20"/>
        </w:rPr>
      </w:pPr>
      <w:r w:rsidRPr="00F37469">
        <w:rPr>
          <w:rFonts w:ascii="Times New Roman" w:hAnsi="Times New Roman" w:cs="Times New Roman"/>
          <w:b/>
          <w:bCs/>
          <w:sz w:val="20"/>
          <w:szCs w:val="20"/>
          <w:u w:val="single"/>
        </w:rPr>
        <w:t>Η προσφορά της παιδείας στον άνθρωπο</w:t>
      </w:r>
      <w:r w:rsidR="005A5847">
        <w:rPr>
          <w:rFonts w:ascii="Times New Roman" w:hAnsi="Times New Roman" w:cs="Times New Roman"/>
          <w:b/>
          <w:bCs/>
          <w:sz w:val="20"/>
          <w:szCs w:val="20"/>
          <w:u w:val="single"/>
        </w:rPr>
        <w:t>:</w:t>
      </w:r>
    </w:p>
    <w:p w14:paraId="00432EC2" w14:textId="3A6A0C69" w:rsidR="00F37469" w:rsidRPr="00F37469" w:rsidRDefault="00F37469" w:rsidP="000E2B05">
      <w:pPr>
        <w:numPr>
          <w:ilvl w:val="0"/>
          <w:numId w:val="4"/>
        </w:numPr>
        <w:jc w:val="both"/>
        <w:rPr>
          <w:rFonts w:ascii="Times New Roman" w:hAnsi="Times New Roman" w:cs="Times New Roman"/>
          <w:sz w:val="20"/>
          <w:szCs w:val="20"/>
        </w:rPr>
      </w:pPr>
      <w:r w:rsidRPr="00F37469">
        <w:rPr>
          <w:rFonts w:ascii="Times New Roman" w:hAnsi="Times New Roman" w:cs="Times New Roman"/>
          <w:sz w:val="20"/>
          <w:szCs w:val="20"/>
        </w:rPr>
        <w:t>Ο άνθρωπος η</w:t>
      </w:r>
      <w:r w:rsidRPr="00F37469">
        <w:rPr>
          <w:rFonts w:ascii="Times New Roman" w:hAnsi="Times New Roman" w:cs="Times New Roman"/>
          <w:sz w:val="20"/>
          <w:szCs w:val="20"/>
        </w:rPr>
        <w:t>θικοποιείται, αποκτά αξίες και ιδανικά</w:t>
      </w:r>
    </w:p>
    <w:p w14:paraId="2C65767C" w14:textId="77777777" w:rsidR="00F37469" w:rsidRPr="00F37469" w:rsidRDefault="00F37469" w:rsidP="000E2B05">
      <w:pPr>
        <w:numPr>
          <w:ilvl w:val="0"/>
          <w:numId w:val="4"/>
        </w:numPr>
        <w:jc w:val="both"/>
        <w:rPr>
          <w:rFonts w:ascii="Times New Roman" w:hAnsi="Times New Roman" w:cs="Times New Roman"/>
          <w:sz w:val="20"/>
          <w:szCs w:val="20"/>
        </w:rPr>
      </w:pPr>
      <w:r w:rsidRPr="00F37469">
        <w:rPr>
          <w:rFonts w:ascii="Times New Roman" w:hAnsi="Times New Roman" w:cs="Times New Roman"/>
          <w:sz w:val="20"/>
          <w:szCs w:val="20"/>
        </w:rPr>
        <w:t>Αποκτά συλλογική συνείδηση ενεργού πολίτη, περιορίζει τον ατομικισμό του</w:t>
      </w:r>
    </w:p>
    <w:p w14:paraId="4B7F3AC1" w14:textId="77777777" w:rsidR="00F37469" w:rsidRPr="00F37469" w:rsidRDefault="00F37469" w:rsidP="000E2B05">
      <w:pPr>
        <w:numPr>
          <w:ilvl w:val="0"/>
          <w:numId w:val="4"/>
        </w:numPr>
        <w:jc w:val="both"/>
        <w:rPr>
          <w:rFonts w:ascii="Times New Roman" w:hAnsi="Times New Roman" w:cs="Times New Roman"/>
          <w:sz w:val="20"/>
          <w:szCs w:val="20"/>
        </w:rPr>
      </w:pPr>
      <w:r w:rsidRPr="00F37469">
        <w:rPr>
          <w:rFonts w:ascii="Times New Roman" w:hAnsi="Times New Roman" w:cs="Times New Roman"/>
          <w:sz w:val="20"/>
          <w:szCs w:val="20"/>
        </w:rPr>
        <w:t>Οπλίζεται με ψυχική ισορροπία, ικανότητα για αντιμετώπιση των αντιξοοτήτων της ζωής.</w:t>
      </w:r>
    </w:p>
    <w:p w14:paraId="6AFDDFD1" w14:textId="77777777" w:rsidR="00F37469" w:rsidRPr="00F37469" w:rsidRDefault="00F37469" w:rsidP="000E2B05">
      <w:pPr>
        <w:numPr>
          <w:ilvl w:val="0"/>
          <w:numId w:val="4"/>
        </w:numPr>
        <w:jc w:val="both"/>
        <w:rPr>
          <w:rFonts w:ascii="Times New Roman" w:hAnsi="Times New Roman" w:cs="Times New Roman"/>
          <w:sz w:val="20"/>
          <w:szCs w:val="20"/>
        </w:rPr>
      </w:pPr>
      <w:r w:rsidRPr="00F37469">
        <w:rPr>
          <w:rFonts w:ascii="Times New Roman" w:hAnsi="Times New Roman" w:cs="Times New Roman"/>
          <w:sz w:val="20"/>
          <w:szCs w:val="20"/>
        </w:rPr>
        <w:t>Απελευθερώνει το πνεύμα του, ξεπερνά της προκαταλήψεις</w:t>
      </w:r>
    </w:p>
    <w:p w14:paraId="28804FBC" w14:textId="77777777" w:rsidR="00F37469" w:rsidRPr="00F37469" w:rsidRDefault="00F37469" w:rsidP="000E2B05">
      <w:pPr>
        <w:numPr>
          <w:ilvl w:val="0"/>
          <w:numId w:val="4"/>
        </w:numPr>
        <w:jc w:val="both"/>
        <w:rPr>
          <w:rFonts w:ascii="Times New Roman" w:hAnsi="Times New Roman" w:cs="Times New Roman"/>
          <w:sz w:val="20"/>
          <w:szCs w:val="20"/>
        </w:rPr>
      </w:pPr>
      <w:r w:rsidRPr="00F37469">
        <w:rPr>
          <w:rFonts w:ascii="Times New Roman" w:hAnsi="Times New Roman" w:cs="Times New Roman"/>
          <w:sz w:val="20"/>
          <w:szCs w:val="20"/>
        </w:rPr>
        <w:t xml:space="preserve">Πρωτοπορεί, αντιστέκεται στον </w:t>
      </w:r>
      <w:proofErr w:type="spellStart"/>
      <w:r w:rsidRPr="00F37469">
        <w:rPr>
          <w:rFonts w:ascii="Times New Roman" w:hAnsi="Times New Roman" w:cs="Times New Roman"/>
          <w:sz w:val="20"/>
          <w:szCs w:val="20"/>
        </w:rPr>
        <w:t>οπισθοδρομισμό</w:t>
      </w:r>
      <w:proofErr w:type="spellEnd"/>
      <w:r w:rsidRPr="00F37469">
        <w:rPr>
          <w:rFonts w:ascii="Times New Roman" w:hAnsi="Times New Roman" w:cs="Times New Roman"/>
          <w:sz w:val="20"/>
          <w:szCs w:val="20"/>
        </w:rPr>
        <w:t>.</w:t>
      </w:r>
    </w:p>
    <w:p w14:paraId="5D44043E" w14:textId="6E93C487" w:rsidR="00F37469" w:rsidRPr="00F37469" w:rsidRDefault="005A5847" w:rsidP="000E2B05">
      <w:pPr>
        <w:jc w:val="both"/>
        <w:rPr>
          <w:rFonts w:ascii="Times New Roman" w:hAnsi="Times New Roman" w:cs="Times New Roman"/>
          <w:sz w:val="20"/>
          <w:szCs w:val="20"/>
        </w:rPr>
      </w:pPr>
      <w:r>
        <w:rPr>
          <w:rFonts w:ascii="Times New Roman" w:hAnsi="Times New Roman" w:cs="Times New Roman"/>
          <w:b/>
          <w:bCs/>
          <w:sz w:val="20"/>
          <w:szCs w:val="20"/>
          <w:u w:val="single"/>
        </w:rPr>
        <w:t xml:space="preserve">Η συμβολή της </w:t>
      </w:r>
      <w:r w:rsidR="00F37469" w:rsidRPr="00F37469">
        <w:rPr>
          <w:rFonts w:ascii="Times New Roman" w:hAnsi="Times New Roman" w:cs="Times New Roman"/>
          <w:b/>
          <w:bCs/>
          <w:sz w:val="20"/>
          <w:szCs w:val="20"/>
          <w:u w:val="single"/>
        </w:rPr>
        <w:t>Ανθρωπιστική</w:t>
      </w:r>
      <w:r>
        <w:rPr>
          <w:rFonts w:ascii="Times New Roman" w:hAnsi="Times New Roman" w:cs="Times New Roman"/>
          <w:b/>
          <w:bCs/>
          <w:sz w:val="20"/>
          <w:szCs w:val="20"/>
          <w:u w:val="single"/>
        </w:rPr>
        <w:t>ς</w:t>
      </w:r>
      <w:r w:rsidR="00F37469" w:rsidRPr="00F37469">
        <w:rPr>
          <w:rFonts w:ascii="Times New Roman" w:hAnsi="Times New Roman" w:cs="Times New Roman"/>
          <w:b/>
          <w:bCs/>
          <w:sz w:val="20"/>
          <w:szCs w:val="20"/>
          <w:u w:val="single"/>
        </w:rPr>
        <w:t xml:space="preserve"> παιδεία</w:t>
      </w:r>
      <w:r>
        <w:rPr>
          <w:rFonts w:ascii="Times New Roman" w:hAnsi="Times New Roman" w:cs="Times New Roman"/>
          <w:b/>
          <w:bCs/>
          <w:sz w:val="20"/>
          <w:szCs w:val="20"/>
          <w:u w:val="single"/>
        </w:rPr>
        <w:t>ς στο άτομο:</w:t>
      </w:r>
    </w:p>
    <w:p w14:paraId="1563A09C" w14:textId="77777777" w:rsidR="00F37469" w:rsidRPr="00F37469" w:rsidRDefault="00F37469" w:rsidP="00B838D5">
      <w:pPr>
        <w:numPr>
          <w:ilvl w:val="0"/>
          <w:numId w:val="6"/>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Καλλιέργεια κριτικής ικανότητας, δυνατότητα αξιολόγησης</w:t>
      </w:r>
    </w:p>
    <w:p w14:paraId="2A152B3C" w14:textId="77777777" w:rsidR="00F37469" w:rsidRPr="00F37469" w:rsidRDefault="00F37469" w:rsidP="00B838D5">
      <w:pPr>
        <w:numPr>
          <w:ilvl w:val="0"/>
          <w:numId w:val="6"/>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 xml:space="preserve">Προβληματισμός για τα σύγχρονα κοινωνικά θέματα, ανάπτυξη </w:t>
      </w:r>
      <w:proofErr w:type="spellStart"/>
      <w:r w:rsidRPr="00F37469">
        <w:rPr>
          <w:rFonts w:ascii="Times New Roman" w:hAnsi="Times New Roman" w:cs="Times New Roman"/>
          <w:sz w:val="20"/>
          <w:szCs w:val="20"/>
        </w:rPr>
        <w:t>κοιν</w:t>
      </w:r>
      <w:proofErr w:type="spellEnd"/>
      <w:r w:rsidRPr="00F37469">
        <w:rPr>
          <w:rFonts w:ascii="Times New Roman" w:hAnsi="Times New Roman" w:cs="Times New Roman"/>
          <w:sz w:val="20"/>
          <w:szCs w:val="20"/>
        </w:rPr>
        <w:t>. συνείδησης</w:t>
      </w:r>
    </w:p>
    <w:p w14:paraId="092856DF" w14:textId="77777777" w:rsidR="00F37469" w:rsidRPr="00F37469" w:rsidRDefault="00F37469" w:rsidP="00B838D5">
      <w:pPr>
        <w:numPr>
          <w:ilvl w:val="0"/>
          <w:numId w:val="6"/>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Δημιουργία ηθικού χαρακτήρα με ανθρωπιστική συμπεριφορά</w:t>
      </w:r>
    </w:p>
    <w:p w14:paraId="6B9953B8" w14:textId="77777777" w:rsidR="00F37469" w:rsidRPr="00F37469" w:rsidRDefault="00F37469" w:rsidP="00B838D5">
      <w:pPr>
        <w:numPr>
          <w:ilvl w:val="0"/>
          <w:numId w:val="6"/>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Διάθεση συμμετοχής στα κοινά, προσφοράς στο σύνολο</w:t>
      </w:r>
    </w:p>
    <w:p w14:paraId="742DA836" w14:textId="77777777" w:rsidR="00F37469" w:rsidRPr="00F37469" w:rsidRDefault="00F37469" w:rsidP="00B838D5">
      <w:pPr>
        <w:numPr>
          <w:ilvl w:val="0"/>
          <w:numId w:val="6"/>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Καλλιέργεια φιλοπατρίας με την ανάδειξη της προσφοράς του έθνους</w:t>
      </w:r>
    </w:p>
    <w:p w14:paraId="456C68EF" w14:textId="77777777"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sz w:val="20"/>
          <w:szCs w:val="20"/>
        </w:rPr>
        <w:t> </w:t>
      </w:r>
    </w:p>
    <w:p w14:paraId="494C6FBA" w14:textId="7C220366" w:rsidR="00F37469" w:rsidRPr="00F37469" w:rsidRDefault="000D1000" w:rsidP="000D1000">
      <w:pPr>
        <w:jc w:val="center"/>
        <w:rPr>
          <w:rFonts w:ascii="Times New Roman" w:hAnsi="Times New Roman" w:cs="Times New Roman"/>
          <w:sz w:val="20"/>
          <w:szCs w:val="20"/>
          <w:u w:val="single"/>
        </w:rPr>
      </w:pPr>
      <w:r w:rsidRPr="00F37469">
        <w:rPr>
          <w:rFonts w:ascii="Times New Roman" w:hAnsi="Times New Roman" w:cs="Times New Roman"/>
          <w:b/>
          <w:bCs/>
          <w:sz w:val="20"/>
          <w:szCs w:val="20"/>
          <w:u w:val="single"/>
        </w:rPr>
        <w:t>ΠΡΟΒΛΗΜΑΤΑ</w:t>
      </w:r>
      <w:r w:rsidRPr="000D1000">
        <w:rPr>
          <w:rFonts w:ascii="Times New Roman" w:hAnsi="Times New Roman" w:cs="Times New Roman"/>
          <w:b/>
          <w:bCs/>
          <w:sz w:val="20"/>
          <w:szCs w:val="20"/>
          <w:u w:val="single"/>
        </w:rPr>
        <w:t xml:space="preserve"> της </w:t>
      </w:r>
      <w:r w:rsidR="00F37469" w:rsidRPr="00F37469">
        <w:rPr>
          <w:rFonts w:ascii="Times New Roman" w:hAnsi="Times New Roman" w:cs="Times New Roman"/>
          <w:b/>
          <w:bCs/>
          <w:sz w:val="20"/>
          <w:szCs w:val="20"/>
          <w:u w:val="single"/>
        </w:rPr>
        <w:t>Εκπαίδευση</w:t>
      </w:r>
      <w:r w:rsidRPr="000D1000">
        <w:rPr>
          <w:rFonts w:ascii="Times New Roman" w:hAnsi="Times New Roman" w:cs="Times New Roman"/>
          <w:b/>
          <w:bCs/>
          <w:sz w:val="20"/>
          <w:szCs w:val="20"/>
          <w:u w:val="single"/>
        </w:rPr>
        <w:t>ς</w:t>
      </w:r>
      <w:r w:rsidR="00F37469" w:rsidRPr="00F37469">
        <w:rPr>
          <w:rFonts w:ascii="Times New Roman" w:hAnsi="Times New Roman" w:cs="Times New Roman"/>
          <w:b/>
          <w:bCs/>
          <w:sz w:val="20"/>
          <w:szCs w:val="20"/>
          <w:u w:val="single"/>
        </w:rPr>
        <w:t xml:space="preserve"> στην Ελλάδα</w:t>
      </w:r>
    </w:p>
    <w:p w14:paraId="4FE98E9A"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χαμηλές κρατικές επιχορηγήσεις,</w:t>
      </w:r>
    </w:p>
    <w:p w14:paraId="4E10825C"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έλλειψη οικονομικών πόρων,</w:t>
      </w:r>
    </w:p>
    <w:p w14:paraId="6A65EA25"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απουσία πολύπλευρων δραστηριοτήτων,</w:t>
      </w:r>
    </w:p>
    <w:p w14:paraId="62D48EC4"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υλιστική κοσμοθεωρία,</w:t>
      </w:r>
    </w:p>
    <w:p w14:paraId="0F75E2AD"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υψηλός ανταγωνισμός,</w:t>
      </w:r>
    </w:p>
    <w:p w14:paraId="3885C8C9"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lastRenderedPageBreak/>
        <w:t>προσκόλληση σε παραδοσιακές εκπαιδευτικές μεθόδους,</w:t>
      </w:r>
    </w:p>
    <w:p w14:paraId="7F749ADC"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μηχανιστική μάθηση,</w:t>
      </w:r>
    </w:p>
    <w:p w14:paraId="3765F3F1"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 xml:space="preserve">κακογραμμένα </w:t>
      </w:r>
      <w:proofErr w:type="spellStart"/>
      <w:r w:rsidRPr="00F37469">
        <w:rPr>
          <w:rFonts w:ascii="Times New Roman" w:hAnsi="Times New Roman" w:cs="Times New Roman"/>
          <w:sz w:val="20"/>
          <w:szCs w:val="20"/>
        </w:rPr>
        <w:t>σχολ</w:t>
      </w:r>
      <w:proofErr w:type="spellEnd"/>
      <w:r w:rsidRPr="00F37469">
        <w:rPr>
          <w:rFonts w:ascii="Times New Roman" w:hAnsi="Times New Roman" w:cs="Times New Roman"/>
          <w:sz w:val="20"/>
          <w:szCs w:val="20"/>
        </w:rPr>
        <w:t>. εγχειρίδια,</w:t>
      </w:r>
    </w:p>
    <w:p w14:paraId="5D4C2E81"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μεγάλος όγκος διδακτέας ύλης,</w:t>
      </w:r>
    </w:p>
    <w:p w14:paraId="4EA0EF6B"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ακαλλιέργητα ταλέντα,</w:t>
      </w:r>
    </w:p>
    <w:p w14:paraId="0F0DAC92"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άγχος πανελληνίων,</w:t>
      </w:r>
    </w:p>
    <w:p w14:paraId="1AA22892"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ελλιπής κατάρτιση προσωπικού,</w:t>
      </w:r>
    </w:p>
    <w:p w14:paraId="59FB201C"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έλλειψη πρωτοβουλίας,</w:t>
      </w:r>
    </w:p>
    <w:p w14:paraId="120BBF6C" w14:textId="77777777" w:rsidR="00F37469" w:rsidRPr="00F37469" w:rsidRDefault="00F37469" w:rsidP="00F37469">
      <w:pPr>
        <w:numPr>
          <w:ilvl w:val="0"/>
          <w:numId w:val="9"/>
        </w:numPr>
        <w:rPr>
          <w:rFonts w:ascii="Times New Roman" w:hAnsi="Times New Roman" w:cs="Times New Roman"/>
          <w:sz w:val="20"/>
          <w:szCs w:val="20"/>
        </w:rPr>
      </w:pPr>
      <w:r w:rsidRPr="00F37469">
        <w:rPr>
          <w:rFonts w:ascii="Times New Roman" w:hAnsi="Times New Roman" w:cs="Times New Roman"/>
          <w:sz w:val="20"/>
          <w:szCs w:val="20"/>
        </w:rPr>
        <w:t>μη παραγωγική αξιοποίηση ανθρώπινου δυναμικού</w:t>
      </w:r>
    </w:p>
    <w:p w14:paraId="67BB3F44" w14:textId="77777777"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b/>
          <w:bCs/>
          <w:sz w:val="20"/>
          <w:szCs w:val="20"/>
        </w:rPr>
        <w:t> </w:t>
      </w:r>
    </w:p>
    <w:p w14:paraId="1576F3EA" w14:textId="77777777" w:rsidR="00F37469" w:rsidRPr="00F37469" w:rsidRDefault="00F37469" w:rsidP="000D1000">
      <w:pPr>
        <w:jc w:val="center"/>
        <w:rPr>
          <w:rFonts w:ascii="Times New Roman" w:hAnsi="Times New Roman" w:cs="Times New Roman"/>
          <w:sz w:val="20"/>
          <w:szCs w:val="20"/>
        </w:rPr>
      </w:pPr>
      <w:r w:rsidRPr="00F37469">
        <w:rPr>
          <w:rFonts w:ascii="Times New Roman" w:hAnsi="Times New Roman" w:cs="Times New Roman"/>
          <w:b/>
          <w:bCs/>
          <w:sz w:val="20"/>
          <w:szCs w:val="20"/>
          <w:u w:val="single"/>
        </w:rPr>
        <w:t>Αλλαγές που απαιτούνται στην εκπαίδευση</w:t>
      </w:r>
    </w:p>
    <w:p w14:paraId="0F78142E" w14:textId="77777777" w:rsidR="00F37469" w:rsidRPr="00F37469" w:rsidRDefault="00F37469" w:rsidP="000E2B05">
      <w:pPr>
        <w:numPr>
          <w:ilvl w:val="0"/>
          <w:numId w:val="10"/>
        </w:numPr>
        <w:jc w:val="both"/>
        <w:rPr>
          <w:rFonts w:ascii="Times New Roman" w:hAnsi="Times New Roman" w:cs="Times New Roman"/>
          <w:sz w:val="20"/>
          <w:szCs w:val="20"/>
        </w:rPr>
      </w:pPr>
      <w:r w:rsidRPr="00F37469">
        <w:rPr>
          <w:rFonts w:ascii="Times New Roman" w:hAnsi="Times New Roman" w:cs="Times New Roman"/>
          <w:sz w:val="20"/>
          <w:szCs w:val="20"/>
        </w:rPr>
        <w:t>Διαμόρφωση ενός εκπαιδευτικού συστήματος που θα βασίζεται στις ανάγκες τις σύγχρονης κοινωνίας και θα έχει μακροπρόθεσμη προοπτική (για αποφυγή συχνών αλλαγών)</w:t>
      </w:r>
    </w:p>
    <w:p w14:paraId="0CAAD6B8"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Ενημέρωση των μαθητών για τις σύγχρονες διαστάσεις της ζωής (π.χ. σεξουαλική αγωγή, διαπολιτισμική αγωγή)</w:t>
      </w:r>
    </w:p>
    <w:p w14:paraId="10FC188E"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Αποφυγή της υπερβολικής ειδίκευσης από μικρή ηλικία, που οδηγεί τα νεαρά άτομα σε πνευματική μονομέρεια.</w:t>
      </w:r>
    </w:p>
    <w:p w14:paraId="3246AC8B"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Το σχολείο (ειδικά το Λύκειο) να ανακτήσει τον αυτόνομο εκπαιδευτικό του ρόλο, ώστε να διαμορφώνονται άτομα ολοκληρωμένα, καλλιεργημένα και ψυχικά υγιή.</w:t>
      </w:r>
    </w:p>
    <w:p w14:paraId="5C5629BC"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Βελτίωση των παρεχόμενων γνώσεων, ώστε να αποφευχθεί η κάλυψη των μαθησιακών αναγκών από τη λεγόμενη «παραπαιδεία» (φροντιστήρια κ.λπ.)</w:t>
      </w:r>
    </w:p>
    <w:p w14:paraId="708BF7F2"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Κατάργηση του καθεστώτος του «μοναδικού βιβλίου», που ακινητοποιεί την κριτική σκέψη.</w:t>
      </w:r>
    </w:p>
    <w:p w14:paraId="44B3F946"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Βελτίωση υλικοτεχνικής υποδομής των σχολείων, σωστή εισαγωγή των νέων τεχνολογιών.</w:t>
      </w:r>
    </w:p>
    <w:p w14:paraId="476EBDBC"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Υποχρεωτική επιμόρφωση των καθηγητών.</w:t>
      </w:r>
    </w:p>
    <w:p w14:paraId="7E719DD3"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Αναβάθμιση της τεχνολογικής και τεχνικής εκπαίδευσης</w:t>
      </w:r>
    </w:p>
    <w:p w14:paraId="67C0A142" w14:textId="77777777" w:rsidR="00F37469" w:rsidRP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Προώθηση της έρευνας και αξιοποίηση των ιδιαίτερων κλίσεων των μαθητών.</w:t>
      </w:r>
    </w:p>
    <w:p w14:paraId="63F759AF" w14:textId="77777777" w:rsidR="00F37469" w:rsidRDefault="00F37469" w:rsidP="00B838D5">
      <w:pPr>
        <w:numPr>
          <w:ilvl w:val="0"/>
          <w:numId w:val="10"/>
        </w:numPr>
        <w:spacing w:line="240" w:lineRule="auto"/>
        <w:jc w:val="both"/>
        <w:rPr>
          <w:rFonts w:ascii="Times New Roman" w:hAnsi="Times New Roman" w:cs="Times New Roman"/>
          <w:sz w:val="20"/>
          <w:szCs w:val="20"/>
        </w:rPr>
      </w:pPr>
      <w:r w:rsidRPr="00F37469">
        <w:rPr>
          <w:rFonts w:ascii="Times New Roman" w:hAnsi="Times New Roman" w:cs="Times New Roman"/>
          <w:sz w:val="20"/>
          <w:szCs w:val="20"/>
        </w:rPr>
        <w:t>Αλλαγή του τρόπου αξιολόγησης, καθιέρωση ενός τρόπου που θα συνεξετάζει ολόπλευρα την εκπαίδευση των μαθητών.</w:t>
      </w:r>
    </w:p>
    <w:p w14:paraId="4BA86DEE" w14:textId="547120EC" w:rsidR="001F2901" w:rsidRDefault="001F2901" w:rsidP="000E2B05">
      <w:pPr>
        <w:pStyle w:val="a3"/>
        <w:numPr>
          <w:ilvl w:val="0"/>
          <w:numId w:val="10"/>
        </w:numPr>
        <w:jc w:val="both"/>
        <w:rPr>
          <w:rFonts w:ascii="Times New Roman" w:hAnsi="Times New Roman" w:cs="Times New Roman"/>
          <w:sz w:val="20"/>
          <w:szCs w:val="20"/>
        </w:rPr>
      </w:pPr>
      <w:r w:rsidRPr="001F2901">
        <w:rPr>
          <w:rFonts w:ascii="Times New Roman" w:hAnsi="Times New Roman" w:cs="Times New Roman"/>
          <w:sz w:val="20"/>
          <w:szCs w:val="20"/>
        </w:rPr>
        <w:t xml:space="preserve">Η χρήση του Η/Υ μπορεί να συμβάλει στον εκσυγχρονισμό της εκπαίδευσης. Ωστόσο, απαιτείται σωστή εφαρμογή, γνώση του αντικειμένου από πλευράς των διδασκόντων και κατάλληλη υλικοτεχνική υποδομή. Η τεχνολογική εξέλιξη δεν είναι θετική ή αρνητική </w:t>
      </w:r>
      <w:r>
        <w:rPr>
          <w:rFonts w:ascii="Times New Roman" w:hAnsi="Times New Roman" w:cs="Times New Roman"/>
          <w:sz w:val="20"/>
          <w:szCs w:val="20"/>
        </w:rPr>
        <w:t>από μόνη της</w:t>
      </w:r>
      <w:r w:rsidRPr="001F2901">
        <w:rPr>
          <w:rFonts w:ascii="Times New Roman" w:hAnsi="Times New Roman" w:cs="Times New Roman"/>
          <w:sz w:val="20"/>
          <w:szCs w:val="20"/>
        </w:rPr>
        <w:t>. Οι συνέπειες εξαρτώνται από τους ανθρώπινους χειρισμούς.</w:t>
      </w:r>
    </w:p>
    <w:p w14:paraId="58D7EAD1" w14:textId="77777777" w:rsidR="001F2901" w:rsidRPr="001F2901" w:rsidRDefault="001F2901" w:rsidP="000E2B05">
      <w:pPr>
        <w:pStyle w:val="a3"/>
        <w:jc w:val="both"/>
        <w:rPr>
          <w:rFonts w:ascii="Times New Roman" w:hAnsi="Times New Roman" w:cs="Times New Roman"/>
          <w:sz w:val="20"/>
          <w:szCs w:val="20"/>
        </w:rPr>
      </w:pPr>
    </w:p>
    <w:p w14:paraId="0AE68226" w14:textId="77777777"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b/>
          <w:bCs/>
          <w:sz w:val="20"/>
          <w:szCs w:val="20"/>
          <w:u w:val="single"/>
        </w:rPr>
        <w:t>Τα χαρακτηριστικά του ικανού εκπαιδευτικού</w:t>
      </w:r>
    </w:p>
    <w:p w14:paraId="481BA679" w14:textId="77777777" w:rsidR="00F37469" w:rsidRPr="00F37469" w:rsidRDefault="00F37469" w:rsidP="00F37469">
      <w:pPr>
        <w:numPr>
          <w:ilvl w:val="0"/>
          <w:numId w:val="13"/>
        </w:numPr>
        <w:rPr>
          <w:rFonts w:ascii="Times New Roman" w:hAnsi="Times New Roman" w:cs="Times New Roman"/>
          <w:sz w:val="20"/>
          <w:szCs w:val="20"/>
        </w:rPr>
      </w:pPr>
      <w:r w:rsidRPr="00F37469">
        <w:rPr>
          <w:rFonts w:ascii="Times New Roman" w:hAnsi="Times New Roman" w:cs="Times New Roman"/>
          <w:sz w:val="20"/>
          <w:szCs w:val="20"/>
        </w:rPr>
        <w:t>Αγάπη για την επιστήμη του,</w:t>
      </w:r>
    </w:p>
    <w:p w14:paraId="67CE5269" w14:textId="77777777" w:rsidR="00F37469" w:rsidRPr="00F37469" w:rsidRDefault="00F37469" w:rsidP="00F37469">
      <w:pPr>
        <w:numPr>
          <w:ilvl w:val="0"/>
          <w:numId w:val="13"/>
        </w:numPr>
        <w:rPr>
          <w:rFonts w:ascii="Times New Roman" w:hAnsi="Times New Roman" w:cs="Times New Roman"/>
          <w:sz w:val="20"/>
          <w:szCs w:val="20"/>
        </w:rPr>
      </w:pPr>
      <w:r w:rsidRPr="00F37469">
        <w:rPr>
          <w:rFonts w:ascii="Times New Roman" w:hAnsi="Times New Roman" w:cs="Times New Roman"/>
          <w:sz w:val="20"/>
          <w:szCs w:val="20"/>
        </w:rPr>
        <w:t>άρτια κατάρτιση τόσο σε ειδικά αντικείμενα όσο και στην παιδαγωγική,</w:t>
      </w:r>
    </w:p>
    <w:p w14:paraId="713C79E8" w14:textId="77777777" w:rsidR="00F37469" w:rsidRPr="00F37469" w:rsidRDefault="00F37469" w:rsidP="00F37469">
      <w:pPr>
        <w:numPr>
          <w:ilvl w:val="0"/>
          <w:numId w:val="13"/>
        </w:numPr>
        <w:rPr>
          <w:rFonts w:ascii="Times New Roman" w:hAnsi="Times New Roman" w:cs="Times New Roman"/>
          <w:sz w:val="20"/>
          <w:szCs w:val="20"/>
        </w:rPr>
      </w:pPr>
      <w:r w:rsidRPr="00F37469">
        <w:rPr>
          <w:rFonts w:ascii="Times New Roman" w:hAnsi="Times New Roman" w:cs="Times New Roman"/>
          <w:sz w:val="20"/>
          <w:szCs w:val="20"/>
        </w:rPr>
        <w:t>να εμπνέει αγάπη και σεβασμό στα παιδιά,</w:t>
      </w:r>
    </w:p>
    <w:p w14:paraId="381DAB79" w14:textId="77777777" w:rsidR="00F37469" w:rsidRPr="00F37469" w:rsidRDefault="00F37469" w:rsidP="00F37469">
      <w:pPr>
        <w:numPr>
          <w:ilvl w:val="0"/>
          <w:numId w:val="13"/>
        </w:numPr>
        <w:rPr>
          <w:rFonts w:ascii="Times New Roman" w:hAnsi="Times New Roman" w:cs="Times New Roman"/>
          <w:sz w:val="20"/>
          <w:szCs w:val="20"/>
        </w:rPr>
      </w:pPr>
      <w:r w:rsidRPr="00F37469">
        <w:rPr>
          <w:rFonts w:ascii="Times New Roman" w:hAnsi="Times New Roman" w:cs="Times New Roman"/>
          <w:sz w:val="20"/>
          <w:szCs w:val="20"/>
        </w:rPr>
        <w:t>να δείχνει υπομονή, ανεκτικότητα και κατανόηση στα προβλήματα,</w:t>
      </w:r>
    </w:p>
    <w:p w14:paraId="654813E7" w14:textId="77777777" w:rsidR="00F37469" w:rsidRPr="00F37469" w:rsidRDefault="00F37469" w:rsidP="00930B35">
      <w:pPr>
        <w:numPr>
          <w:ilvl w:val="0"/>
          <w:numId w:val="13"/>
        </w:numPr>
        <w:jc w:val="both"/>
        <w:rPr>
          <w:rFonts w:ascii="Times New Roman" w:hAnsi="Times New Roman" w:cs="Times New Roman"/>
          <w:sz w:val="20"/>
          <w:szCs w:val="20"/>
        </w:rPr>
      </w:pPr>
      <w:r w:rsidRPr="00F37469">
        <w:rPr>
          <w:rFonts w:ascii="Times New Roman" w:hAnsi="Times New Roman" w:cs="Times New Roman"/>
          <w:sz w:val="20"/>
          <w:szCs w:val="20"/>
        </w:rPr>
        <w:t>να χαρακτηρίζεται από δικαιοσύνη και εντιμότητα όσον αφορά την αξιολόγηση,</w:t>
      </w:r>
    </w:p>
    <w:p w14:paraId="193061AF" w14:textId="77777777" w:rsidR="00F37469" w:rsidRPr="00F37469" w:rsidRDefault="00F37469" w:rsidP="00930B35">
      <w:pPr>
        <w:numPr>
          <w:ilvl w:val="0"/>
          <w:numId w:val="13"/>
        </w:numPr>
        <w:jc w:val="both"/>
        <w:rPr>
          <w:rFonts w:ascii="Times New Roman" w:hAnsi="Times New Roman" w:cs="Times New Roman"/>
          <w:sz w:val="20"/>
          <w:szCs w:val="20"/>
        </w:rPr>
      </w:pPr>
      <w:r w:rsidRPr="00F37469">
        <w:rPr>
          <w:rFonts w:ascii="Times New Roman" w:hAnsi="Times New Roman" w:cs="Times New Roman"/>
          <w:sz w:val="20"/>
          <w:szCs w:val="20"/>
        </w:rPr>
        <w:lastRenderedPageBreak/>
        <w:t>να έχει επίγνωση της ευθύνης του και του πολυσύνθετου ρόλου του,</w:t>
      </w:r>
    </w:p>
    <w:p w14:paraId="7020251A" w14:textId="77777777" w:rsidR="00F37469" w:rsidRPr="00F37469" w:rsidRDefault="00F37469" w:rsidP="00930B35">
      <w:pPr>
        <w:numPr>
          <w:ilvl w:val="0"/>
          <w:numId w:val="13"/>
        </w:numPr>
        <w:jc w:val="both"/>
        <w:rPr>
          <w:rFonts w:ascii="Times New Roman" w:hAnsi="Times New Roman" w:cs="Times New Roman"/>
          <w:sz w:val="20"/>
          <w:szCs w:val="20"/>
        </w:rPr>
      </w:pPr>
      <w:r w:rsidRPr="00F37469">
        <w:rPr>
          <w:rFonts w:ascii="Times New Roman" w:hAnsi="Times New Roman" w:cs="Times New Roman"/>
          <w:sz w:val="20"/>
          <w:szCs w:val="20"/>
        </w:rPr>
        <w:t>να μην είναι δογματικός και απόλυτος,</w:t>
      </w:r>
    </w:p>
    <w:p w14:paraId="1C3C4EEF" w14:textId="77777777" w:rsidR="00F37469" w:rsidRPr="00F37469" w:rsidRDefault="00F37469" w:rsidP="00930B35">
      <w:pPr>
        <w:numPr>
          <w:ilvl w:val="0"/>
          <w:numId w:val="13"/>
        </w:numPr>
        <w:jc w:val="both"/>
        <w:rPr>
          <w:rFonts w:ascii="Times New Roman" w:hAnsi="Times New Roman" w:cs="Times New Roman"/>
          <w:sz w:val="20"/>
          <w:szCs w:val="20"/>
        </w:rPr>
      </w:pPr>
      <w:r w:rsidRPr="00F37469">
        <w:rPr>
          <w:rFonts w:ascii="Times New Roman" w:hAnsi="Times New Roman" w:cs="Times New Roman"/>
          <w:sz w:val="20"/>
          <w:szCs w:val="20"/>
        </w:rPr>
        <w:t>να βρίσκεται σε διαρκή εγρήγορση και σε αναζήτηση μηχανισμών για μια επιτυχημένη διδασκαλία,</w:t>
      </w:r>
    </w:p>
    <w:p w14:paraId="50ACDD4C" w14:textId="77777777" w:rsidR="00F37469" w:rsidRPr="00F37469" w:rsidRDefault="00F37469" w:rsidP="00930B35">
      <w:pPr>
        <w:numPr>
          <w:ilvl w:val="0"/>
          <w:numId w:val="13"/>
        </w:numPr>
        <w:jc w:val="both"/>
        <w:rPr>
          <w:rFonts w:ascii="Times New Roman" w:hAnsi="Times New Roman" w:cs="Times New Roman"/>
          <w:sz w:val="20"/>
          <w:szCs w:val="20"/>
        </w:rPr>
      </w:pPr>
      <w:r w:rsidRPr="00F37469">
        <w:rPr>
          <w:rFonts w:ascii="Times New Roman" w:hAnsi="Times New Roman" w:cs="Times New Roman"/>
          <w:sz w:val="20"/>
          <w:szCs w:val="20"/>
        </w:rPr>
        <w:t>να παροτρύνει τη μαθητική πρωτοβουλία,</w:t>
      </w:r>
    </w:p>
    <w:p w14:paraId="12B28879" w14:textId="77777777" w:rsidR="00F37469" w:rsidRPr="00F37469" w:rsidRDefault="00F37469" w:rsidP="00930B35">
      <w:pPr>
        <w:numPr>
          <w:ilvl w:val="0"/>
          <w:numId w:val="13"/>
        </w:numPr>
        <w:jc w:val="both"/>
        <w:rPr>
          <w:rFonts w:ascii="Times New Roman" w:hAnsi="Times New Roman" w:cs="Times New Roman"/>
          <w:sz w:val="20"/>
          <w:szCs w:val="20"/>
        </w:rPr>
      </w:pPr>
      <w:r w:rsidRPr="00F37469">
        <w:rPr>
          <w:rFonts w:ascii="Times New Roman" w:hAnsi="Times New Roman" w:cs="Times New Roman"/>
          <w:sz w:val="20"/>
          <w:szCs w:val="20"/>
        </w:rPr>
        <w:t>να ενθαρρύνει το διάλογο, την ελεύθερη έκφραση και την αυτενέργεια.</w:t>
      </w:r>
    </w:p>
    <w:p w14:paraId="662A57F5" w14:textId="77777777"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sz w:val="20"/>
          <w:szCs w:val="20"/>
        </w:rPr>
        <w:t> </w:t>
      </w:r>
    </w:p>
    <w:p w14:paraId="017D2F38" w14:textId="77777777" w:rsidR="00F37469" w:rsidRPr="00F37469" w:rsidRDefault="00F37469" w:rsidP="00A4466C">
      <w:pPr>
        <w:jc w:val="center"/>
        <w:rPr>
          <w:rFonts w:ascii="Times New Roman" w:hAnsi="Times New Roman" w:cs="Times New Roman"/>
          <w:sz w:val="20"/>
          <w:szCs w:val="20"/>
        </w:rPr>
      </w:pPr>
      <w:r w:rsidRPr="00F37469">
        <w:rPr>
          <w:rFonts w:ascii="Times New Roman" w:hAnsi="Times New Roman" w:cs="Times New Roman"/>
          <w:b/>
          <w:bCs/>
          <w:sz w:val="20"/>
          <w:szCs w:val="20"/>
          <w:u w:val="single"/>
        </w:rPr>
        <w:t>Τριτοβάθμια εκπαίδευση</w:t>
      </w:r>
    </w:p>
    <w:p w14:paraId="3A892952" w14:textId="77777777"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b/>
          <w:bCs/>
          <w:sz w:val="20"/>
          <w:szCs w:val="20"/>
          <w:u w:val="single"/>
        </w:rPr>
        <w:t>Η εισαγωγή και φοίτηση στα Ανώτατα Εκπαιδευτικά Ιδρύματα εξασφαλίζει τα εξής:</w:t>
      </w:r>
    </w:p>
    <w:p w14:paraId="3B030E8D" w14:textId="77777777" w:rsidR="00F37469" w:rsidRPr="00F37469" w:rsidRDefault="00F37469" w:rsidP="00930B35">
      <w:pPr>
        <w:numPr>
          <w:ilvl w:val="0"/>
          <w:numId w:val="14"/>
        </w:numPr>
        <w:jc w:val="both"/>
        <w:rPr>
          <w:rFonts w:ascii="Times New Roman" w:hAnsi="Times New Roman" w:cs="Times New Roman"/>
          <w:sz w:val="20"/>
          <w:szCs w:val="20"/>
        </w:rPr>
      </w:pPr>
      <w:r w:rsidRPr="00F37469">
        <w:rPr>
          <w:rFonts w:ascii="Times New Roman" w:hAnsi="Times New Roman" w:cs="Times New Roman"/>
          <w:sz w:val="20"/>
          <w:szCs w:val="20"/>
        </w:rPr>
        <w:t>Γενικές γνώσεις σχετικά με το διδασκόμενο αντικείμενο</w:t>
      </w:r>
    </w:p>
    <w:p w14:paraId="7F51FB67" w14:textId="77777777" w:rsidR="00F37469" w:rsidRPr="00F37469" w:rsidRDefault="00F37469" w:rsidP="00930B35">
      <w:pPr>
        <w:numPr>
          <w:ilvl w:val="0"/>
          <w:numId w:val="14"/>
        </w:numPr>
        <w:jc w:val="both"/>
        <w:rPr>
          <w:rFonts w:ascii="Times New Roman" w:hAnsi="Times New Roman" w:cs="Times New Roman"/>
          <w:sz w:val="20"/>
          <w:szCs w:val="20"/>
        </w:rPr>
      </w:pPr>
      <w:r w:rsidRPr="00F37469">
        <w:rPr>
          <w:rFonts w:ascii="Times New Roman" w:hAnsi="Times New Roman" w:cs="Times New Roman"/>
          <w:sz w:val="20"/>
          <w:szCs w:val="20"/>
        </w:rPr>
        <w:t>Επίσημους τίτλους σπουδών και άσκησης επαγγέλματος</w:t>
      </w:r>
    </w:p>
    <w:p w14:paraId="0726A9DD" w14:textId="74A256AF" w:rsidR="00F37469" w:rsidRPr="00F37469" w:rsidRDefault="00F37469" w:rsidP="00930B35">
      <w:pPr>
        <w:numPr>
          <w:ilvl w:val="0"/>
          <w:numId w:val="14"/>
        </w:numPr>
        <w:jc w:val="both"/>
        <w:rPr>
          <w:rFonts w:ascii="Times New Roman" w:hAnsi="Times New Roman" w:cs="Times New Roman"/>
          <w:sz w:val="20"/>
          <w:szCs w:val="20"/>
        </w:rPr>
      </w:pPr>
      <w:r w:rsidRPr="00F37469">
        <w:rPr>
          <w:rFonts w:ascii="Times New Roman" w:hAnsi="Times New Roman" w:cs="Times New Roman"/>
          <w:sz w:val="20"/>
          <w:szCs w:val="20"/>
        </w:rPr>
        <w:t xml:space="preserve">Πτυχίο, </w:t>
      </w:r>
      <w:r w:rsidR="00A4466C">
        <w:rPr>
          <w:rFonts w:ascii="Times New Roman" w:hAnsi="Times New Roman" w:cs="Times New Roman"/>
          <w:sz w:val="20"/>
          <w:szCs w:val="20"/>
        </w:rPr>
        <w:t xml:space="preserve">που λειτουργεί ως απαραίτητο μέσο </w:t>
      </w:r>
      <w:r w:rsidRPr="00F37469">
        <w:rPr>
          <w:rFonts w:ascii="Times New Roman" w:hAnsi="Times New Roman" w:cs="Times New Roman"/>
          <w:sz w:val="20"/>
          <w:szCs w:val="20"/>
        </w:rPr>
        <w:t>για την κοινωνική καταξίωση, σύμφωνα με τα κοινωνικά στερεότυπα.</w:t>
      </w:r>
    </w:p>
    <w:p w14:paraId="714F381B" w14:textId="77777777" w:rsidR="00F37469" w:rsidRPr="00F37469" w:rsidRDefault="00F37469" w:rsidP="00930B35">
      <w:pPr>
        <w:jc w:val="both"/>
        <w:rPr>
          <w:rFonts w:ascii="Times New Roman" w:hAnsi="Times New Roman" w:cs="Times New Roman"/>
          <w:sz w:val="20"/>
          <w:szCs w:val="20"/>
        </w:rPr>
      </w:pPr>
      <w:r w:rsidRPr="00F37469">
        <w:rPr>
          <w:rFonts w:ascii="Times New Roman" w:hAnsi="Times New Roman" w:cs="Times New Roman"/>
          <w:b/>
          <w:bCs/>
          <w:sz w:val="20"/>
          <w:szCs w:val="20"/>
          <w:u w:val="single"/>
        </w:rPr>
        <w:t>Αίτια μαζικής στροφής σε ΑΕΙ</w:t>
      </w:r>
    </w:p>
    <w:p w14:paraId="07286630" w14:textId="77777777" w:rsidR="00F37469" w:rsidRPr="00F37469" w:rsidRDefault="00F37469" w:rsidP="00B838D5">
      <w:pPr>
        <w:numPr>
          <w:ilvl w:val="0"/>
          <w:numId w:val="15"/>
        </w:numPr>
        <w:jc w:val="both"/>
        <w:rPr>
          <w:rFonts w:ascii="Times New Roman" w:hAnsi="Times New Roman" w:cs="Times New Roman"/>
          <w:sz w:val="20"/>
          <w:szCs w:val="20"/>
        </w:rPr>
      </w:pPr>
      <w:r w:rsidRPr="00F37469">
        <w:rPr>
          <w:rFonts w:ascii="Times New Roman" w:hAnsi="Times New Roman" w:cs="Times New Roman"/>
          <w:sz w:val="20"/>
          <w:szCs w:val="20"/>
        </w:rPr>
        <w:t>Η άνοδος του βιοτικού επιπέδου έχει κάνει προσιτή την Ανώτατη Εκπαίδευση σε περισσότερους.</w:t>
      </w:r>
    </w:p>
    <w:p w14:paraId="33E4F503" w14:textId="77777777" w:rsidR="00F37469" w:rsidRPr="00F37469" w:rsidRDefault="00F37469" w:rsidP="00B838D5">
      <w:pPr>
        <w:numPr>
          <w:ilvl w:val="0"/>
          <w:numId w:val="15"/>
        </w:numPr>
        <w:jc w:val="both"/>
        <w:rPr>
          <w:rFonts w:ascii="Times New Roman" w:hAnsi="Times New Roman" w:cs="Times New Roman"/>
          <w:sz w:val="20"/>
          <w:szCs w:val="20"/>
        </w:rPr>
      </w:pPr>
      <w:r w:rsidRPr="00F37469">
        <w:rPr>
          <w:rFonts w:ascii="Times New Roman" w:hAnsi="Times New Roman" w:cs="Times New Roman"/>
          <w:sz w:val="20"/>
          <w:szCs w:val="20"/>
        </w:rPr>
        <w:t>Η ανάγκη για επαγγελματική αποκατάσταση, καθώς το πτυχίο θεωρείται ισχυρό «τυπικό προσόν».</w:t>
      </w:r>
    </w:p>
    <w:p w14:paraId="7198490E" w14:textId="77777777" w:rsidR="00F37469" w:rsidRPr="00F37469" w:rsidRDefault="00F37469" w:rsidP="00B838D5">
      <w:pPr>
        <w:numPr>
          <w:ilvl w:val="0"/>
          <w:numId w:val="15"/>
        </w:numPr>
        <w:jc w:val="both"/>
        <w:rPr>
          <w:rFonts w:ascii="Times New Roman" w:hAnsi="Times New Roman" w:cs="Times New Roman"/>
          <w:sz w:val="20"/>
          <w:szCs w:val="20"/>
        </w:rPr>
      </w:pPr>
      <w:r w:rsidRPr="00F37469">
        <w:rPr>
          <w:rFonts w:ascii="Times New Roman" w:hAnsi="Times New Roman" w:cs="Times New Roman"/>
          <w:sz w:val="20"/>
          <w:szCs w:val="20"/>
        </w:rPr>
        <w:t>Η στερεότυπη αντίληψη κατά την οποία οι πτυχιούχοι θεωρούνται κοινωνικά καταξιωμένοι.</w:t>
      </w:r>
    </w:p>
    <w:p w14:paraId="7A379D89" w14:textId="77777777" w:rsidR="00F37469" w:rsidRPr="00F37469" w:rsidRDefault="00F37469" w:rsidP="00B838D5">
      <w:pPr>
        <w:numPr>
          <w:ilvl w:val="0"/>
          <w:numId w:val="15"/>
        </w:numPr>
        <w:jc w:val="both"/>
        <w:rPr>
          <w:rFonts w:ascii="Times New Roman" w:hAnsi="Times New Roman" w:cs="Times New Roman"/>
          <w:sz w:val="20"/>
          <w:szCs w:val="20"/>
        </w:rPr>
      </w:pPr>
      <w:r w:rsidRPr="00F37469">
        <w:rPr>
          <w:rFonts w:ascii="Times New Roman" w:hAnsi="Times New Roman" w:cs="Times New Roman"/>
          <w:sz w:val="20"/>
          <w:szCs w:val="20"/>
        </w:rPr>
        <w:t>Η σύνδεση των σπουδών με την απαγκίστρωση από το οικογενειακό πλαίσιο. Οι σπουδές λειτουργούν ως μέσο εξασφάλισης ανέμελης και ανεξάρτητης ζωής.</w:t>
      </w:r>
    </w:p>
    <w:p w14:paraId="42A38FEC" w14:textId="77777777"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b/>
          <w:bCs/>
          <w:sz w:val="20"/>
          <w:szCs w:val="20"/>
          <w:u w:val="single"/>
        </w:rPr>
        <w:t>Αρνητικά αποτελέσματα</w:t>
      </w:r>
    </w:p>
    <w:p w14:paraId="47262679" w14:textId="77777777" w:rsidR="004C0483" w:rsidRDefault="004C0483" w:rsidP="004C0483">
      <w:pPr>
        <w:ind w:firstLine="360"/>
        <w:jc w:val="both"/>
        <w:rPr>
          <w:rFonts w:ascii="Times New Roman" w:hAnsi="Times New Roman" w:cs="Times New Roman"/>
          <w:sz w:val="20"/>
          <w:szCs w:val="20"/>
        </w:rPr>
      </w:pPr>
      <w:r>
        <w:rPr>
          <w:rFonts w:ascii="Times New Roman" w:hAnsi="Times New Roman" w:cs="Times New Roman"/>
          <w:sz w:val="20"/>
          <w:szCs w:val="20"/>
        </w:rPr>
        <w:t>Έχει παρατηρηθεί</w:t>
      </w:r>
      <w:r w:rsidR="00F37469" w:rsidRPr="00F37469">
        <w:rPr>
          <w:rFonts w:ascii="Times New Roman" w:hAnsi="Times New Roman" w:cs="Times New Roman"/>
          <w:sz w:val="20"/>
          <w:szCs w:val="20"/>
        </w:rPr>
        <w:t xml:space="preserve"> μαζικότητα της τάσης για </w:t>
      </w:r>
      <w:r>
        <w:rPr>
          <w:rFonts w:ascii="Times New Roman" w:hAnsi="Times New Roman" w:cs="Times New Roman"/>
          <w:sz w:val="20"/>
          <w:szCs w:val="20"/>
        </w:rPr>
        <w:t xml:space="preserve">σπουδές στην </w:t>
      </w:r>
      <w:r w:rsidR="00F37469" w:rsidRPr="00F37469">
        <w:rPr>
          <w:rFonts w:ascii="Times New Roman" w:hAnsi="Times New Roman" w:cs="Times New Roman"/>
          <w:sz w:val="20"/>
          <w:szCs w:val="20"/>
        </w:rPr>
        <w:t xml:space="preserve">Ανώτατη Εκπαίδευση, η οποία οδήγησε στην αλλοίωση των στόχων της. Η γνώση που παρέχεται είναι ημιτελής και μονόπλευρη, καθώς η Μέση Εκπαίδευση λειτουργεί ως προθάλαμος των ΑΕΙ και ΤΕΙ, γεγονός που συνεχίζεται και στα ίδια τα Ανώτερα Ιδρύματα. </w:t>
      </w:r>
      <w:r>
        <w:rPr>
          <w:rFonts w:ascii="Times New Roman" w:hAnsi="Times New Roman" w:cs="Times New Roman"/>
          <w:sz w:val="20"/>
          <w:szCs w:val="20"/>
        </w:rPr>
        <w:t xml:space="preserve"> </w:t>
      </w:r>
    </w:p>
    <w:p w14:paraId="17D53404" w14:textId="63121114" w:rsidR="00F37469" w:rsidRPr="00F37469" w:rsidRDefault="004C0483" w:rsidP="004C0483">
      <w:pPr>
        <w:ind w:firstLine="360"/>
        <w:jc w:val="both"/>
        <w:rPr>
          <w:rFonts w:ascii="Times New Roman" w:hAnsi="Times New Roman" w:cs="Times New Roman"/>
          <w:sz w:val="20"/>
          <w:szCs w:val="20"/>
        </w:rPr>
      </w:pPr>
      <w:r>
        <w:rPr>
          <w:rFonts w:ascii="Times New Roman" w:hAnsi="Times New Roman" w:cs="Times New Roman"/>
          <w:sz w:val="20"/>
          <w:szCs w:val="20"/>
        </w:rPr>
        <w:t>Α</w:t>
      </w:r>
      <w:r w:rsidR="00F37469" w:rsidRPr="00F37469">
        <w:rPr>
          <w:rFonts w:ascii="Times New Roman" w:hAnsi="Times New Roman" w:cs="Times New Roman"/>
          <w:sz w:val="20"/>
          <w:szCs w:val="20"/>
        </w:rPr>
        <w:t>ρνητικά φαινόμενα</w:t>
      </w:r>
      <w:r>
        <w:rPr>
          <w:rFonts w:ascii="Times New Roman" w:hAnsi="Times New Roman" w:cs="Times New Roman"/>
          <w:sz w:val="20"/>
          <w:szCs w:val="20"/>
        </w:rPr>
        <w:t xml:space="preserve"> των ΑΕΙ</w:t>
      </w:r>
      <w:r w:rsidR="00F37469" w:rsidRPr="00F37469">
        <w:rPr>
          <w:rFonts w:ascii="Times New Roman" w:hAnsi="Times New Roman" w:cs="Times New Roman"/>
          <w:sz w:val="20"/>
          <w:szCs w:val="20"/>
        </w:rPr>
        <w:t>:</w:t>
      </w:r>
    </w:p>
    <w:p w14:paraId="69394AC7" w14:textId="77777777" w:rsidR="00F37469" w:rsidRPr="00F37469" w:rsidRDefault="00F37469" w:rsidP="00F37469">
      <w:pPr>
        <w:numPr>
          <w:ilvl w:val="0"/>
          <w:numId w:val="16"/>
        </w:numPr>
        <w:rPr>
          <w:rFonts w:ascii="Times New Roman" w:hAnsi="Times New Roman" w:cs="Times New Roman"/>
          <w:sz w:val="20"/>
          <w:szCs w:val="20"/>
        </w:rPr>
      </w:pPr>
      <w:r w:rsidRPr="00F37469">
        <w:rPr>
          <w:rFonts w:ascii="Times New Roman" w:hAnsi="Times New Roman" w:cs="Times New Roman"/>
          <w:sz w:val="20"/>
          <w:szCs w:val="20"/>
        </w:rPr>
        <w:t>Βαθμοθηρία και ανταγωνιστικές σχέσεις</w:t>
      </w:r>
    </w:p>
    <w:p w14:paraId="55F69F84" w14:textId="77777777" w:rsidR="00F37469" w:rsidRPr="00F37469" w:rsidRDefault="00F37469" w:rsidP="004C0483">
      <w:pPr>
        <w:numPr>
          <w:ilvl w:val="0"/>
          <w:numId w:val="16"/>
        </w:numPr>
        <w:jc w:val="both"/>
        <w:rPr>
          <w:rFonts w:ascii="Times New Roman" w:hAnsi="Times New Roman" w:cs="Times New Roman"/>
          <w:sz w:val="20"/>
          <w:szCs w:val="20"/>
        </w:rPr>
      </w:pPr>
      <w:r w:rsidRPr="00F37469">
        <w:rPr>
          <w:rFonts w:ascii="Times New Roman" w:hAnsi="Times New Roman" w:cs="Times New Roman"/>
          <w:sz w:val="20"/>
          <w:szCs w:val="20"/>
        </w:rPr>
        <w:t>Υπερκορεσμός επαγγελμάτων, ανεργία</w:t>
      </w:r>
    </w:p>
    <w:p w14:paraId="71526204" w14:textId="77777777" w:rsidR="00F37469" w:rsidRPr="00F37469" w:rsidRDefault="00F37469" w:rsidP="004C0483">
      <w:pPr>
        <w:numPr>
          <w:ilvl w:val="0"/>
          <w:numId w:val="16"/>
        </w:numPr>
        <w:jc w:val="both"/>
        <w:rPr>
          <w:rFonts w:ascii="Times New Roman" w:hAnsi="Times New Roman" w:cs="Times New Roman"/>
          <w:sz w:val="20"/>
          <w:szCs w:val="20"/>
        </w:rPr>
      </w:pPr>
      <w:r w:rsidRPr="00F37469">
        <w:rPr>
          <w:rFonts w:ascii="Times New Roman" w:hAnsi="Times New Roman" w:cs="Times New Roman"/>
          <w:sz w:val="20"/>
          <w:szCs w:val="20"/>
        </w:rPr>
        <w:t>Τυποποίηση σκέψης, πνευματική μονομέρεια, δεν καλλιεργούνται κλίσεις, δεξιότητες, εμποδίζεται η ολόπλευρη πνευματική καλλιέργεια των νέων</w:t>
      </w:r>
    </w:p>
    <w:p w14:paraId="5E374161" w14:textId="15513B6C" w:rsidR="00F37469" w:rsidRPr="00F37469" w:rsidRDefault="00F37469" w:rsidP="00B80B1F">
      <w:pPr>
        <w:jc w:val="center"/>
        <w:rPr>
          <w:rFonts w:ascii="Times New Roman" w:hAnsi="Times New Roman" w:cs="Times New Roman"/>
          <w:sz w:val="20"/>
          <w:szCs w:val="20"/>
        </w:rPr>
      </w:pPr>
      <w:r w:rsidRPr="00F37469">
        <w:rPr>
          <w:rFonts w:ascii="Times New Roman" w:hAnsi="Times New Roman" w:cs="Times New Roman"/>
          <w:b/>
          <w:bCs/>
          <w:sz w:val="20"/>
          <w:szCs w:val="20"/>
          <w:u w:val="single"/>
        </w:rPr>
        <w:t>Διά Βίου Μάθηση</w:t>
      </w:r>
    </w:p>
    <w:p w14:paraId="0561759B" w14:textId="77777777" w:rsidR="00B80B1F" w:rsidRDefault="00B80B1F" w:rsidP="00B80B1F">
      <w:pPr>
        <w:jc w:val="both"/>
        <w:rPr>
          <w:rFonts w:ascii="Times New Roman" w:hAnsi="Times New Roman" w:cs="Times New Roman"/>
          <w:sz w:val="20"/>
          <w:szCs w:val="20"/>
        </w:rPr>
      </w:pPr>
      <w:r w:rsidRPr="00B80B1F">
        <w:rPr>
          <w:rFonts w:ascii="Times New Roman" w:hAnsi="Times New Roman" w:cs="Times New Roman"/>
          <w:sz w:val="20"/>
          <w:szCs w:val="20"/>
        </w:rPr>
        <w:t>Πρόκειται για γ</w:t>
      </w:r>
      <w:r w:rsidR="00F37469" w:rsidRPr="00F37469">
        <w:rPr>
          <w:rFonts w:ascii="Times New Roman" w:hAnsi="Times New Roman" w:cs="Times New Roman"/>
          <w:sz w:val="20"/>
          <w:szCs w:val="20"/>
        </w:rPr>
        <w:t>ενική μόρφωση που λαμβάνει ο άνθρωπος καθ’ όλη τη διάρκεια της ζωής του και η οποία συμβάλλει στην καλλιέργεια του πνεύματός του και στην ολοκλήρωση της προσωπικότητάς του. Είναι διαδικασία συνειδητή, το ίδιο το άτομο φροντίζει για αυτή. Ενδέχεται να πραγματοποιείται με δραστηριότητες που διευρύνουν το πνεύμα. Στην εποχή μας καθίσταται επιβεβλημένη λόγω του έντονου τεχνοκρατικού πνεύματος και του υλικού ευδαιμονισμού.</w:t>
      </w:r>
    </w:p>
    <w:p w14:paraId="4B0D9A21" w14:textId="31CC4AE1" w:rsidR="00F37469" w:rsidRPr="00F37469" w:rsidRDefault="00F37469" w:rsidP="00B80B1F">
      <w:pPr>
        <w:jc w:val="both"/>
        <w:rPr>
          <w:rFonts w:ascii="Times New Roman" w:hAnsi="Times New Roman" w:cs="Times New Roman"/>
          <w:sz w:val="20"/>
          <w:szCs w:val="20"/>
        </w:rPr>
      </w:pPr>
      <w:r w:rsidRPr="00F37469">
        <w:rPr>
          <w:rFonts w:ascii="Times New Roman" w:hAnsi="Times New Roman" w:cs="Times New Roman"/>
          <w:b/>
          <w:bCs/>
          <w:sz w:val="20"/>
          <w:szCs w:val="20"/>
        </w:rPr>
        <w:t>  </w:t>
      </w:r>
      <w:r w:rsidRPr="00F37469">
        <w:rPr>
          <w:rFonts w:ascii="Times New Roman" w:hAnsi="Times New Roman" w:cs="Times New Roman"/>
          <w:b/>
          <w:bCs/>
          <w:sz w:val="20"/>
          <w:szCs w:val="20"/>
          <w:u w:val="single"/>
        </w:rPr>
        <w:t>Τρόποι επίτευξης διά βίου μάθησης</w:t>
      </w:r>
    </w:p>
    <w:p w14:paraId="63DEC9D0" w14:textId="77777777" w:rsidR="00F37469" w:rsidRPr="00F37469" w:rsidRDefault="00F37469" w:rsidP="00F37469">
      <w:pPr>
        <w:numPr>
          <w:ilvl w:val="0"/>
          <w:numId w:val="17"/>
        </w:numPr>
        <w:rPr>
          <w:rFonts w:ascii="Times New Roman" w:hAnsi="Times New Roman" w:cs="Times New Roman"/>
          <w:sz w:val="20"/>
          <w:szCs w:val="20"/>
        </w:rPr>
      </w:pPr>
      <w:r w:rsidRPr="00F37469">
        <w:rPr>
          <w:rFonts w:ascii="Times New Roman" w:hAnsi="Times New Roman" w:cs="Times New Roman"/>
          <w:sz w:val="20"/>
          <w:szCs w:val="20"/>
        </w:rPr>
        <w:t>Σωστή αξιοποίηση ελεύθερου χρόνου, ατομική προσπάθεια, ενδιαφέρον για τη νέα γνώση.</w:t>
      </w:r>
    </w:p>
    <w:p w14:paraId="74F12AFE" w14:textId="77777777" w:rsidR="00F37469" w:rsidRPr="00F37469" w:rsidRDefault="00F37469" w:rsidP="00F37469">
      <w:pPr>
        <w:numPr>
          <w:ilvl w:val="0"/>
          <w:numId w:val="17"/>
        </w:numPr>
        <w:rPr>
          <w:rFonts w:ascii="Times New Roman" w:hAnsi="Times New Roman" w:cs="Times New Roman"/>
          <w:sz w:val="20"/>
          <w:szCs w:val="20"/>
        </w:rPr>
      </w:pPr>
      <w:r w:rsidRPr="00F37469">
        <w:rPr>
          <w:rFonts w:ascii="Times New Roman" w:hAnsi="Times New Roman" w:cs="Times New Roman"/>
          <w:sz w:val="20"/>
          <w:szCs w:val="20"/>
        </w:rPr>
        <w:lastRenderedPageBreak/>
        <w:t>Η οικογένεια και το σχολείο να μεταδίδει τις αρχές της φιλομάθειας.</w:t>
      </w:r>
    </w:p>
    <w:p w14:paraId="630B4AD5" w14:textId="77777777" w:rsidR="00F37469" w:rsidRPr="00F37469" w:rsidRDefault="00F37469" w:rsidP="00F37469">
      <w:pPr>
        <w:numPr>
          <w:ilvl w:val="0"/>
          <w:numId w:val="17"/>
        </w:numPr>
        <w:rPr>
          <w:rFonts w:ascii="Times New Roman" w:hAnsi="Times New Roman" w:cs="Times New Roman"/>
          <w:sz w:val="20"/>
          <w:szCs w:val="20"/>
        </w:rPr>
      </w:pPr>
      <w:r w:rsidRPr="00F37469">
        <w:rPr>
          <w:rFonts w:ascii="Times New Roman" w:hAnsi="Times New Roman" w:cs="Times New Roman"/>
          <w:sz w:val="20"/>
          <w:szCs w:val="20"/>
        </w:rPr>
        <w:t>Δραστηριοποίηση πνευματικών ανθρώπων και ΜΜΕ, ώστε να υπάρξει ενημέρωση και ευαισθητοποίηση για την αξία της.</w:t>
      </w:r>
    </w:p>
    <w:p w14:paraId="4342B142" w14:textId="77777777" w:rsidR="00F37469" w:rsidRPr="00F37469" w:rsidRDefault="00F37469" w:rsidP="00F37469">
      <w:pPr>
        <w:numPr>
          <w:ilvl w:val="0"/>
          <w:numId w:val="17"/>
        </w:numPr>
        <w:rPr>
          <w:rFonts w:ascii="Times New Roman" w:hAnsi="Times New Roman" w:cs="Times New Roman"/>
          <w:sz w:val="20"/>
          <w:szCs w:val="20"/>
        </w:rPr>
      </w:pPr>
      <w:r w:rsidRPr="00F37469">
        <w:rPr>
          <w:rFonts w:ascii="Times New Roman" w:hAnsi="Times New Roman" w:cs="Times New Roman"/>
          <w:sz w:val="20"/>
          <w:szCs w:val="20"/>
        </w:rPr>
        <w:t>Κρατική πρόνοια για επιμορφώσεις, ίδρυση κέντρων και διάχυση των γνώσεων σε όλα τα κοινωνικά στρώματα.</w:t>
      </w:r>
    </w:p>
    <w:p w14:paraId="70970FAF" w14:textId="77777777"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sz w:val="20"/>
          <w:szCs w:val="20"/>
        </w:rPr>
        <w:t> </w:t>
      </w:r>
    </w:p>
    <w:p w14:paraId="66383AF0" w14:textId="287E08C9" w:rsidR="00F37469" w:rsidRPr="00F37469" w:rsidRDefault="00F37469" w:rsidP="00B80B1F">
      <w:pPr>
        <w:jc w:val="both"/>
        <w:rPr>
          <w:rFonts w:ascii="Times New Roman" w:hAnsi="Times New Roman" w:cs="Times New Roman"/>
          <w:sz w:val="20"/>
          <w:szCs w:val="20"/>
        </w:rPr>
      </w:pPr>
      <w:r w:rsidRPr="00F37469">
        <w:rPr>
          <w:rFonts w:ascii="Times New Roman" w:hAnsi="Times New Roman" w:cs="Times New Roman"/>
          <w:b/>
          <w:bCs/>
          <w:sz w:val="20"/>
          <w:szCs w:val="20"/>
          <w:u w:val="single"/>
        </w:rPr>
        <w:t>Διαπολιτισμική εκπαίδευση</w:t>
      </w:r>
      <w:r w:rsidR="00B80B1F" w:rsidRPr="00B80B1F">
        <w:rPr>
          <w:rFonts w:ascii="Times New Roman" w:hAnsi="Times New Roman" w:cs="Times New Roman"/>
          <w:b/>
          <w:bCs/>
          <w:sz w:val="20"/>
          <w:szCs w:val="20"/>
        </w:rPr>
        <w:t xml:space="preserve">: </w:t>
      </w:r>
      <w:r w:rsidRPr="00F37469">
        <w:rPr>
          <w:rFonts w:ascii="Times New Roman" w:hAnsi="Times New Roman" w:cs="Times New Roman"/>
          <w:sz w:val="20"/>
          <w:szCs w:val="20"/>
        </w:rPr>
        <w:t xml:space="preserve"> θέτει  στόχο τη διαμόρφωση ενός νέου πολίτη, ικανού να λειτουργεί και να επικοινωνεί στη νέα πολυπολιτισμική πραγματικότητα, να διαπραγματεύεται αποτελεσματικά και ειρηνικά τις νέες πολυσύνθετες σχέσεις του. Βασικές αρχές της είναι η εκπαίδευση για </w:t>
      </w:r>
      <w:proofErr w:type="spellStart"/>
      <w:r w:rsidRPr="00F37469">
        <w:rPr>
          <w:rFonts w:ascii="Times New Roman" w:hAnsi="Times New Roman" w:cs="Times New Roman"/>
          <w:sz w:val="20"/>
          <w:szCs w:val="20"/>
        </w:rPr>
        <w:t>ενσυναίσθηση</w:t>
      </w:r>
      <w:proofErr w:type="spellEnd"/>
      <w:r w:rsidRPr="00F37469">
        <w:rPr>
          <w:rFonts w:ascii="Times New Roman" w:hAnsi="Times New Roman" w:cs="Times New Roman"/>
          <w:sz w:val="20"/>
          <w:szCs w:val="20"/>
        </w:rPr>
        <w:t>, αλληλεγγύη και διαπολιτισμικό σεβασμό.</w:t>
      </w:r>
    </w:p>
    <w:p w14:paraId="1639F6CF" w14:textId="0623C404" w:rsidR="00F37469" w:rsidRPr="00F37469" w:rsidRDefault="00F37469" w:rsidP="00F37469">
      <w:pPr>
        <w:rPr>
          <w:rFonts w:ascii="Times New Roman" w:hAnsi="Times New Roman" w:cs="Times New Roman"/>
          <w:sz w:val="20"/>
          <w:szCs w:val="20"/>
        </w:rPr>
      </w:pPr>
      <w:r w:rsidRPr="00F37469">
        <w:rPr>
          <w:rFonts w:ascii="Times New Roman" w:hAnsi="Times New Roman" w:cs="Times New Roman"/>
          <w:sz w:val="20"/>
          <w:szCs w:val="20"/>
        </w:rPr>
        <w:t>Ο ρόλος του σχολείου στη διαμόρφωση πολυπολιτισμικής συνείδησης</w:t>
      </w:r>
      <w:r w:rsidR="00B80B1F">
        <w:rPr>
          <w:rFonts w:ascii="Times New Roman" w:hAnsi="Times New Roman" w:cs="Times New Roman"/>
          <w:sz w:val="20"/>
          <w:szCs w:val="20"/>
        </w:rPr>
        <w:t>:</w:t>
      </w:r>
    </w:p>
    <w:p w14:paraId="48BE3313" w14:textId="77777777" w:rsidR="00F37469" w:rsidRPr="00F37469" w:rsidRDefault="00F37469" w:rsidP="00B80B1F">
      <w:pPr>
        <w:numPr>
          <w:ilvl w:val="0"/>
          <w:numId w:val="18"/>
        </w:numPr>
        <w:jc w:val="both"/>
        <w:rPr>
          <w:rFonts w:ascii="Times New Roman" w:hAnsi="Times New Roman" w:cs="Times New Roman"/>
          <w:sz w:val="20"/>
          <w:szCs w:val="20"/>
        </w:rPr>
      </w:pPr>
      <w:r w:rsidRPr="00F37469">
        <w:rPr>
          <w:rFonts w:ascii="Times New Roman" w:hAnsi="Times New Roman" w:cs="Times New Roman"/>
          <w:sz w:val="20"/>
          <w:szCs w:val="20"/>
        </w:rPr>
        <w:t>Δημιουργία διευρυμένων προγραμμάτων σπουδών που θα συμπεριλάβουν ποικίλες πολιτισμικές κουλτούρες.</w:t>
      </w:r>
    </w:p>
    <w:p w14:paraId="43BA2B81" w14:textId="77777777" w:rsidR="00F37469" w:rsidRPr="00F37469" w:rsidRDefault="00F37469" w:rsidP="00B80B1F">
      <w:pPr>
        <w:numPr>
          <w:ilvl w:val="0"/>
          <w:numId w:val="18"/>
        </w:numPr>
        <w:jc w:val="both"/>
        <w:rPr>
          <w:rFonts w:ascii="Times New Roman" w:hAnsi="Times New Roman" w:cs="Times New Roman"/>
          <w:sz w:val="20"/>
          <w:szCs w:val="20"/>
        </w:rPr>
      </w:pPr>
      <w:r w:rsidRPr="00F37469">
        <w:rPr>
          <w:rFonts w:ascii="Times New Roman" w:hAnsi="Times New Roman" w:cs="Times New Roman"/>
          <w:sz w:val="20"/>
          <w:szCs w:val="20"/>
        </w:rPr>
        <w:t>Τροποποίηση των μεθόδων διδασκαλίας, ώστε να ανταποκρίνονται στις ανάγκες των διαφορετικών μαθητών.</w:t>
      </w:r>
    </w:p>
    <w:p w14:paraId="5823D844" w14:textId="77777777" w:rsidR="00F37469" w:rsidRPr="00F37469" w:rsidRDefault="00F37469" w:rsidP="00B80B1F">
      <w:pPr>
        <w:numPr>
          <w:ilvl w:val="0"/>
          <w:numId w:val="18"/>
        </w:numPr>
        <w:jc w:val="both"/>
        <w:rPr>
          <w:rFonts w:ascii="Times New Roman" w:hAnsi="Times New Roman" w:cs="Times New Roman"/>
          <w:sz w:val="20"/>
          <w:szCs w:val="20"/>
        </w:rPr>
      </w:pPr>
      <w:r w:rsidRPr="00F37469">
        <w:rPr>
          <w:rFonts w:ascii="Times New Roman" w:hAnsi="Times New Roman" w:cs="Times New Roman"/>
          <w:sz w:val="20"/>
          <w:szCs w:val="20"/>
        </w:rPr>
        <w:t>Ενθάρρυνση όλων των μαθητών να αποκτήσουν βαθύτερη διανοητική, πολιτική και ηθική αντίληψη του εαυτού τους και των άλλων.</w:t>
      </w:r>
    </w:p>
    <w:p w14:paraId="722C91D3" w14:textId="77777777" w:rsidR="00F37469" w:rsidRPr="00F37469" w:rsidRDefault="00F37469" w:rsidP="00B80B1F">
      <w:pPr>
        <w:numPr>
          <w:ilvl w:val="0"/>
          <w:numId w:val="18"/>
        </w:numPr>
        <w:jc w:val="both"/>
        <w:rPr>
          <w:rFonts w:ascii="Times New Roman" w:hAnsi="Times New Roman" w:cs="Times New Roman"/>
          <w:sz w:val="20"/>
          <w:szCs w:val="20"/>
        </w:rPr>
      </w:pPr>
      <w:r w:rsidRPr="00F37469">
        <w:rPr>
          <w:rFonts w:ascii="Times New Roman" w:hAnsi="Times New Roman" w:cs="Times New Roman"/>
          <w:sz w:val="20"/>
          <w:szCs w:val="20"/>
        </w:rPr>
        <w:t>Καλλιέργεια κλίματος διαλόγου και ελεύθερης διατύπωσης απόψεων, ώστε να γίνεται αποδεκτή η διαφοροποίηση με καλή πρόθεση.</w:t>
      </w:r>
    </w:p>
    <w:p w14:paraId="32E345C9" w14:textId="4C98FE64" w:rsidR="00F37469" w:rsidRPr="00B80B1F" w:rsidRDefault="00F37469" w:rsidP="00B80B1F">
      <w:pPr>
        <w:numPr>
          <w:ilvl w:val="0"/>
          <w:numId w:val="18"/>
        </w:numPr>
        <w:jc w:val="both"/>
        <w:rPr>
          <w:rFonts w:ascii="Times New Roman" w:hAnsi="Times New Roman" w:cs="Times New Roman"/>
          <w:sz w:val="20"/>
          <w:szCs w:val="20"/>
        </w:rPr>
      </w:pPr>
      <w:r w:rsidRPr="00F37469">
        <w:rPr>
          <w:rFonts w:ascii="Times New Roman" w:hAnsi="Times New Roman" w:cs="Times New Roman"/>
          <w:sz w:val="20"/>
          <w:szCs w:val="20"/>
        </w:rPr>
        <w:t xml:space="preserve">Είναι απαραίτητο στην </w:t>
      </w:r>
      <w:r w:rsidR="00B80B1F" w:rsidRPr="00F37469">
        <w:rPr>
          <w:rFonts w:ascii="Times New Roman" w:hAnsi="Times New Roman" w:cs="Times New Roman"/>
          <w:sz w:val="20"/>
          <w:szCs w:val="20"/>
        </w:rPr>
        <w:t>καθημερινή</w:t>
      </w:r>
      <w:r w:rsidRPr="00F37469">
        <w:rPr>
          <w:rFonts w:ascii="Times New Roman" w:hAnsi="Times New Roman" w:cs="Times New Roman"/>
          <w:sz w:val="20"/>
          <w:szCs w:val="20"/>
        </w:rPr>
        <w:t xml:space="preserve"> εκπαιδευτική πρακτική να αναγνωρίζεται και να καλλιεργείται η ιδέα της ισοτιμίας των πολιτισμών και της μεταξύ τους αλληλεπίδρασης. Να εξασφαλίζεται το δικαίωμα των ίσων ευκαιριών και να απορρίπτεται η αντίληψη του κοινωνικού αποκλεισμού.</w:t>
      </w:r>
    </w:p>
    <w:p w14:paraId="668AD39B" w14:textId="77777777" w:rsidR="00B80B1F" w:rsidRPr="00CD47B0" w:rsidRDefault="00B80B1F" w:rsidP="00CD47B0">
      <w:pPr>
        <w:jc w:val="center"/>
        <w:rPr>
          <w:rFonts w:ascii="Times New Roman" w:hAnsi="Times New Roman" w:cs="Times New Roman"/>
          <w:b/>
          <w:bCs/>
          <w:sz w:val="20"/>
          <w:szCs w:val="20"/>
          <w:u w:val="single"/>
        </w:rPr>
      </w:pPr>
    </w:p>
    <w:p w14:paraId="43422C11" w14:textId="588433B5" w:rsidR="00B80B1F" w:rsidRPr="00F37469" w:rsidRDefault="00CD47B0" w:rsidP="00CD47B0">
      <w:pPr>
        <w:jc w:val="center"/>
        <w:rPr>
          <w:rFonts w:ascii="Times New Roman" w:hAnsi="Times New Roman" w:cs="Times New Roman"/>
          <w:b/>
          <w:bCs/>
          <w:sz w:val="20"/>
          <w:szCs w:val="20"/>
          <w:u w:val="single"/>
        </w:rPr>
      </w:pPr>
      <w:r w:rsidRPr="00CD47B0">
        <w:rPr>
          <w:rFonts w:ascii="Times New Roman" w:hAnsi="Times New Roman" w:cs="Times New Roman"/>
          <w:b/>
          <w:bCs/>
          <w:sz w:val="20"/>
          <w:szCs w:val="20"/>
          <w:u w:val="single"/>
        </w:rPr>
        <w:t>Ανθρωπιστική και τεχνοκρατική εκπαίδευση</w:t>
      </w:r>
    </w:p>
    <w:p w14:paraId="312F416D" w14:textId="6D520B31" w:rsidR="00546EF0" w:rsidRPr="00546EF0" w:rsidRDefault="00546EF0" w:rsidP="00CD47B0">
      <w:pPr>
        <w:ind w:firstLine="720"/>
        <w:jc w:val="both"/>
        <w:rPr>
          <w:rFonts w:ascii="Times New Roman" w:hAnsi="Times New Roman" w:cs="Times New Roman"/>
          <w:sz w:val="20"/>
          <w:szCs w:val="20"/>
        </w:rPr>
      </w:pPr>
      <w:r w:rsidRPr="00546EF0">
        <w:rPr>
          <w:rFonts w:ascii="Times New Roman" w:hAnsi="Times New Roman" w:cs="Times New Roman"/>
          <w:sz w:val="20"/>
          <w:szCs w:val="20"/>
        </w:rPr>
        <w:t>Η</w:t>
      </w:r>
      <w:r w:rsidRPr="00CD47B0">
        <w:rPr>
          <w:rFonts w:ascii="Times New Roman" w:hAnsi="Times New Roman" w:cs="Times New Roman"/>
          <w:i/>
          <w:iCs/>
          <w:sz w:val="20"/>
          <w:szCs w:val="20"/>
        </w:rPr>
        <w:t xml:space="preserve"> </w:t>
      </w:r>
      <w:r w:rsidR="00CD47B0" w:rsidRPr="00CD47B0">
        <w:rPr>
          <w:rFonts w:ascii="Times New Roman" w:hAnsi="Times New Roman" w:cs="Times New Roman"/>
          <w:i/>
          <w:iCs/>
          <w:sz w:val="20"/>
          <w:szCs w:val="20"/>
        </w:rPr>
        <w:t>ανθρωπιστική</w:t>
      </w:r>
      <w:r w:rsidRPr="00546EF0">
        <w:rPr>
          <w:rFonts w:ascii="Times New Roman" w:hAnsi="Times New Roman" w:cs="Times New Roman"/>
          <w:sz w:val="20"/>
          <w:szCs w:val="20"/>
        </w:rPr>
        <w:t xml:space="preserve"> τοποθετεί στο επίκεντρο τον άνθρωπο και τις </w:t>
      </w:r>
      <w:proofErr w:type="spellStart"/>
      <w:r w:rsidRPr="00546EF0">
        <w:rPr>
          <w:rFonts w:ascii="Times New Roman" w:hAnsi="Times New Roman" w:cs="Times New Roman"/>
          <w:sz w:val="20"/>
          <w:szCs w:val="20"/>
        </w:rPr>
        <w:t>ηθικοπνευματικές</w:t>
      </w:r>
      <w:proofErr w:type="spellEnd"/>
      <w:r w:rsidRPr="00546EF0">
        <w:rPr>
          <w:rFonts w:ascii="Times New Roman" w:hAnsi="Times New Roman" w:cs="Times New Roman"/>
          <w:sz w:val="20"/>
          <w:szCs w:val="20"/>
        </w:rPr>
        <w:t xml:space="preserve"> ανάγκες του, ενώ αποσκοπεί στη σφαιρική και ολόπλευρη ανάπτυξη της προσωπικότητάς του. Παράλληλοι στόχοι της είναι η υιοθέτηση ανθρωπιστικών ιδανικών που δεν αφορούν μόνο το άτομο και την ηθικοποίησή του αλλά έχουν και κοινωνικές προεκτάσεις όπως την κοινωνική ευημερία, τη συνεργασία, την αλληλεγγύη, τη κοινωνική συνείδηση καθώς και τη γενικότερη ανάπτυξη του πνευματικού πολιτισμού.</w:t>
      </w:r>
    </w:p>
    <w:p w14:paraId="5C6D94E3" w14:textId="01A3A065" w:rsidR="00F37469" w:rsidRPr="00F37469" w:rsidRDefault="00546EF0" w:rsidP="00CD47B0">
      <w:pPr>
        <w:ind w:firstLine="720"/>
        <w:jc w:val="both"/>
        <w:rPr>
          <w:rFonts w:ascii="Times New Roman" w:hAnsi="Times New Roman" w:cs="Times New Roman"/>
          <w:sz w:val="20"/>
          <w:szCs w:val="20"/>
        </w:rPr>
      </w:pPr>
      <w:r w:rsidRPr="00546EF0">
        <w:rPr>
          <w:rFonts w:ascii="Times New Roman" w:hAnsi="Times New Roman" w:cs="Times New Roman"/>
          <w:sz w:val="20"/>
          <w:szCs w:val="20"/>
        </w:rPr>
        <w:t xml:space="preserve">Η </w:t>
      </w:r>
      <w:r w:rsidRPr="00CD47B0">
        <w:rPr>
          <w:rFonts w:ascii="Times New Roman" w:hAnsi="Times New Roman" w:cs="Times New Roman"/>
          <w:i/>
          <w:iCs/>
          <w:sz w:val="20"/>
          <w:szCs w:val="20"/>
        </w:rPr>
        <w:t>τεχνοκρατική εκπαίδευση</w:t>
      </w:r>
      <w:r w:rsidRPr="00546EF0">
        <w:rPr>
          <w:rFonts w:ascii="Times New Roman" w:hAnsi="Times New Roman" w:cs="Times New Roman"/>
          <w:sz w:val="20"/>
          <w:szCs w:val="20"/>
        </w:rPr>
        <w:t xml:space="preserve"> αποβλέπει στην επαγγελματική κατάρτιση και εξειδίκευση του ατόμου προκειμένου να ανταπεξέλθει στις απαιτήσεις του επαγγέλματος που έχει επιλέξει να ασκήσει αλλά και να συμβαδίζει με τις τεχνοοικονομικές ανάγκες της εποχής.</w:t>
      </w:r>
      <w:r w:rsidR="00CD47B0">
        <w:rPr>
          <w:rFonts w:ascii="Times New Roman" w:hAnsi="Times New Roman" w:cs="Times New Roman"/>
          <w:sz w:val="20"/>
          <w:szCs w:val="20"/>
        </w:rPr>
        <w:t xml:space="preserve"> </w:t>
      </w:r>
      <w:r w:rsidR="00CD47B0" w:rsidRPr="00546EF0">
        <w:rPr>
          <w:rFonts w:ascii="Times New Roman" w:hAnsi="Times New Roman" w:cs="Times New Roman"/>
          <w:sz w:val="20"/>
          <w:szCs w:val="20"/>
        </w:rPr>
        <w:t>Βέβαια</w:t>
      </w:r>
      <w:r w:rsidRPr="00546EF0">
        <w:rPr>
          <w:rFonts w:ascii="Times New Roman" w:hAnsi="Times New Roman" w:cs="Times New Roman"/>
          <w:sz w:val="20"/>
          <w:szCs w:val="20"/>
        </w:rPr>
        <w:t xml:space="preserve"> αυτά τα είδη εκπαίδευσης παρέχουν και τα δύο απαραίτητα εφόδια για το σύγχρονο άνθρωπο</w:t>
      </w:r>
      <w:r w:rsidR="00CD47B0">
        <w:rPr>
          <w:rFonts w:ascii="Times New Roman" w:hAnsi="Times New Roman" w:cs="Times New Roman"/>
          <w:sz w:val="20"/>
          <w:szCs w:val="20"/>
        </w:rPr>
        <w:t>,</w:t>
      </w:r>
      <w:r w:rsidRPr="00546EF0">
        <w:rPr>
          <w:rFonts w:ascii="Times New Roman" w:hAnsi="Times New Roman" w:cs="Times New Roman"/>
          <w:sz w:val="20"/>
          <w:szCs w:val="20"/>
        </w:rPr>
        <w:t xml:space="preserve"> καθώς το πρώτο διαμορφώνει τον εσωτερικό κόσμο του ανθρώπου και το δεύτερο εξασφαλίζει στο άτομο την επαγγελματική σταδιοδρομία του. Άρα απαιτείται ο συνδυασμός </w:t>
      </w:r>
      <w:r w:rsidRPr="00CD47B0">
        <w:rPr>
          <w:rFonts w:ascii="Times New Roman" w:hAnsi="Times New Roman" w:cs="Times New Roman"/>
          <w:sz w:val="20"/>
          <w:szCs w:val="20"/>
          <w:u w:val="single"/>
        </w:rPr>
        <w:t>και των δύο</w:t>
      </w:r>
      <w:r w:rsidRPr="00546EF0">
        <w:rPr>
          <w:rFonts w:ascii="Times New Roman" w:hAnsi="Times New Roman" w:cs="Times New Roman"/>
          <w:sz w:val="20"/>
          <w:szCs w:val="20"/>
        </w:rPr>
        <w:t xml:space="preserve"> μορφών εκπαίδευσης.</w:t>
      </w:r>
    </w:p>
    <w:sectPr w:rsidR="00F37469" w:rsidRPr="00F3746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F411" w14:textId="77777777" w:rsidR="00B838D5" w:rsidRDefault="00B838D5" w:rsidP="00B838D5">
      <w:pPr>
        <w:spacing w:after="0" w:line="240" w:lineRule="auto"/>
      </w:pPr>
      <w:r>
        <w:separator/>
      </w:r>
    </w:p>
  </w:endnote>
  <w:endnote w:type="continuationSeparator" w:id="0">
    <w:p w14:paraId="12FA328C" w14:textId="77777777" w:rsidR="00B838D5" w:rsidRDefault="00B838D5" w:rsidP="00B8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9294"/>
      <w:docPartObj>
        <w:docPartGallery w:val="Page Numbers (Bottom of Page)"/>
        <w:docPartUnique/>
      </w:docPartObj>
    </w:sdtPr>
    <w:sdtContent>
      <w:p w14:paraId="37BF5DDE" w14:textId="32DA43E8" w:rsidR="00B838D5" w:rsidRDefault="00B838D5">
        <w:pPr>
          <w:pStyle w:val="a5"/>
        </w:pPr>
        <w:r>
          <w:fldChar w:fldCharType="begin"/>
        </w:r>
        <w:r>
          <w:instrText>PAGE   \* MERGEFORMAT</w:instrText>
        </w:r>
        <w:r>
          <w:fldChar w:fldCharType="separate"/>
        </w:r>
        <w:r>
          <w:t>2</w:t>
        </w:r>
        <w:r>
          <w:fldChar w:fldCharType="end"/>
        </w:r>
      </w:p>
    </w:sdtContent>
  </w:sdt>
  <w:p w14:paraId="256BB0C4" w14:textId="77777777" w:rsidR="00B838D5" w:rsidRDefault="00B83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DC58" w14:textId="77777777" w:rsidR="00B838D5" w:rsidRDefault="00B838D5" w:rsidP="00B838D5">
      <w:pPr>
        <w:spacing w:after="0" w:line="240" w:lineRule="auto"/>
      </w:pPr>
      <w:r>
        <w:separator/>
      </w:r>
    </w:p>
  </w:footnote>
  <w:footnote w:type="continuationSeparator" w:id="0">
    <w:p w14:paraId="2D4454D4" w14:textId="77777777" w:rsidR="00B838D5" w:rsidRDefault="00B838D5" w:rsidP="00B83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6F9"/>
    <w:multiLevelType w:val="multilevel"/>
    <w:tmpl w:val="426A2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3489"/>
    <w:multiLevelType w:val="multilevel"/>
    <w:tmpl w:val="5C28E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E361B"/>
    <w:multiLevelType w:val="multilevel"/>
    <w:tmpl w:val="ED7E8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C6FED"/>
    <w:multiLevelType w:val="multilevel"/>
    <w:tmpl w:val="2A66E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63CD1"/>
    <w:multiLevelType w:val="multilevel"/>
    <w:tmpl w:val="BC16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F433C"/>
    <w:multiLevelType w:val="multilevel"/>
    <w:tmpl w:val="3DC05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0110E"/>
    <w:multiLevelType w:val="multilevel"/>
    <w:tmpl w:val="18502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A1611"/>
    <w:multiLevelType w:val="multilevel"/>
    <w:tmpl w:val="6D885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64792"/>
    <w:multiLevelType w:val="multilevel"/>
    <w:tmpl w:val="F1723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D63B2"/>
    <w:multiLevelType w:val="multilevel"/>
    <w:tmpl w:val="E19CB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E1D41"/>
    <w:multiLevelType w:val="multilevel"/>
    <w:tmpl w:val="E0FA7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83676"/>
    <w:multiLevelType w:val="multilevel"/>
    <w:tmpl w:val="11C4E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C4487"/>
    <w:multiLevelType w:val="multilevel"/>
    <w:tmpl w:val="5350A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16000"/>
    <w:multiLevelType w:val="multilevel"/>
    <w:tmpl w:val="40EE7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47FBC"/>
    <w:multiLevelType w:val="multilevel"/>
    <w:tmpl w:val="5A9CA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F51DB1"/>
    <w:multiLevelType w:val="multilevel"/>
    <w:tmpl w:val="99608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A5340F"/>
    <w:multiLevelType w:val="multilevel"/>
    <w:tmpl w:val="C75CB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47790"/>
    <w:multiLevelType w:val="multilevel"/>
    <w:tmpl w:val="5088C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767086">
    <w:abstractNumId w:val="9"/>
  </w:num>
  <w:num w:numId="2" w16cid:durableId="46759421">
    <w:abstractNumId w:val="17"/>
  </w:num>
  <w:num w:numId="3" w16cid:durableId="876502441">
    <w:abstractNumId w:val="10"/>
  </w:num>
  <w:num w:numId="4" w16cid:durableId="1696807500">
    <w:abstractNumId w:val="2"/>
  </w:num>
  <w:num w:numId="5" w16cid:durableId="847210304">
    <w:abstractNumId w:val="0"/>
  </w:num>
  <w:num w:numId="6" w16cid:durableId="1131097359">
    <w:abstractNumId w:val="11"/>
  </w:num>
  <w:num w:numId="7" w16cid:durableId="1488127067">
    <w:abstractNumId w:val="1"/>
  </w:num>
  <w:num w:numId="8" w16cid:durableId="983700017">
    <w:abstractNumId w:val="6"/>
  </w:num>
  <w:num w:numId="9" w16cid:durableId="271059765">
    <w:abstractNumId w:val="3"/>
  </w:num>
  <w:num w:numId="10" w16cid:durableId="418871438">
    <w:abstractNumId w:val="5"/>
  </w:num>
  <w:num w:numId="11" w16cid:durableId="658267343">
    <w:abstractNumId w:val="8"/>
  </w:num>
  <w:num w:numId="12" w16cid:durableId="1123763958">
    <w:abstractNumId w:val="4"/>
  </w:num>
  <w:num w:numId="13" w16cid:durableId="140343981">
    <w:abstractNumId w:val="14"/>
  </w:num>
  <w:num w:numId="14" w16cid:durableId="156072359">
    <w:abstractNumId w:val="13"/>
  </w:num>
  <w:num w:numId="15" w16cid:durableId="1399278431">
    <w:abstractNumId w:val="16"/>
  </w:num>
  <w:num w:numId="16" w16cid:durableId="1173765971">
    <w:abstractNumId w:val="7"/>
  </w:num>
  <w:num w:numId="17" w16cid:durableId="78140354">
    <w:abstractNumId w:val="15"/>
  </w:num>
  <w:num w:numId="18" w16cid:durableId="1998263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69"/>
    <w:rsid w:val="000D1000"/>
    <w:rsid w:val="000E2B05"/>
    <w:rsid w:val="001F2901"/>
    <w:rsid w:val="004C0483"/>
    <w:rsid w:val="00546EF0"/>
    <w:rsid w:val="005A5847"/>
    <w:rsid w:val="00862C8B"/>
    <w:rsid w:val="00930B35"/>
    <w:rsid w:val="00A4466C"/>
    <w:rsid w:val="00B80B1F"/>
    <w:rsid w:val="00B838D5"/>
    <w:rsid w:val="00CD47B0"/>
    <w:rsid w:val="00F374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2423"/>
  <w15:chartTrackingRefBased/>
  <w15:docId w15:val="{840DABCA-E939-4BE0-A49C-29961D2E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901"/>
    <w:pPr>
      <w:ind w:left="720"/>
      <w:contextualSpacing/>
    </w:pPr>
  </w:style>
  <w:style w:type="paragraph" w:styleId="a4">
    <w:name w:val="header"/>
    <w:basedOn w:val="a"/>
    <w:link w:val="Char"/>
    <w:uiPriority w:val="99"/>
    <w:unhideWhenUsed/>
    <w:rsid w:val="00B838D5"/>
    <w:pPr>
      <w:tabs>
        <w:tab w:val="center" w:pos="4153"/>
        <w:tab w:val="right" w:pos="8306"/>
      </w:tabs>
      <w:spacing w:after="0" w:line="240" w:lineRule="auto"/>
    </w:pPr>
  </w:style>
  <w:style w:type="character" w:customStyle="1" w:styleId="Char">
    <w:name w:val="Κεφαλίδα Char"/>
    <w:basedOn w:val="a0"/>
    <w:link w:val="a4"/>
    <w:uiPriority w:val="99"/>
    <w:rsid w:val="00B838D5"/>
  </w:style>
  <w:style w:type="paragraph" w:styleId="a5">
    <w:name w:val="footer"/>
    <w:basedOn w:val="a"/>
    <w:link w:val="Char0"/>
    <w:uiPriority w:val="99"/>
    <w:unhideWhenUsed/>
    <w:rsid w:val="00B838D5"/>
    <w:pPr>
      <w:tabs>
        <w:tab w:val="center" w:pos="4153"/>
        <w:tab w:val="right" w:pos="8306"/>
      </w:tabs>
      <w:spacing w:after="0" w:line="240" w:lineRule="auto"/>
    </w:pPr>
  </w:style>
  <w:style w:type="character" w:customStyle="1" w:styleId="Char0">
    <w:name w:val="Υποσέλιδο Char"/>
    <w:basedOn w:val="a0"/>
    <w:link w:val="a5"/>
    <w:uiPriority w:val="99"/>
    <w:rsid w:val="00B838D5"/>
  </w:style>
  <w:style w:type="paragraph" w:styleId="Web">
    <w:name w:val="Normal (Web)"/>
    <w:basedOn w:val="a"/>
    <w:uiPriority w:val="99"/>
    <w:semiHidden/>
    <w:unhideWhenUsed/>
    <w:rsid w:val="00B80B1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6">
    <w:name w:val="Strong"/>
    <w:basedOn w:val="a0"/>
    <w:uiPriority w:val="22"/>
    <w:qFormat/>
    <w:rsid w:val="00B80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2617">
      <w:bodyDiv w:val="1"/>
      <w:marLeft w:val="0"/>
      <w:marRight w:val="0"/>
      <w:marTop w:val="0"/>
      <w:marBottom w:val="0"/>
      <w:divBdr>
        <w:top w:val="none" w:sz="0" w:space="0" w:color="auto"/>
        <w:left w:val="none" w:sz="0" w:space="0" w:color="auto"/>
        <w:bottom w:val="none" w:sz="0" w:space="0" w:color="auto"/>
        <w:right w:val="none" w:sz="0" w:space="0" w:color="auto"/>
      </w:divBdr>
      <w:divsChild>
        <w:div w:id="948779610">
          <w:marLeft w:val="0"/>
          <w:marRight w:val="0"/>
          <w:marTop w:val="0"/>
          <w:marBottom w:val="0"/>
          <w:divBdr>
            <w:top w:val="none" w:sz="0" w:space="0" w:color="auto"/>
            <w:left w:val="none" w:sz="0" w:space="0" w:color="auto"/>
            <w:bottom w:val="none" w:sz="0" w:space="0" w:color="auto"/>
            <w:right w:val="none" w:sz="0" w:space="0" w:color="auto"/>
          </w:divBdr>
        </w:div>
      </w:divsChild>
    </w:div>
    <w:div w:id="1593590865">
      <w:bodyDiv w:val="1"/>
      <w:marLeft w:val="0"/>
      <w:marRight w:val="0"/>
      <w:marTop w:val="0"/>
      <w:marBottom w:val="0"/>
      <w:divBdr>
        <w:top w:val="none" w:sz="0" w:space="0" w:color="auto"/>
        <w:left w:val="none" w:sz="0" w:space="0" w:color="auto"/>
        <w:bottom w:val="none" w:sz="0" w:space="0" w:color="auto"/>
        <w:right w:val="none" w:sz="0" w:space="0" w:color="auto"/>
      </w:divBdr>
    </w:div>
    <w:div w:id="16893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1363</Words>
  <Characters>7364</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ΚΑΡΑΝΤΩΝΗΣ</dc:creator>
  <cp:keywords/>
  <dc:description/>
  <cp:lastModifiedBy>ΙΩΑΝΝΗΣ ΚΑΡΑΝΤΩΝΗΣ</cp:lastModifiedBy>
  <cp:revision>13</cp:revision>
  <dcterms:created xsi:type="dcterms:W3CDTF">2023-09-24T13:47:00Z</dcterms:created>
  <dcterms:modified xsi:type="dcterms:W3CDTF">2023-09-24T14:32:00Z</dcterms:modified>
</cp:coreProperties>
</file>