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97" w:rsidRDefault="005A2997" w:rsidP="00E73AE7">
      <w:pPr>
        <w:spacing w:line="360" w:lineRule="auto"/>
        <w:jc w:val="both"/>
        <w:rPr>
          <w:sz w:val="24"/>
          <w:szCs w:val="24"/>
        </w:rPr>
      </w:pPr>
    </w:p>
    <w:p w:rsidR="005A2997" w:rsidRPr="005A2997" w:rsidRDefault="005A2997" w:rsidP="005A2997">
      <w:pPr>
        <w:jc w:val="both"/>
        <w:rPr>
          <w:sz w:val="24"/>
          <w:szCs w:val="24"/>
        </w:rPr>
      </w:pPr>
      <w:r w:rsidRPr="005A2997">
        <w:rPr>
          <w:sz w:val="24"/>
          <w:szCs w:val="24"/>
        </w:rPr>
        <w:t>ΕΣΠΕΡΙΝΟ ΓΕΛ ΚΟΡΥΔΑΛΛΟΥ</w:t>
      </w:r>
      <w:r w:rsidR="00C568FD">
        <w:rPr>
          <w:sz w:val="24"/>
          <w:szCs w:val="24"/>
        </w:rPr>
        <w:t xml:space="preserve">      ΘΕΜΑΤΑ </w:t>
      </w:r>
    </w:p>
    <w:p w:rsidR="005A2997" w:rsidRPr="005A2997" w:rsidRDefault="005A2997" w:rsidP="005A2997">
      <w:pPr>
        <w:jc w:val="both"/>
        <w:rPr>
          <w:sz w:val="24"/>
          <w:szCs w:val="24"/>
        </w:rPr>
      </w:pPr>
      <w:r w:rsidRPr="005A2997">
        <w:rPr>
          <w:sz w:val="24"/>
          <w:szCs w:val="24"/>
        </w:rPr>
        <w:t>Γεωμετρία Β ΓΕΛ</w:t>
      </w:r>
      <w:r w:rsidR="00332396">
        <w:rPr>
          <w:sz w:val="24"/>
          <w:szCs w:val="24"/>
        </w:rPr>
        <w:t xml:space="preserve">    </w:t>
      </w:r>
      <w:r w:rsidR="00C568FD">
        <w:rPr>
          <w:sz w:val="24"/>
          <w:szCs w:val="24"/>
        </w:rPr>
        <w:t xml:space="preserve">                            </w:t>
      </w:r>
      <w:r w:rsidR="00332396">
        <w:rPr>
          <w:sz w:val="24"/>
          <w:szCs w:val="24"/>
        </w:rPr>
        <w:t>Ημερομηνία</w:t>
      </w:r>
    </w:p>
    <w:p w:rsidR="005A2997" w:rsidRPr="005A2997" w:rsidRDefault="005A2997" w:rsidP="005A2997">
      <w:pPr>
        <w:jc w:val="both"/>
        <w:rPr>
          <w:sz w:val="24"/>
          <w:szCs w:val="24"/>
        </w:rPr>
      </w:pPr>
      <w:r w:rsidRPr="005A2997">
        <w:rPr>
          <w:sz w:val="24"/>
          <w:szCs w:val="24"/>
        </w:rPr>
        <w:t>Ονοματεπώνυμο</w:t>
      </w:r>
    </w:p>
    <w:p w:rsidR="00C568FD" w:rsidRPr="00C568FD" w:rsidRDefault="00C568FD" w:rsidP="00E73AE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568FD">
        <w:rPr>
          <w:b/>
          <w:sz w:val="24"/>
          <w:szCs w:val="24"/>
          <w:u w:val="single"/>
        </w:rPr>
        <w:t>ΘΕΜΑ ΘΕΩΡΙΑΣ</w:t>
      </w:r>
    </w:p>
    <w:p w:rsidR="00922884" w:rsidRDefault="00922884" w:rsidP="00E73AE7">
      <w:pPr>
        <w:spacing w:line="360" w:lineRule="auto"/>
        <w:jc w:val="both"/>
        <w:rPr>
          <w:sz w:val="24"/>
          <w:szCs w:val="24"/>
        </w:rPr>
      </w:pPr>
      <w:r w:rsidRPr="00783C53">
        <w:rPr>
          <w:sz w:val="24"/>
          <w:szCs w:val="24"/>
        </w:rPr>
        <w:t xml:space="preserve">ΘΕΜΑ </w:t>
      </w:r>
      <w:r>
        <w:rPr>
          <w:sz w:val="24"/>
          <w:szCs w:val="24"/>
        </w:rPr>
        <w:t>1</w:t>
      </w:r>
    </w:p>
    <w:p w:rsidR="00922884" w:rsidRDefault="00922884" w:rsidP="005A2997">
      <w:pPr>
        <w:jc w:val="both"/>
        <w:rPr>
          <w:sz w:val="24"/>
          <w:szCs w:val="24"/>
        </w:rPr>
      </w:pPr>
      <w:r>
        <w:rPr>
          <w:sz w:val="24"/>
          <w:szCs w:val="24"/>
        </w:rPr>
        <w:t>Α) Να διατυπώσετε και να αποδείξετε το Πυθαγόρειο Θεώρημα</w:t>
      </w:r>
    </w:p>
    <w:p w:rsidR="00922884" w:rsidRDefault="00307C56" w:rsidP="005A2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922884">
        <w:rPr>
          <w:sz w:val="24"/>
          <w:szCs w:val="24"/>
        </w:rPr>
        <w:t>Σε κάθεμιά  από τις παρακάτω προτάσεις σημειώστε</w:t>
      </w:r>
      <w:r>
        <w:rPr>
          <w:sz w:val="24"/>
          <w:szCs w:val="24"/>
        </w:rPr>
        <w:t xml:space="preserve"> </w:t>
      </w:r>
      <w:r w:rsidR="005A2997">
        <w:rPr>
          <w:sz w:val="24"/>
          <w:szCs w:val="24"/>
        </w:rPr>
        <w:t xml:space="preserve">στο τετράδιο σας </w:t>
      </w:r>
      <w:r>
        <w:rPr>
          <w:sz w:val="24"/>
          <w:szCs w:val="24"/>
        </w:rPr>
        <w:t xml:space="preserve">το νούμερο της πρότασης και  με </w:t>
      </w:r>
      <w:r w:rsidR="00922884">
        <w:rPr>
          <w:sz w:val="24"/>
          <w:szCs w:val="24"/>
        </w:rPr>
        <w:t xml:space="preserve"> Σ αν είναι Σωστή και Λ αν είναι Λάθος</w:t>
      </w:r>
      <w:r>
        <w:rPr>
          <w:sz w:val="24"/>
          <w:szCs w:val="24"/>
        </w:rPr>
        <w:t>.</w:t>
      </w:r>
    </w:p>
    <w:p w:rsidR="00922884" w:rsidRPr="00922884" w:rsidRDefault="00AD6799" w:rsidP="005A299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Δύο όμοια πολύγωνα έχουν όλες τις γωνίες τους και όλες τις πλευρές τους ίσες.</w:t>
      </w:r>
      <w:r w:rsidR="00922884">
        <w:rPr>
          <w:sz w:val="24"/>
          <w:szCs w:val="24"/>
        </w:rPr>
        <w:t xml:space="preserve"> </w:t>
      </w:r>
      <w:r w:rsidR="00922884" w:rsidRPr="00922884">
        <w:rPr>
          <w:sz w:val="24"/>
          <w:szCs w:val="24"/>
        </w:rPr>
        <w:t xml:space="preserve"> </w:t>
      </w:r>
    </w:p>
    <w:p w:rsidR="00922884" w:rsidRDefault="00922884" w:rsidP="005A299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Κανονικό είναι ένα πολύγονο που έχει όλες τις πλευρές </w:t>
      </w:r>
      <w:r w:rsidR="00307C56">
        <w:rPr>
          <w:sz w:val="24"/>
          <w:szCs w:val="24"/>
        </w:rPr>
        <w:t>μεταξύ τους</w:t>
      </w:r>
      <w:r>
        <w:rPr>
          <w:sz w:val="24"/>
          <w:szCs w:val="24"/>
        </w:rPr>
        <w:t xml:space="preserve"> ίσες και όλες τις γωνίες </w:t>
      </w:r>
      <w:r w:rsidR="00307C56">
        <w:rPr>
          <w:sz w:val="24"/>
          <w:szCs w:val="24"/>
        </w:rPr>
        <w:t xml:space="preserve">μεταξύ τους </w:t>
      </w:r>
      <w:r>
        <w:rPr>
          <w:sz w:val="24"/>
          <w:szCs w:val="24"/>
        </w:rPr>
        <w:t>ίσες</w:t>
      </w:r>
      <w:r w:rsidR="00307C56">
        <w:rPr>
          <w:sz w:val="24"/>
          <w:szCs w:val="24"/>
        </w:rPr>
        <w:t>.</w:t>
      </w:r>
    </w:p>
    <w:p w:rsidR="00922884" w:rsidRDefault="00922884" w:rsidP="005A299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Ισχύει ο τύπος </w:t>
      </w:r>
      <m:oMath>
        <m:r>
          <w:rPr>
            <w:rFonts w:ascii="Cambria Math" w:hAnsi="Cambria Math"/>
            <w:sz w:val="24"/>
            <w:szCs w:val="24"/>
          </w:rPr>
          <m:t>Ε=τ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</m:oMath>
      <w:r w:rsidRPr="00922884">
        <w:rPr>
          <w:sz w:val="24"/>
          <w:szCs w:val="24"/>
        </w:rPr>
        <w:t xml:space="preserve"> </w:t>
      </w:r>
      <w:r>
        <w:rPr>
          <w:sz w:val="24"/>
          <w:szCs w:val="24"/>
        </w:rPr>
        <w:t>όπου τ η ημιπερίμετρος και ρ η ακτίνα του εγγεγρα</w:t>
      </w:r>
      <w:r w:rsidR="00307C56">
        <w:rPr>
          <w:sz w:val="24"/>
          <w:szCs w:val="24"/>
        </w:rPr>
        <w:t>μ</w:t>
      </w:r>
      <w:r>
        <w:rPr>
          <w:sz w:val="24"/>
          <w:szCs w:val="24"/>
        </w:rPr>
        <w:t>μένου τριγώνου</w:t>
      </w:r>
      <w:r w:rsidR="00307C56">
        <w:rPr>
          <w:sz w:val="24"/>
          <w:szCs w:val="24"/>
        </w:rPr>
        <w:t>.</w:t>
      </w:r>
    </w:p>
    <w:p w:rsidR="00307C56" w:rsidRDefault="00307C56" w:rsidP="005A299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Ισχύει ο τύπος </w:t>
      </w:r>
      <m:oMath>
        <m:r>
          <w:rPr>
            <w:rFonts w:ascii="Cambria Math" w:hAnsi="Cambria Math"/>
            <w:sz w:val="24"/>
            <w:szCs w:val="24"/>
          </w:rPr>
          <m:t>Ε=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αβγ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</m:oMath>
      <w:r w:rsidRPr="00307C5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α,β,γ οι πλευρές του τριγώνου </w:t>
      </w:r>
      <w:r>
        <w:rPr>
          <w:rFonts w:eastAsiaTheme="minorEastAsia"/>
          <w:sz w:val="24"/>
          <w:szCs w:val="24"/>
          <w:lang w:val="en-US"/>
        </w:rPr>
        <w:t>R</w:t>
      </w:r>
      <w:r w:rsidRPr="00307C5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η ακτίνα του περιγεγραμμένου τριγώνου και Ε το εμβαδόν του.</w:t>
      </w:r>
    </w:p>
    <w:p w:rsidR="00307C56" w:rsidRDefault="00AD6799" w:rsidP="005A299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υποτείνουσα είναι η μεγαλύτερη πλευρά του ορθογωνίου τριγώνου. </w:t>
      </w:r>
    </w:p>
    <w:p w:rsidR="00C568FD" w:rsidRPr="00C568FD" w:rsidRDefault="00C568FD" w:rsidP="00C568FD">
      <w:pPr>
        <w:jc w:val="both"/>
        <w:rPr>
          <w:b/>
          <w:sz w:val="24"/>
          <w:szCs w:val="24"/>
          <w:u w:val="single"/>
        </w:rPr>
      </w:pPr>
      <w:r w:rsidRPr="00C568FD">
        <w:rPr>
          <w:b/>
          <w:sz w:val="24"/>
          <w:szCs w:val="24"/>
          <w:u w:val="single"/>
        </w:rPr>
        <w:t>ΘΕΜΑΤΑ ΑΣΚΗΣΕΩΝ</w:t>
      </w:r>
    </w:p>
    <w:p w:rsidR="0075669D" w:rsidRPr="00C568FD" w:rsidRDefault="00E73AE7" w:rsidP="00E73AE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568FD">
        <w:rPr>
          <w:b/>
          <w:sz w:val="24"/>
          <w:szCs w:val="24"/>
          <w:u w:val="single"/>
        </w:rPr>
        <w:t xml:space="preserve">ΘΕΜΑ </w:t>
      </w:r>
      <w:r w:rsidR="00783C53" w:rsidRPr="00C568FD">
        <w:rPr>
          <w:b/>
          <w:sz w:val="24"/>
          <w:szCs w:val="24"/>
          <w:u w:val="single"/>
        </w:rPr>
        <w:t>2</w:t>
      </w:r>
      <w:bookmarkStart w:id="0" w:name="_GoBack"/>
      <w:bookmarkEnd w:id="0"/>
    </w:p>
    <w:p w:rsidR="001E7E63" w:rsidRPr="00783C53" w:rsidRDefault="00783C53" w:rsidP="005A2997">
      <w:pPr>
        <w:jc w:val="both"/>
        <w:rPr>
          <w:sz w:val="24"/>
          <w:szCs w:val="24"/>
        </w:rPr>
      </w:pPr>
      <w:r w:rsidRPr="00783C53">
        <w:rPr>
          <w:sz w:val="24"/>
          <w:szCs w:val="24"/>
        </w:rPr>
        <w:t xml:space="preserve">Δίνεται ορθογώνιο τρίγωνο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Pr="00783C53">
        <w:rPr>
          <w:rFonts w:eastAsiaTheme="minorEastAsia"/>
          <w:sz w:val="24"/>
          <w:szCs w:val="24"/>
        </w:rPr>
        <w:t xml:space="preserve"> με 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=90°</m:t>
        </m:r>
      </m:oMath>
      <w:r w:rsidRPr="00783C53">
        <w:rPr>
          <w:rFonts w:eastAsiaTheme="minorEastAsia"/>
          <w:sz w:val="24"/>
          <w:szCs w:val="24"/>
        </w:rPr>
        <w:t xml:space="preserve"> και έστω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</m:t>
        </m:r>
      </m:oMath>
      <w:r w:rsidRPr="00783C53">
        <w:rPr>
          <w:rFonts w:eastAsiaTheme="minorEastAsia"/>
          <w:sz w:val="24"/>
          <w:szCs w:val="24"/>
        </w:rPr>
        <w:t xml:space="preserve"> η προβολή της κορυφής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783C53">
        <w:rPr>
          <w:rFonts w:eastAsiaTheme="minorEastAsia"/>
          <w:sz w:val="24"/>
          <w:szCs w:val="24"/>
        </w:rPr>
        <w:t xml:space="preserve"> στην υποτείνουσα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ΒΓ</m:t>
        </m:r>
      </m:oMath>
      <w:r w:rsidRPr="00783C53">
        <w:rPr>
          <w:rFonts w:eastAsiaTheme="minorEastAsia"/>
          <w:sz w:val="24"/>
          <w:szCs w:val="24"/>
        </w:rPr>
        <w:t>. Έστω επίσης</w:t>
      </w:r>
      <w:r>
        <w:rPr>
          <w:rFonts w:eastAsiaTheme="minorEastAsia"/>
          <w:sz w:val="24"/>
          <w:szCs w:val="24"/>
        </w:rPr>
        <w:t xml:space="preserve"> </w:t>
      </w:r>
      <w:r w:rsidRPr="00783C53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ΑΒ=15</m:t>
        </m:r>
      </m:oMath>
      <w:r w:rsidRPr="00783C53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ΔΒ=9</m:t>
        </m:r>
      </m:oMath>
      <w:r w:rsidRPr="00783C53">
        <w:rPr>
          <w:rFonts w:eastAsiaTheme="minorEastAsia"/>
          <w:sz w:val="24"/>
          <w:szCs w:val="24"/>
        </w:rPr>
        <w:t>.</w:t>
      </w:r>
    </w:p>
    <w:p w:rsidR="00DC5E75" w:rsidRPr="00783C53" w:rsidRDefault="00E73AE7" w:rsidP="005A2997">
      <w:pPr>
        <w:jc w:val="both"/>
        <w:rPr>
          <w:sz w:val="24"/>
          <w:szCs w:val="24"/>
        </w:rPr>
      </w:pPr>
      <w:r w:rsidRPr="00783C53">
        <w:rPr>
          <w:sz w:val="24"/>
          <w:szCs w:val="24"/>
        </w:rPr>
        <w:t xml:space="preserve">α) </w:t>
      </w:r>
      <w:r w:rsidR="00DC5E75" w:rsidRPr="00783C53">
        <w:rPr>
          <w:sz w:val="24"/>
          <w:szCs w:val="24"/>
        </w:rPr>
        <w:t>Να αποδείξετε ότι:</w:t>
      </w:r>
    </w:p>
    <w:p w:rsidR="00E73AE7" w:rsidRPr="00783C53" w:rsidRDefault="00783C53" w:rsidP="005A2997">
      <w:pPr>
        <w:pStyle w:val="ListParagraph"/>
        <w:numPr>
          <w:ilvl w:val="0"/>
          <w:numId w:val="1"/>
        </w:numPr>
        <w:tabs>
          <w:tab w:val="left" w:pos="6946"/>
        </w:tabs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ΒΓ=25</m:t>
        </m:r>
      </m:oMath>
      <w:r>
        <w:rPr>
          <w:rFonts w:eastAsiaTheme="minorEastAsia"/>
          <w:sz w:val="24"/>
          <w:szCs w:val="24"/>
        </w:rPr>
        <w:t xml:space="preserve"> ,</w:t>
      </w:r>
      <w:r w:rsidR="005A6D79" w:rsidRPr="00783C53">
        <w:rPr>
          <w:sz w:val="24"/>
          <w:szCs w:val="24"/>
        </w:rPr>
        <w:tab/>
      </w:r>
      <w:r w:rsidR="005A2997">
        <w:rPr>
          <w:sz w:val="24"/>
          <w:szCs w:val="24"/>
        </w:rPr>
        <w:t xml:space="preserve">          </w:t>
      </w:r>
    </w:p>
    <w:p w:rsidR="00E73AE7" w:rsidRPr="00783C53" w:rsidRDefault="00783C53" w:rsidP="005A2997">
      <w:pPr>
        <w:pStyle w:val="ListParagraph"/>
        <w:numPr>
          <w:ilvl w:val="0"/>
          <w:numId w:val="1"/>
        </w:numPr>
        <w:tabs>
          <w:tab w:val="left" w:pos="6946"/>
        </w:tabs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ΑΓ=20</m:t>
        </m:r>
      </m:oMath>
      <w:r>
        <w:rPr>
          <w:rFonts w:eastAsiaTheme="minorEastAsia"/>
          <w:sz w:val="24"/>
          <w:szCs w:val="24"/>
        </w:rPr>
        <w:t xml:space="preserve"> .</w:t>
      </w:r>
      <w:r w:rsidR="005A6D79" w:rsidRPr="00783C53">
        <w:rPr>
          <w:sz w:val="24"/>
          <w:szCs w:val="24"/>
        </w:rPr>
        <w:tab/>
      </w:r>
      <w:r w:rsidR="00891784" w:rsidRPr="00783C53">
        <w:rPr>
          <w:sz w:val="24"/>
          <w:szCs w:val="24"/>
          <w:lang w:val="en-US"/>
        </w:rPr>
        <w:t xml:space="preserve">           </w:t>
      </w:r>
    </w:p>
    <w:p w:rsidR="00783C53" w:rsidRPr="00783C53" w:rsidRDefault="00DC5E75" w:rsidP="005A2997">
      <w:pPr>
        <w:tabs>
          <w:tab w:val="left" w:pos="6946"/>
        </w:tabs>
        <w:jc w:val="both"/>
        <w:rPr>
          <w:sz w:val="24"/>
          <w:szCs w:val="24"/>
        </w:rPr>
      </w:pPr>
      <w:r w:rsidRPr="00783C53">
        <w:rPr>
          <w:sz w:val="24"/>
          <w:szCs w:val="24"/>
        </w:rPr>
        <w:t>β</w:t>
      </w:r>
      <w:r w:rsidR="00E73AE7" w:rsidRPr="00783C53">
        <w:rPr>
          <w:sz w:val="24"/>
          <w:szCs w:val="24"/>
        </w:rPr>
        <w:t>)</w:t>
      </w:r>
      <w:r w:rsidR="00783C53">
        <w:rPr>
          <w:sz w:val="24"/>
          <w:szCs w:val="24"/>
        </w:rPr>
        <w:t xml:space="preserve"> </w:t>
      </w:r>
      <w:r w:rsidR="00783C53" w:rsidRPr="00783C53">
        <w:rPr>
          <w:sz w:val="24"/>
          <w:szCs w:val="24"/>
        </w:rPr>
        <w:t xml:space="preserve">Να βρείτε το εμβαδόν του τριγώνου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="00783C53" w:rsidRPr="00783C53">
        <w:rPr>
          <w:rFonts w:eastAsiaTheme="minorEastAsia"/>
          <w:sz w:val="24"/>
          <w:szCs w:val="24"/>
        </w:rPr>
        <w:t>.</w:t>
      </w:r>
      <w:r w:rsidR="00783C53" w:rsidRPr="00783C53">
        <w:rPr>
          <w:sz w:val="24"/>
          <w:szCs w:val="24"/>
        </w:rPr>
        <w:t xml:space="preserve">                                    </w:t>
      </w:r>
      <w:r w:rsidR="005A2997">
        <w:rPr>
          <w:sz w:val="24"/>
          <w:szCs w:val="24"/>
        </w:rPr>
        <w:t xml:space="preserve">                       </w:t>
      </w:r>
    </w:p>
    <w:p w:rsidR="00094A65" w:rsidRDefault="00DD5934" w:rsidP="00783C53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810000" cy="1485900"/>
            <wp:effectExtent l="0" t="0" r="0" b="0"/>
            <wp:docPr id="1" name="0 - Εικόνα" descr="SV_GELbg_2.1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2.10.emf"/>
                    <pic:cNvPicPr/>
                  </pic:nvPicPr>
                  <pic:blipFill>
                    <a:blip r:embed="rId10" cstate="print"/>
                    <a:srcRect l="16027" t="3516" r="17883" b="507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84" w:rsidRPr="00C568FD" w:rsidRDefault="00922884" w:rsidP="005A2997">
      <w:pPr>
        <w:jc w:val="both"/>
        <w:rPr>
          <w:b/>
          <w:sz w:val="24"/>
          <w:szCs w:val="24"/>
          <w:u w:val="single"/>
        </w:rPr>
      </w:pPr>
      <w:r w:rsidRPr="00C568FD">
        <w:rPr>
          <w:b/>
          <w:sz w:val="24"/>
          <w:szCs w:val="24"/>
          <w:u w:val="single"/>
        </w:rPr>
        <w:t>ΘΕΜΑ 3</w:t>
      </w:r>
    </w:p>
    <w:p w:rsidR="00922884" w:rsidRPr="00E22E9B" w:rsidRDefault="00922884" w:rsidP="005A2997">
      <w:pPr>
        <w:jc w:val="both"/>
        <w:rPr>
          <w:rFonts w:eastAsiaTheme="minorEastAsia"/>
          <w:sz w:val="24"/>
          <w:szCs w:val="24"/>
        </w:rPr>
      </w:pPr>
      <w:r w:rsidRPr="00E22E9B">
        <w:rPr>
          <w:sz w:val="24"/>
          <w:szCs w:val="24"/>
        </w:rPr>
        <w:t>Στο παρακάτω</w:t>
      </w:r>
      <w:r w:rsidRPr="00E22E9B">
        <w:rPr>
          <w:rFonts w:eastAsiaTheme="minorEastAsia"/>
          <w:sz w:val="24"/>
          <w:szCs w:val="24"/>
        </w:rPr>
        <w:t xml:space="preserve"> σχήμα </w:t>
      </w:r>
      <w:r w:rsidRPr="00E22E9B">
        <w:rPr>
          <w:sz w:val="24"/>
          <w:szCs w:val="24"/>
        </w:rPr>
        <w:t xml:space="preserve">η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ΒΔ</m:t>
        </m:r>
      </m:oMath>
      <w:r w:rsidRPr="00E22E9B">
        <w:rPr>
          <w:rFonts w:eastAsiaTheme="minorEastAsia"/>
          <w:sz w:val="24"/>
          <w:szCs w:val="24"/>
        </w:rPr>
        <w:t xml:space="preserve"> είναι διχοτόμος του τριγώνου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ΑΒΓ</m:t>
        </m:r>
      </m:oMath>
      <w:r w:rsidRPr="00E22E9B">
        <w:rPr>
          <w:rFonts w:eastAsiaTheme="minorEastAsia"/>
          <w:sz w:val="24"/>
          <w:szCs w:val="24"/>
        </w:rPr>
        <w:t xml:space="preserve"> και επίσης είναι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ΒΓ=2ΑΒ</m:t>
        </m:r>
      </m:oMath>
      <w:r w:rsidRPr="00E22E9B">
        <w:rPr>
          <w:rFonts w:eastAsiaTheme="minorEastAsia"/>
          <w:sz w:val="24"/>
          <w:szCs w:val="24"/>
        </w:rPr>
        <w:t xml:space="preserve">. </w:t>
      </w:r>
    </w:p>
    <w:p w:rsidR="00922884" w:rsidRPr="00E22E9B" w:rsidRDefault="00922884" w:rsidP="005A2997">
      <w:pPr>
        <w:jc w:val="both"/>
        <w:rPr>
          <w:sz w:val="24"/>
          <w:szCs w:val="24"/>
        </w:rPr>
      </w:pPr>
      <w:r w:rsidRPr="00E22E9B">
        <w:rPr>
          <w:sz w:val="24"/>
          <w:szCs w:val="24"/>
        </w:rPr>
        <w:t xml:space="preserve">α) Να αποδείξετε ότι το εμβαδόν του τριγώνου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ΔΒΓ</m:t>
        </m:r>
      </m:oMath>
      <w:r w:rsidRPr="00E22E9B">
        <w:rPr>
          <w:rFonts w:eastAsiaTheme="minorEastAsia"/>
          <w:sz w:val="24"/>
          <w:szCs w:val="24"/>
        </w:rPr>
        <w:t xml:space="preserve"> είναι διπλάσιο του εμβαδού του τριγώνου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ΑΒΔ</m:t>
        </m:r>
      </m:oMath>
      <w:r w:rsidRPr="00E22E9B">
        <w:rPr>
          <w:rFonts w:eastAsiaTheme="minorEastAsia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922884" w:rsidRPr="00E22E9B" w:rsidRDefault="00922884" w:rsidP="005A2997">
      <w:pPr>
        <w:tabs>
          <w:tab w:val="left" w:pos="6946"/>
        </w:tabs>
        <w:jc w:val="both"/>
        <w:rPr>
          <w:rFonts w:eastAsiaTheme="minorEastAsia"/>
          <w:sz w:val="24"/>
          <w:szCs w:val="24"/>
        </w:rPr>
      </w:pPr>
      <w:r w:rsidRPr="00E22E9B">
        <w:rPr>
          <w:sz w:val="24"/>
          <w:szCs w:val="24"/>
        </w:rPr>
        <w:t xml:space="preserve">β) Να χωρίσετε το τρίγωνο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Pr="00E22E9B">
        <w:rPr>
          <w:rFonts w:eastAsiaTheme="minorEastAsia"/>
          <w:sz w:val="24"/>
          <w:szCs w:val="24"/>
        </w:rPr>
        <w:t xml:space="preserve"> σε τρία ισοδύναμα τρίγωνα.                                </w:t>
      </w:r>
    </w:p>
    <w:p w:rsidR="00922884" w:rsidRPr="00E22E9B" w:rsidRDefault="00922884" w:rsidP="005A2997">
      <w:pPr>
        <w:jc w:val="both"/>
        <w:rPr>
          <w:sz w:val="24"/>
          <w:szCs w:val="24"/>
        </w:rPr>
      </w:pPr>
      <w:r w:rsidRPr="00E22E9B">
        <w:rPr>
          <w:sz w:val="24"/>
          <w:szCs w:val="24"/>
        </w:rPr>
        <w:t xml:space="preserve">γ) Έστω ότι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ΑΒ=12</m:t>
        </m:r>
      </m:oMath>
      <w:r w:rsidRPr="00E22E9B">
        <w:rPr>
          <w:rFonts w:eastAsiaTheme="minorEastAsia"/>
          <w:sz w:val="24"/>
          <w:szCs w:val="24"/>
        </w:rPr>
        <w:t xml:space="preserve"> και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ημ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24"/>
              </w:rPr>
              <m:t>4</m:t>
            </m:r>
          </m:den>
        </m:f>
      </m:oMath>
      <w:r w:rsidRPr="00E22E9B">
        <w:rPr>
          <w:rFonts w:eastAsiaTheme="minorEastAsia"/>
          <w:sz w:val="28"/>
          <w:szCs w:val="24"/>
        </w:rPr>
        <w:t xml:space="preserve"> . </w:t>
      </w:r>
    </w:p>
    <w:p w:rsidR="00922884" w:rsidRPr="00E22E9B" w:rsidRDefault="00922884" w:rsidP="005A2997">
      <w:pPr>
        <w:pStyle w:val="ListParagraph"/>
        <w:numPr>
          <w:ilvl w:val="0"/>
          <w:numId w:val="5"/>
        </w:numPr>
        <w:tabs>
          <w:tab w:val="left" w:pos="6946"/>
        </w:tabs>
        <w:jc w:val="both"/>
        <w:rPr>
          <w:sz w:val="24"/>
          <w:szCs w:val="24"/>
        </w:rPr>
      </w:pPr>
      <w:r w:rsidRPr="00E22E9B">
        <w:rPr>
          <w:sz w:val="24"/>
          <w:szCs w:val="24"/>
        </w:rPr>
        <w:t xml:space="preserve">Να αποδείξετε ότι το εμβαδόν του τριγώνου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ΑΒΓ</m:t>
        </m:r>
      </m:oMath>
      <w:r w:rsidRPr="00E22E9B">
        <w:rPr>
          <w:rFonts w:eastAsiaTheme="minorEastAsia"/>
          <w:sz w:val="24"/>
          <w:szCs w:val="24"/>
        </w:rPr>
        <w:t xml:space="preserve"> είναι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108</m:t>
        </m:r>
      </m:oMath>
      <w:r w:rsidRPr="00E22E9B">
        <w:rPr>
          <w:rFonts w:eastAsiaTheme="minorEastAsia"/>
          <w:sz w:val="24"/>
          <w:szCs w:val="24"/>
        </w:rPr>
        <w:t>.</w:t>
      </w:r>
      <w:r w:rsidRPr="00E22E9B">
        <w:rPr>
          <w:sz w:val="24"/>
          <w:szCs w:val="24"/>
        </w:rPr>
        <w:tab/>
        <w:t xml:space="preserve">             </w:t>
      </w:r>
    </w:p>
    <w:p w:rsidR="005A2997" w:rsidRDefault="00922884" w:rsidP="005A2997">
      <w:pPr>
        <w:pStyle w:val="ListParagraph"/>
        <w:numPr>
          <w:ilvl w:val="0"/>
          <w:numId w:val="5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E22E9B">
        <w:rPr>
          <w:sz w:val="24"/>
          <w:szCs w:val="24"/>
        </w:rPr>
        <w:t xml:space="preserve">Να βρείτε τα εμβαδά των τριγώνων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ΔΒΓ</m:t>
        </m:r>
      </m:oMath>
      <w:r w:rsidRPr="00E22E9B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ΑΒΔ</m:t>
        </m:r>
      </m:oMath>
      <w:r w:rsidRPr="00E22E9B">
        <w:rPr>
          <w:rFonts w:eastAsiaTheme="minorEastAsia"/>
          <w:sz w:val="24"/>
          <w:szCs w:val="24"/>
        </w:rPr>
        <w:t>.</w:t>
      </w:r>
      <w:r w:rsidRPr="00E22E9B">
        <w:rPr>
          <w:sz w:val="24"/>
          <w:szCs w:val="24"/>
        </w:rPr>
        <w:tab/>
        <w:t xml:space="preserve">            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BD2CAAD" wp14:editId="10B649E2">
            <wp:extent cx="4394835" cy="1619250"/>
            <wp:effectExtent l="0" t="0" r="0" b="0"/>
            <wp:docPr id="2" name="1 - Εικόνα" descr="SV_EPALbg_4.1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EPALbg_4.16.emf"/>
                    <pic:cNvPicPr/>
                  </pic:nvPicPr>
                  <pic:blipFill>
                    <a:blip r:embed="rId11" cstate="print"/>
                    <a:srcRect l="15701" t="5703" r="15381" b="19392"/>
                    <a:stretch>
                      <a:fillRect/>
                    </a:stretch>
                  </pic:blipFill>
                  <pic:spPr>
                    <a:xfrm>
                      <a:off x="0" y="0"/>
                      <a:ext cx="4395341" cy="161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FD" w:rsidRDefault="00C568FD" w:rsidP="00332396">
      <w:pPr>
        <w:pStyle w:val="ListParagraph"/>
        <w:tabs>
          <w:tab w:val="left" w:pos="6946"/>
        </w:tabs>
        <w:spacing w:line="360" w:lineRule="auto"/>
        <w:ind w:left="714"/>
        <w:jc w:val="both"/>
        <w:rPr>
          <w:sz w:val="24"/>
          <w:szCs w:val="24"/>
        </w:rPr>
      </w:pPr>
    </w:p>
    <w:p w:rsidR="00922884" w:rsidRPr="00C568FD" w:rsidRDefault="00C568FD" w:rsidP="00332396">
      <w:pPr>
        <w:pStyle w:val="ListParagraph"/>
        <w:tabs>
          <w:tab w:val="left" w:pos="6946"/>
        </w:tabs>
        <w:spacing w:line="360" w:lineRule="auto"/>
        <w:ind w:left="714"/>
        <w:jc w:val="both"/>
        <w:rPr>
          <w:b/>
          <w:sz w:val="24"/>
          <w:szCs w:val="24"/>
          <w:u w:val="single"/>
        </w:rPr>
      </w:pPr>
      <w:r w:rsidRPr="00C568FD">
        <w:rPr>
          <w:b/>
          <w:sz w:val="24"/>
          <w:szCs w:val="24"/>
          <w:u w:val="single"/>
        </w:rPr>
        <w:t>ΘΕΜΑ 4</w:t>
      </w:r>
    </w:p>
    <w:p w:rsidR="00C568FD" w:rsidRDefault="00C568FD" w:rsidP="00332396">
      <w:pPr>
        <w:pStyle w:val="ListParagraph"/>
        <w:tabs>
          <w:tab w:val="left" w:pos="6946"/>
        </w:tabs>
        <w:spacing w:line="360" w:lineRule="auto"/>
        <w:ind w:left="71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759450" cy="2354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Τρίγωνο_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FD" w:rsidRPr="00C568FD" w:rsidRDefault="00C568FD" w:rsidP="00332396">
      <w:pPr>
        <w:pStyle w:val="ListParagraph"/>
        <w:tabs>
          <w:tab w:val="left" w:pos="6946"/>
        </w:tabs>
        <w:spacing w:line="360" w:lineRule="auto"/>
        <w:ind w:left="714"/>
        <w:jc w:val="both"/>
        <w:rPr>
          <w:b/>
          <w:sz w:val="24"/>
          <w:szCs w:val="24"/>
          <w:u w:val="single"/>
        </w:rPr>
      </w:pPr>
      <w:r w:rsidRPr="00C568FD">
        <w:rPr>
          <w:b/>
          <w:sz w:val="24"/>
          <w:szCs w:val="24"/>
          <w:u w:val="single"/>
        </w:rPr>
        <w:t>ΘΕΜΑ 5</w:t>
      </w:r>
      <w:r>
        <w:rPr>
          <w:b/>
          <w:sz w:val="24"/>
          <w:szCs w:val="24"/>
          <w:u w:val="single"/>
        </w:rPr>
        <w:t xml:space="preserve"> </w:t>
      </w:r>
    </w:p>
    <w:p w:rsidR="00C568FD" w:rsidRDefault="005C4488" w:rsidP="00332396">
      <w:pPr>
        <w:pStyle w:val="ListParagraph"/>
        <w:tabs>
          <w:tab w:val="left" w:pos="6946"/>
        </w:tabs>
        <w:spacing w:line="360" w:lineRule="auto"/>
        <w:ind w:left="71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7191375" cy="3305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κύκλος_θ_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B5" w:rsidRDefault="00676CB5" w:rsidP="00332396">
      <w:pPr>
        <w:pStyle w:val="ListParagraph"/>
        <w:tabs>
          <w:tab w:val="left" w:pos="6946"/>
        </w:tabs>
        <w:spacing w:line="360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ΚΑΛΟ ΠΑΣΧΑ</w:t>
      </w:r>
    </w:p>
    <w:sectPr w:rsidR="00676CB5" w:rsidSect="005A2997">
      <w:pgSz w:w="11906" w:h="16838"/>
      <w:pgMar w:top="426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F2" w:rsidRDefault="00CC30F2" w:rsidP="005E6BE2">
      <w:r>
        <w:separator/>
      </w:r>
    </w:p>
  </w:endnote>
  <w:endnote w:type="continuationSeparator" w:id="0">
    <w:p w:rsidR="00CC30F2" w:rsidRDefault="00CC30F2" w:rsidP="005E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F2" w:rsidRDefault="00CC30F2" w:rsidP="005E6BE2">
      <w:r>
        <w:separator/>
      </w:r>
    </w:p>
  </w:footnote>
  <w:footnote w:type="continuationSeparator" w:id="0">
    <w:p w:rsidR="00CC30F2" w:rsidRDefault="00CC30F2" w:rsidP="005E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104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3E56"/>
    <w:multiLevelType w:val="hybridMultilevel"/>
    <w:tmpl w:val="3E82967A"/>
    <w:lvl w:ilvl="0" w:tplc="41A60C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1C93"/>
    <w:multiLevelType w:val="hybridMultilevel"/>
    <w:tmpl w:val="D20CA004"/>
    <w:lvl w:ilvl="0" w:tplc="3CD8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03A6"/>
    <w:multiLevelType w:val="hybridMultilevel"/>
    <w:tmpl w:val="9D42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247FD"/>
    <w:multiLevelType w:val="hybridMultilevel"/>
    <w:tmpl w:val="2CDC4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53"/>
    <w:rsid w:val="00094A65"/>
    <w:rsid w:val="000F26B8"/>
    <w:rsid w:val="000F353F"/>
    <w:rsid w:val="00105218"/>
    <w:rsid w:val="0012665B"/>
    <w:rsid w:val="00190AC6"/>
    <w:rsid w:val="001E7E63"/>
    <w:rsid w:val="001F1230"/>
    <w:rsid w:val="00223546"/>
    <w:rsid w:val="00307C56"/>
    <w:rsid w:val="00332396"/>
    <w:rsid w:val="003A1705"/>
    <w:rsid w:val="00572722"/>
    <w:rsid w:val="005A2997"/>
    <w:rsid w:val="005A6D79"/>
    <w:rsid w:val="005C33E6"/>
    <w:rsid w:val="005C4488"/>
    <w:rsid w:val="005E6BE2"/>
    <w:rsid w:val="006166B5"/>
    <w:rsid w:val="006332F7"/>
    <w:rsid w:val="00676CB5"/>
    <w:rsid w:val="006B02D9"/>
    <w:rsid w:val="0075669D"/>
    <w:rsid w:val="00783C53"/>
    <w:rsid w:val="007B2B90"/>
    <w:rsid w:val="00817B49"/>
    <w:rsid w:val="00891784"/>
    <w:rsid w:val="008C4F21"/>
    <w:rsid w:val="008F6B15"/>
    <w:rsid w:val="00922884"/>
    <w:rsid w:val="009523BB"/>
    <w:rsid w:val="00970FB2"/>
    <w:rsid w:val="00990B49"/>
    <w:rsid w:val="009B0BA6"/>
    <w:rsid w:val="009B7786"/>
    <w:rsid w:val="00AA5C99"/>
    <w:rsid w:val="00AA5D11"/>
    <w:rsid w:val="00AD6799"/>
    <w:rsid w:val="00B0089C"/>
    <w:rsid w:val="00B60D42"/>
    <w:rsid w:val="00BB3007"/>
    <w:rsid w:val="00C17198"/>
    <w:rsid w:val="00C44E84"/>
    <w:rsid w:val="00C45669"/>
    <w:rsid w:val="00C53625"/>
    <w:rsid w:val="00C568FD"/>
    <w:rsid w:val="00C6709E"/>
    <w:rsid w:val="00CC30F2"/>
    <w:rsid w:val="00CD1A57"/>
    <w:rsid w:val="00D32A7F"/>
    <w:rsid w:val="00DC5E75"/>
    <w:rsid w:val="00DD5934"/>
    <w:rsid w:val="00E21585"/>
    <w:rsid w:val="00E73AE7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9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5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E2"/>
  </w:style>
  <w:style w:type="paragraph" w:styleId="Footer">
    <w:name w:val="footer"/>
    <w:basedOn w:val="Normal"/>
    <w:link w:val="FooterChar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&#961;&#959;&#963;&#945;&#961;&#956;&#959;&#963;&#956;&#941;&#957;&#945;%20&#960;&#961;&#972;&#964;&#965;&#960;&#945;%20&#964;&#959;&#965;%20Office\template_thema_2_3_4_on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2" ma:contentTypeDescription="Create a new document." ma:contentTypeScope="" ma:versionID="18dcb7465b487d13367a8f100a800ce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e594e5cddadc4b2f9507d9bc03cf8f69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98C71-0713-4A5B-89C8-F387C6ED5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72FA3-181E-4F19-BA2F-D5A95ACA9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46439-3041-47EE-BFC1-3940CD9E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template_thema_2_3_4_onoma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2025-05-17T15:32:00Z</dcterms:created>
  <dcterms:modified xsi:type="dcterms:W3CDTF">2025-05-17T15:59:00Z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