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28" w:rsidRPr="00AC20F1" w:rsidRDefault="00F42228" w:rsidP="00AC20F1">
      <w:pPr>
        <w:pStyle w:val="a5"/>
        <w:rPr>
          <w:rFonts w:ascii="Comic Sans MS" w:hAnsi="Comic Sans MS" w:cs="Courier New"/>
          <w:sz w:val="22"/>
          <w:szCs w:val="22"/>
          <w:lang w:val="en-US"/>
        </w:rPr>
      </w:pPr>
      <w:r w:rsidRPr="00AC20F1">
        <w:rPr>
          <w:rFonts w:ascii="Comic Sans MS" w:hAnsi="Comic Sans MS" w:cs="Courier New"/>
          <w:sz w:val="22"/>
          <w:szCs w:val="22"/>
        </w:rPr>
        <w:t>ΤΑΞΗ Α’</w:t>
      </w:r>
    </w:p>
    <w:p w:rsidR="00BB7504" w:rsidRPr="001F18EC" w:rsidRDefault="001F18EC">
      <w:pPr>
        <w:pStyle w:val="a5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ΑΛΓΕΒΡΑ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Δίνεται η συνάρτηση </w:t>
      </w:r>
      <w:r w:rsidRPr="001F18EC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669355399" r:id="rId8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με τύπο   </w:t>
      </w:r>
      <w:r w:rsidRPr="001F18EC">
        <w:rPr>
          <w:rFonts w:ascii="Comic Sans MS" w:hAnsi="Comic Sans MS" w:cs="Courier New"/>
          <w:b w:val="0"/>
          <w:position w:val="-24"/>
          <w:sz w:val="22"/>
          <w:szCs w:val="22"/>
          <w:u w:val="none"/>
        </w:rPr>
        <w:object w:dxaOrig="1400" w:dyaOrig="620">
          <v:shape id="_x0000_i1026" type="#_x0000_t75" style="width:69.75pt;height:30.75pt" o:ole="">
            <v:imagedata r:id="rId9" o:title=""/>
          </v:shape>
          <o:OLEObject Type="Embed" ProgID="Equation.DSMT4" ShapeID="_x0000_i1026" DrawAspect="Content" ObjectID="_1669355400" r:id="rId10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α) 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Να γράψετε την εξίσωση της γραφικής της παράστασης.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β) 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Να σχεδιάσετε τη γραφική της παράσταση.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>γ)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Να βρείτε την απόσταση των σημείων στα οποία η γραφική παράσταση τέμνει τους άξονες.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δ) 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εξετάσετε αν το σημείο </w:t>
      </w:r>
      <w:r w:rsidRPr="001F18EC">
        <w:rPr>
          <w:rFonts w:ascii="Comic Sans MS" w:hAnsi="Comic Sans MS" w:cs="Courier New"/>
          <w:b w:val="0"/>
          <w:position w:val="-14"/>
          <w:sz w:val="22"/>
          <w:szCs w:val="22"/>
          <w:u w:val="none"/>
        </w:rPr>
        <w:object w:dxaOrig="1280" w:dyaOrig="400">
          <v:shape id="_x0000_i1027" type="#_x0000_t75" style="width:63.75pt;height:20.25pt" o:ole="">
            <v:imagedata r:id="rId11" o:title=""/>
          </v:shape>
          <o:OLEObject Type="Embed" ProgID="Equation.DSMT4" ShapeID="_x0000_i1027" DrawAspect="Content" ObjectID="_1669355401" r:id="rId12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ανήκει στη γραφική παράσταση της </w:t>
      </w:r>
      <w:r w:rsidRPr="001F18EC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28" type="#_x0000_t75" style="width:12pt;height:15.75pt" o:ole="">
            <v:imagedata r:id="rId13" o:title=""/>
          </v:shape>
          <o:OLEObject Type="Embed" ProgID="Equation.DSMT4" ShapeID="_x0000_i1028" DrawAspect="Content" ObjectID="_1669355402" r:id="rId14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1F18EC" w:rsidRDefault="001F18EC" w:rsidP="001F18EC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ε) 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βρείτε για ποιες τιμές του </w:t>
      </w:r>
      <w:r w:rsidRPr="001F18EC">
        <w:rPr>
          <w:rFonts w:ascii="Comic Sans MS" w:hAnsi="Comic Sans MS" w:cs="Courier New"/>
          <w:b w:val="0"/>
          <w:position w:val="-6"/>
          <w:sz w:val="22"/>
          <w:szCs w:val="22"/>
          <w:u w:val="none"/>
        </w:rPr>
        <w:object w:dxaOrig="620" w:dyaOrig="279">
          <v:shape id="_x0000_i1029" type="#_x0000_t75" style="width:30.75pt;height:14.25pt" o:ole="">
            <v:imagedata r:id="rId15" o:title=""/>
          </v:shape>
          <o:OLEObject Type="Embed" ProgID="Equation.DSMT4" ShapeID="_x0000_i1029" DrawAspect="Content" ObjectID="_1669355403" r:id="rId16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το σημείο </w:t>
      </w:r>
      <w:r w:rsidR="00FF586E" w:rsidRPr="001F18EC">
        <w:rPr>
          <w:rFonts w:ascii="Comic Sans MS" w:hAnsi="Comic Sans MS" w:cs="Courier New"/>
          <w:b w:val="0"/>
          <w:position w:val="-28"/>
          <w:sz w:val="22"/>
          <w:szCs w:val="22"/>
          <w:u w:val="none"/>
        </w:rPr>
        <w:object w:dxaOrig="1880" w:dyaOrig="680">
          <v:shape id="_x0000_i1030" type="#_x0000_t75" style="width:93.75pt;height:33.75pt" o:ole="">
            <v:imagedata r:id="rId17" o:title=""/>
          </v:shape>
          <o:OLEObject Type="Embed" ProgID="Equation.DSMT4" ShapeID="_x0000_i1030" DrawAspect="Content" ObjectID="_1669355404" r:id="rId18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ανήκει στη γραφική παράσταση της </w:t>
      </w:r>
      <w:r w:rsidRPr="001F18EC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31" type="#_x0000_t75" style="width:12pt;height:15.75pt" o:ole="">
            <v:imagedata r:id="rId19" o:title=""/>
          </v:shape>
          <o:OLEObject Type="Embed" ProgID="Equation.DSMT4" ShapeID="_x0000_i1031" DrawAspect="Content" ObjectID="_1669355405" r:id="rId20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3F33FE" w:rsidRDefault="003F33FE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στ)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γράψετε την εξίσωση μιας ευθείας που να διέρχεται από το σημείο </w:t>
      </w:r>
      <w:r w:rsidRPr="003F33FE">
        <w:rPr>
          <w:rFonts w:ascii="Comic Sans MS" w:hAnsi="Comic Sans MS" w:cs="Courier New"/>
          <w:b w:val="0"/>
          <w:position w:val="-14"/>
          <w:sz w:val="22"/>
          <w:szCs w:val="22"/>
          <w:u w:val="none"/>
        </w:rPr>
        <w:object w:dxaOrig="760" w:dyaOrig="400">
          <v:shape id="_x0000_i1032" type="#_x0000_t75" style="width:38.25pt;height:20.25pt" o:ole="">
            <v:imagedata r:id="rId21" o:title=""/>
          </v:shape>
          <o:OLEObject Type="Embed" ProgID="Equation.DSMT4" ShapeID="_x0000_i1032" DrawAspect="Content" ObjectID="_1669355406" r:id="rId22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και να είναι παράλληλη προς τη γραφική παράσταση της </w:t>
      </w:r>
      <w:r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33" type="#_x0000_t75" style="width:12pt;height:15.75pt" o:ole="">
            <v:imagedata r:id="rId23" o:title=""/>
          </v:shape>
          <o:OLEObject Type="Embed" ProgID="Equation.DSMT4" ShapeID="_x0000_i1033" DrawAspect="Content" ObjectID="_1669355407" r:id="rId24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4E39D8" w:rsidRDefault="004E39D8" w:rsidP="004E39D8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ζ) 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γράψετε την εξίσωση μιας ευθείας που να  τέμνει τον άξονα </w:t>
      </w:r>
      <w:r w:rsidRPr="004E39D8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380" w:dyaOrig="320">
          <v:shape id="_x0000_i1034" type="#_x0000_t75" style="width:18.75pt;height:15.75pt" o:ole="">
            <v:imagedata r:id="rId25" o:title=""/>
          </v:shape>
          <o:OLEObject Type="Embed" ProgID="Equation.DSMT4" ShapeID="_x0000_i1034" DrawAspect="Content" ObjectID="_1669355408" r:id="rId26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στο σημείο </w:t>
      </w:r>
      <w:r w:rsidRPr="003F33FE">
        <w:rPr>
          <w:rFonts w:ascii="Comic Sans MS" w:hAnsi="Comic Sans MS" w:cs="Courier New"/>
          <w:b w:val="0"/>
          <w:position w:val="-14"/>
          <w:sz w:val="22"/>
          <w:szCs w:val="22"/>
          <w:u w:val="none"/>
        </w:rPr>
        <w:object w:dxaOrig="800" w:dyaOrig="400">
          <v:shape id="_x0000_i1035" type="#_x0000_t75" style="width:39.75pt;height:20.25pt" o:ole="">
            <v:imagedata r:id="rId27" o:title=""/>
          </v:shape>
          <o:OLEObject Type="Embed" ProgID="Equation.DSMT4" ShapeID="_x0000_i1035" DrawAspect="Content" ObjectID="_1669355409" r:id="rId28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και να είναι παράλληλη προς τη γραφική παράσταση της </w:t>
      </w:r>
      <w:r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36" type="#_x0000_t75" style="width:12pt;height:15.75pt" o:ole="">
            <v:imagedata r:id="rId23" o:title=""/>
          </v:shape>
          <o:OLEObject Type="Embed" ProgID="Equation.DSMT4" ShapeID="_x0000_i1036" DrawAspect="Content" ObjectID="_1669355410" r:id="rId29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4E39D8" w:rsidRPr="003F33FE" w:rsidRDefault="004E39D8" w:rsidP="004E39D8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η)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γράψετε την εξίσωση μιας ευθείας που να  τέμνει τον άξονα </w:t>
      </w:r>
      <w:r w:rsidRPr="004E39D8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380" w:dyaOrig="320">
          <v:shape id="_x0000_i1037" type="#_x0000_t75" style="width:18.75pt;height:15.75pt" o:ole="">
            <v:imagedata r:id="rId25" o:title=""/>
          </v:shape>
          <o:OLEObject Type="Embed" ProgID="Equation.DSMT4" ShapeID="_x0000_i1037" DrawAspect="Content" ObjectID="_1669355411" r:id="rId30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στο ίδιο σημείο στο οποίο τον τέμνει και η γραφική παράσταση της </w:t>
      </w:r>
      <w:r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38" type="#_x0000_t75" style="width:12pt;height:15.75pt" o:ole="">
            <v:imagedata r:id="rId23" o:title=""/>
          </v:shape>
          <o:OLEObject Type="Embed" ProgID="Equation.DSMT4" ShapeID="_x0000_i1038" DrawAspect="Content" ObjectID="_1669355412" r:id="rId31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και η οποία </w:t>
      </w:r>
      <w:r w:rsidR="00E66299"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έχει συντελεστή διεύθυνσης μηδέν.</w:t>
      </w:r>
    </w:p>
    <w:p w:rsidR="001F18EC" w:rsidRDefault="004E39D8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>θ</w:t>
      </w:r>
      <w:r w:rsidR="001F18EC">
        <w:rPr>
          <w:rFonts w:ascii="Comic Sans MS" w:hAnsi="Comic Sans MS" w:cs="Courier New"/>
          <w:sz w:val="22"/>
          <w:szCs w:val="22"/>
          <w:u w:val="none"/>
        </w:rPr>
        <w:t>)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 </w: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βρείτε για ποιες τιμές του </w:t>
      </w:r>
      <w:r w:rsidR="003F33FE" w:rsidRPr="003F33FE">
        <w:rPr>
          <w:rFonts w:ascii="Comic Sans MS" w:hAnsi="Comic Sans MS" w:cs="Courier New"/>
          <w:b w:val="0"/>
          <w:position w:val="-4"/>
          <w:sz w:val="22"/>
          <w:szCs w:val="22"/>
          <w:u w:val="none"/>
        </w:rPr>
        <w:object w:dxaOrig="600" w:dyaOrig="260">
          <v:shape id="_x0000_i1039" type="#_x0000_t75" style="width:30pt;height:12.75pt" o:ole="">
            <v:imagedata r:id="rId32" o:title=""/>
          </v:shape>
          <o:OLEObject Type="Embed" ProgID="Equation.DSMT4" ShapeID="_x0000_i1039" DrawAspect="Content" ObjectID="_1669355413" r:id="rId33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 η  ευθεία </w:t>
      </w:r>
      <w:r w:rsidR="00825B8F" w:rsidRPr="003F33FE">
        <w:rPr>
          <w:rFonts w:ascii="Comic Sans MS" w:hAnsi="Comic Sans MS" w:cs="Courier New"/>
          <w:b w:val="0"/>
          <w:position w:val="-14"/>
          <w:sz w:val="22"/>
          <w:szCs w:val="22"/>
          <w:u w:val="none"/>
        </w:rPr>
        <w:object w:dxaOrig="1780" w:dyaOrig="400">
          <v:shape id="_x0000_i1040" type="#_x0000_t75" style="width:89.25pt;height:20.25pt" o:ole="">
            <v:imagedata r:id="rId34" o:title=""/>
          </v:shape>
          <o:OLEObject Type="Embed" ProgID="Equation.DSMT4" ShapeID="_x0000_i1040" DrawAspect="Content" ObjectID="_1669355414" r:id="rId35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 είναι παράλληλη προς τη γραφική παράσταση της </w:t>
      </w:r>
      <w:r w:rsidR="003F33FE"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41" type="#_x0000_t75" style="width:12pt;height:15.75pt" o:ole="">
            <v:imagedata r:id="rId36" o:title=""/>
          </v:shape>
          <o:OLEObject Type="Embed" ProgID="Equation.DSMT4" ShapeID="_x0000_i1041" DrawAspect="Content" ObjectID="_1669355415" r:id="rId37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3F33FE" w:rsidRPr="009D1051" w:rsidRDefault="004E39D8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>ι</w:t>
      </w:r>
      <w:r w:rsidR="003F33FE">
        <w:rPr>
          <w:rFonts w:ascii="Comic Sans MS" w:hAnsi="Comic Sans MS" w:cs="Courier New"/>
          <w:sz w:val="22"/>
          <w:szCs w:val="22"/>
          <w:u w:val="none"/>
        </w:rPr>
        <w:t xml:space="preserve">)  </w: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βρείτε για ποια τιμή του </w:t>
      </w:r>
      <w:r w:rsidR="003F33FE" w:rsidRPr="003F33FE">
        <w:rPr>
          <w:rFonts w:ascii="Comic Sans MS" w:hAnsi="Comic Sans MS" w:cs="Courier New"/>
          <w:b w:val="0"/>
          <w:position w:val="-4"/>
          <w:sz w:val="22"/>
          <w:szCs w:val="22"/>
          <w:u w:val="none"/>
        </w:rPr>
        <w:object w:dxaOrig="620" w:dyaOrig="260">
          <v:shape id="_x0000_i1042" type="#_x0000_t75" style="width:30.75pt;height:12.75pt" o:ole="">
            <v:imagedata r:id="rId38" o:title=""/>
          </v:shape>
          <o:OLEObject Type="Embed" ProgID="Equation.DSMT4" ShapeID="_x0000_i1042" DrawAspect="Content" ObjectID="_1669355416" r:id="rId39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 η ευθεία </w:t>
      </w:r>
      <w:r w:rsidR="003F33FE"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1400" w:dyaOrig="320">
          <v:shape id="_x0000_i1043" type="#_x0000_t75" style="width:69.75pt;height:15.75pt" o:ole="">
            <v:imagedata r:id="rId40" o:title=""/>
          </v:shape>
          <o:OLEObject Type="Embed" ProgID="Equation.DSMT4" ShapeID="_x0000_i1043" DrawAspect="Content" ObjectID="_1669355417" r:id="rId41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 xml:space="preserve"> είναι κάθετη στη γραφική παράσταση της </w:t>
      </w:r>
      <w:r w:rsidR="003F33FE" w:rsidRPr="003F33FE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44" type="#_x0000_t75" style="width:12pt;height:15.75pt" o:ole="">
            <v:imagedata r:id="rId42" o:title=""/>
          </v:shape>
          <o:OLEObject Type="Embed" ProgID="Equation.DSMT4" ShapeID="_x0000_i1044" DrawAspect="Content" ObjectID="_1669355418" r:id="rId43"/>
        </w:object>
      </w:r>
      <w:r w:rsidR="003F33FE"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825B8F" w:rsidRPr="009D1051" w:rsidRDefault="00825B8F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 xml:space="preserve">ια) 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Να βρείτε για ποιες τιμές του </w:t>
      </w:r>
      <w:r w:rsidRPr="00825B8F">
        <w:rPr>
          <w:rFonts w:ascii="Comic Sans MS" w:hAnsi="Comic Sans MS" w:cs="Courier New"/>
          <w:b w:val="0"/>
          <w:position w:val="-6"/>
          <w:sz w:val="22"/>
          <w:szCs w:val="22"/>
          <w:u w:val="none"/>
        </w:rPr>
        <w:object w:dxaOrig="200" w:dyaOrig="220">
          <v:shape id="_x0000_i1045" type="#_x0000_t75" style="width:9.75pt;height:11.25pt" o:ole="">
            <v:imagedata r:id="rId44" o:title=""/>
          </v:shape>
          <o:OLEObject Type="Embed" ProgID="Equation.DSMT4" ShapeID="_x0000_i1045" DrawAspect="Content" ObjectID="_1669355419" r:id="rId45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η γραφική παράσταση της </w:t>
      </w:r>
      <w:r w:rsidRPr="00825B8F">
        <w:rPr>
          <w:rFonts w:ascii="Comic Sans MS" w:hAnsi="Comic Sans MS" w:cs="Courier New"/>
          <w:b w:val="0"/>
          <w:position w:val="-10"/>
          <w:sz w:val="22"/>
          <w:szCs w:val="22"/>
          <w:u w:val="none"/>
        </w:rPr>
        <w:object w:dxaOrig="240" w:dyaOrig="320">
          <v:shape id="_x0000_i1046" type="#_x0000_t75" style="width:12pt;height:15.75pt" o:ole="">
            <v:imagedata r:id="rId46" o:title=""/>
          </v:shape>
          <o:OLEObject Type="Embed" ProgID="Equation.DSMT4" ShapeID="_x0000_i1046" DrawAspect="Content" ObjectID="_1669355420" r:id="rId47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βρίσκεται πάνω από τον άξονα </w:t>
      </w:r>
      <w:r w:rsidRPr="00825B8F">
        <w:rPr>
          <w:rFonts w:ascii="Comic Sans MS" w:hAnsi="Comic Sans MS" w:cs="Courier New"/>
          <w:b w:val="0"/>
          <w:position w:val="-6"/>
          <w:sz w:val="22"/>
          <w:szCs w:val="22"/>
          <w:u w:val="none"/>
        </w:rPr>
        <w:object w:dxaOrig="360" w:dyaOrig="279">
          <v:shape id="_x0000_i1047" type="#_x0000_t75" style="width:18pt;height:14.25pt" o:ole="">
            <v:imagedata r:id="rId48" o:title=""/>
          </v:shape>
          <o:OLEObject Type="Embed" ProgID="Equation.DSMT4" ShapeID="_x0000_i1047" DrawAspect="Content" ObjectID="_1669355421" r:id="rId49"/>
        </w:objec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.</w:t>
      </w:r>
    </w:p>
    <w:p w:rsidR="009D1051" w:rsidRPr="009D1051" w:rsidRDefault="009D1051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sz w:val="22"/>
          <w:szCs w:val="22"/>
          <w:u w:val="none"/>
        </w:rPr>
        <w:t>Ιβ)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 xml:space="preserve"> Να βρεθεί το εμβαδό του τριγώνου </w:t>
      </w:r>
      <w:r w:rsidR="00067170">
        <w:rPr>
          <w:rFonts w:ascii="Comic Sans MS" w:hAnsi="Comic Sans MS" w:cs="Courier New"/>
          <w:b w:val="0"/>
          <w:sz w:val="22"/>
          <w:szCs w:val="22"/>
          <w:u w:val="none"/>
        </w:rPr>
        <w:t>που σχηματίζεται μεταξύ της ευθεί</w:t>
      </w:r>
      <w:r>
        <w:rPr>
          <w:rFonts w:ascii="Comic Sans MS" w:hAnsi="Comic Sans MS" w:cs="Courier New"/>
          <w:b w:val="0"/>
          <w:sz w:val="22"/>
          <w:szCs w:val="22"/>
          <w:u w:val="none"/>
        </w:rPr>
        <w:t>ας και των αξόνων.</w:t>
      </w:r>
    </w:p>
    <w:p w:rsidR="003F33FE" w:rsidRPr="003F33FE" w:rsidRDefault="003F33FE" w:rsidP="003F33FE">
      <w:pPr>
        <w:pStyle w:val="a5"/>
        <w:ind w:left="540" w:hanging="540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  <w:r>
        <w:rPr>
          <w:rFonts w:ascii="Comic Sans MS" w:hAnsi="Comic Sans MS" w:cs="Courier New"/>
          <w:b w:val="0"/>
          <w:sz w:val="22"/>
          <w:szCs w:val="22"/>
          <w:u w:val="none"/>
        </w:rPr>
        <w:t>---------------------------------------------------------------------------------------------------------------------</w:t>
      </w:r>
    </w:p>
    <w:p w:rsidR="001A2CCB" w:rsidRPr="00AC20F1" w:rsidRDefault="001A2CCB" w:rsidP="00BB7504">
      <w:pPr>
        <w:pStyle w:val="a5"/>
        <w:jc w:val="left"/>
        <w:rPr>
          <w:rFonts w:ascii="Comic Sans MS" w:hAnsi="Comic Sans MS" w:cs="Courier New"/>
          <w:b w:val="0"/>
          <w:sz w:val="22"/>
          <w:szCs w:val="22"/>
          <w:u w:val="none"/>
        </w:rPr>
      </w:pPr>
    </w:p>
    <w:sectPr w:rsidR="001A2CCB" w:rsidRPr="00AC20F1" w:rsidSect="00AC20F1">
      <w:footerReference w:type="default" r:id="rId50"/>
      <w:pgSz w:w="11906" w:h="16838" w:code="9"/>
      <w:pgMar w:top="360" w:right="386" w:bottom="1618" w:left="720" w:header="709" w:footer="7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E5" w:rsidRDefault="00886EE5">
      <w:r>
        <w:separator/>
      </w:r>
    </w:p>
  </w:endnote>
  <w:endnote w:type="continuationSeparator" w:id="1">
    <w:p w:rsidR="00886EE5" w:rsidRDefault="0088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1" w:rsidRDefault="007D6EA1">
    <w:pPr>
      <w:pStyle w:val="a4"/>
      <w:jc w:val="right"/>
      <w:rPr>
        <w:rFonts w:ascii="Courier New" w:hAnsi="Courier New" w:cs="Courier New"/>
        <w:i/>
        <w:iCs/>
        <w:sz w:val="14"/>
      </w:rPr>
    </w:pPr>
    <w:r>
      <w:rPr>
        <w:rFonts w:ascii="Courier New" w:hAnsi="Courier New" w:cs="Courier New"/>
        <w:i/>
        <w:iCs/>
        <w:sz w:val="14"/>
      </w:rPr>
      <w:t>ΕΠΙΜΕΛΕΙΑ: ΠΑΠΠΑΣ ΑΘΑΝΑΣΙΟΣ/2</w:t>
    </w:r>
    <w:r>
      <w:rPr>
        <w:rFonts w:ascii="Courier New" w:hAnsi="Courier New" w:cs="Courier New"/>
        <w:i/>
        <w:iCs/>
        <w:sz w:val="14"/>
        <w:vertAlign w:val="superscript"/>
      </w:rPr>
      <w:t>Ο</w:t>
    </w:r>
    <w:r>
      <w:rPr>
        <w:rFonts w:ascii="Courier New" w:hAnsi="Courier New" w:cs="Courier New"/>
        <w:i/>
        <w:iCs/>
        <w:sz w:val="14"/>
      </w:rPr>
      <w:t xml:space="preserve"> ΛΥΚΕΙΟ ΥΜΗΤΤΟΥ</w:t>
    </w:r>
  </w:p>
  <w:p w:rsidR="007D6EA1" w:rsidRDefault="007D6EA1">
    <w:pPr>
      <w:pStyle w:val="a4"/>
      <w:jc w:val="right"/>
      <w:rPr>
        <w:rFonts w:ascii="Courier New" w:hAnsi="Courier New" w:cs="Courier New"/>
        <w:i/>
        <w:iCs/>
        <w:sz w:val="14"/>
      </w:rPr>
    </w:pPr>
    <w:r>
      <w:rPr>
        <w:rFonts w:ascii="Courier New" w:hAnsi="Courier New" w:cs="Courier New"/>
        <w:i/>
        <w:iCs/>
        <w:sz w:val="14"/>
      </w:rPr>
      <w:t xml:space="preserve">Σελίδα </w:t>
    </w:r>
    <w:r>
      <w:rPr>
        <w:rFonts w:ascii="Courier New" w:hAnsi="Courier New" w:cs="Courier New"/>
        <w:i/>
        <w:iCs/>
        <w:sz w:val="14"/>
      </w:rPr>
      <w:fldChar w:fldCharType="begin"/>
    </w:r>
    <w:r>
      <w:rPr>
        <w:rFonts w:ascii="Courier New" w:hAnsi="Courier New" w:cs="Courier New"/>
        <w:i/>
        <w:iCs/>
        <w:sz w:val="14"/>
      </w:rPr>
      <w:instrText xml:space="preserve"> PAGE </w:instrText>
    </w:r>
    <w:r>
      <w:rPr>
        <w:rFonts w:ascii="Courier New" w:hAnsi="Courier New" w:cs="Courier New"/>
        <w:i/>
        <w:iCs/>
        <w:sz w:val="14"/>
      </w:rPr>
      <w:fldChar w:fldCharType="separate"/>
    </w:r>
    <w:r w:rsidR="00951CB8">
      <w:rPr>
        <w:rFonts w:ascii="Courier New" w:hAnsi="Courier New" w:cs="Courier New"/>
        <w:i/>
        <w:iCs/>
        <w:noProof/>
        <w:sz w:val="14"/>
      </w:rPr>
      <w:t>1</w:t>
    </w:r>
    <w:r>
      <w:rPr>
        <w:rFonts w:ascii="Courier New" w:hAnsi="Courier New" w:cs="Courier New"/>
        <w:i/>
        <w:iCs/>
        <w:sz w:val="14"/>
      </w:rPr>
      <w:fldChar w:fldCharType="end"/>
    </w:r>
    <w:r>
      <w:rPr>
        <w:rFonts w:ascii="Courier New" w:hAnsi="Courier New" w:cs="Courier New"/>
        <w:i/>
        <w:iCs/>
        <w:sz w:val="14"/>
      </w:rPr>
      <w:t xml:space="preserve"> από </w:t>
    </w:r>
    <w:r>
      <w:rPr>
        <w:rFonts w:ascii="Courier New" w:hAnsi="Courier New" w:cs="Courier New"/>
        <w:i/>
        <w:iCs/>
        <w:sz w:val="14"/>
      </w:rPr>
      <w:fldChar w:fldCharType="begin"/>
    </w:r>
    <w:r>
      <w:rPr>
        <w:rFonts w:ascii="Courier New" w:hAnsi="Courier New" w:cs="Courier New"/>
        <w:i/>
        <w:iCs/>
        <w:sz w:val="14"/>
      </w:rPr>
      <w:instrText xml:space="preserve"> NUMPAGES </w:instrText>
    </w:r>
    <w:r>
      <w:rPr>
        <w:rFonts w:ascii="Courier New" w:hAnsi="Courier New" w:cs="Courier New"/>
        <w:i/>
        <w:iCs/>
        <w:sz w:val="14"/>
      </w:rPr>
      <w:fldChar w:fldCharType="separate"/>
    </w:r>
    <w:r w:rsidR="00951CB8">
      <w:rPr>
        <w:rFonts w:ascii="Courier New" w:hAnsi="Courier New" w:cs="Courier New"/>
        <w:i/>
        <w:iCs/>
        <w:noProof/>
        <w:sz w:val="14"/>
      </w:rPr>
      <w:t>1</w:t>
    </w:r>
    <w:r>
      <w:rPr>
        <w:rFonts w:ascii="Courier New" w:hAnsi="Courier New" w:cs="Courier New"/>
        <w:i/>
        <w:iCs/>
        <w:sz w:val="14"/>
      </w:rPr>
      <w:fldChar w:fldCharType="end"/>
    </w:r>
  </w:p>
  <w:p w:rsidR="007D6EA1" w:rsidRPr="00B75653" w:rsidRDefault="007D6EA1">
    <w:pPr>
      <w:pStyle w:val="a4"/>
      <w:jc w:val="right"/>
      <w:rPr>
        <w:rFonts w:ascii="Courier New" w:hAnsi="Courier New" w:cs="Courier New"/>
        <w:i/>
        <w:iCs/>
        <w:sz w:val="14"/>
      </w:rPr>
    </w:pPr>
    <w:hyperlink r:id="rId1" w:history="1">
      <w:r w:rsidRPr="00B75653">
        <w:rPr>
          <w:rStyle w:val="-"/>
          <w:rFonts w:ascii="Courier New" w:hAnsi="Courier New" w:cs="Courier New"/>
          <w:i/>
          <w:iCs/>
          <w:color w:val="auto"/>
          <w:sz w:val="14"/>
          <w:lang w:val="en-US"/>
        </w:rPr>
        <w:t>http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</w:rPr>
        <w:t>://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  <w:lang w:val="en-US"/>
        </w:rPr>
        <w:t>users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</w:rPr>
        <w:t>.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  <w:lang w:val="en-US"/>
        </w:rPr>
        <w:t>sch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</w:rPr>
        <w:t>.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  <w:lang w:val="en-US"/>
        </w:rPr>
        <w:t>gr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</w:rPr>
        <w:t>/</w:t>
      </w:r>
      <w:r w:rsidRPr="00B75653">
        <w:rPr>
          <w:rStyle w:val="-"/>
          <w:rFonts w:ascii="Courier New" w:hAnsi="Courier New" w:cs="Courier New"/>
          <w:i/>
          <w:iCs/>
          <w:color w:val="auto"/>
          <w:sz w:val="14"/>
          <w:lang w:val="en-US"/>
        </w:rPr>
        <w:t>apappas</w:t>
      </w:r>
    </w:hyperlink>
  </w:p>
  <w:p w:rsidR="007D6EA1" w:rsidRPr="009D1051" w:rsidRDefault="007D6EA1">
    <w:pPr>
      <w:pStyle w:val="a4"/>
      <w:jc w:val="right"/>
      <w:rPr>
        <w:rFonts w:ascii="Courier New" w:hAnsi="Courier New" w:cs="Courier New"/>
        <w:i/>
        <w:iCs/>
        <w:sz w:val="16"/>
        <w:lang w:val="en-GB"/>
      </w:rPr>
    </w:pPr>
    <w:r>
      <w:rPr>
        <w:rFonts w:ascii="Courier New" w:hAnsi="Courier New" w:cs="Courier New"/>
        <w:i/>
        <w:iCs/>
        <w:sz w:val="14"/>
        <w:lang w:val="en-US"/>
      </w:rPr>
      <w:fldChar w:fldCharType="begin"/>
    </w:r>
    <w:r w:rsidRPr="009D1051">
      <w:rPr>
        <w:rFonts w:ascii="Courier New" w:hAnsi="Courier New" w:cs="Courier New"/>
        <w:i/>
        <w:iCs/>
        <w:sz w:val="14"/>
        <w:lang w:val="en-GB"/>
      </w:rPr>
      <w:instrText xml:space="preserve"> </w:instrText>
    </w:r>
    <w:r>
      <w:rPr>
        <w:rFonts w:ascii="Courier New" w:hAnsi="Courier New" w:cs="Courier New"/>
        <w:i/>
        <w:iCs/>
        <w:sz w:val="14"/>
        <w:lang w:val="en-US"/>
      </w:rPr>
      <w:instrText>FILENAME</w:instrText>
    </w:r>
    <w:r w:rsidRPr="009D1051">
      <w:rPr>
        <w:rFonts w:ascii="Courier New" w:hAnsi="Courier New" w:cs="Courier New"/>
        <w:i/>
        <w:iCs/>
        <w:sz w:val="14"/>
        <w:lang w:val="en-GB"/>
      </w:rPr>
      <w:instrText xml:space="preserve"> \</w:instrText>
    </w:r>
    <w:r>
      <w:rPr>
        <w:rFonts w:ascii="Courier New" w:hAnsi="Courier New" w:cs="Courier New"/>
        <w:i/>
        <w:iCs/>
        <w:sz w:val="14"/>
        <w:lang w:val="en-US"/>
      </w:rPr>
      <w:instrText>p</w:instrText>
    </w:r>
    <w:r w:rsidRPr="009D1051">
      <w:rPr>
        <w:rFonts w:ascii="Courier New" w:hAnsi="Courier New" w:cs="Courier New"/>
        <w:i/>
        <w:iCs/>
        <w:sz w:val="14"/>
        <w:lang w:val="en-GB"/>
      </w:rPr>
      <w:instrText xml:space="preserve"> </w:instrText>
    </w:r>
    <w:r>
      <w:rPr>
        <w:rFonts w:ascii="Courier New" w:hAnsi="Courier New" w:cs="Courier New"/>
        <w:i/>
        <w:iCs/>
        <w:sz w:val="14"/>
        <w:lang w:val="en-US"/>
      </w:rPr>
      <w:fldChar w:fldCharType="separate"/>
    </w:r>
    <w:r w:rsidR="00120AA0">
      <w:rPr>
        <w:rFonts w:ascii="Courier New" w:hAnsi="Courier New" w:cs="Courier New"/>
        <w:i/>
        <w:iCs/>
        <w:noProof/>
        <w:sz w:val="14"/>
        <w:lang w:val="en-US"/>
      </w:rPr>
      <w:t>C:\Documents and Settings\ΑΓΓΕΛΟΣ\Τα έγγραφά μου\fyl-22 a lykeioy.doc</w:t>
    </w:r>
    <w:r>
      <w:rPr>
        <w:rFonts w:ascii="Courier New" w:hAnsi="Courier New" w:cs="Courier New"/>
        <w:i/>
        <w:iCs/>
        <w:sz w:val="1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E5" w:rsidRDefault="00886EE5">
      <w:r>
        <w:separator/>
      </w:r>
    </w:p>
  </w:footnote>
  <w:footnote w:type="continuationSeparator" w:id="1">
    <w:p w:rsidR="00886EE5" w:rsidRDefault="00886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D3C"/>
    <w:multiLevelType w:val="hybridMultilevel"/>
    <w:tmpl w:val="3DD6A41E"/>
    <w:lvl w:ilvl="0" w:tplc="CC8A5EA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D3798"/>
    <w:multiLevelType w:val="hybridMultilevel"/>
    <w:tmpl w:val="1040E50E"/>
    <w:lvl w:ilvl="0" w:tplc="0408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186461B6"/>
    <w:multiLevelType w:val="hybridMultilevel"/>
    <w:tmpl w:val="CE74E106"/>
    <w:lvl w:ilvl="0" w:tplc="06727F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D795D"/>
    <w:multiLevelType w:val="hybridMultilevel"/>
    <w:tmpl w:val="ABE869D8"/>
    <w:lvl w:ilvl="0" w:tplc="B2EA3F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453B7"/>
    <w:multiLevelType w:val="hybridMultilevel"/>
    <w:tmpl w:val="785615B4"/>
    <w:lvl w:ilvl="0" w:tplc="E7C0484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C3E74"/>
    <w:multiLevelType w:val="hybridMultilevel"/>
    <w:tmpl w:val="788E7CB6"/>
    <w:lvl w:ilvl="0" w:tplc="1114A9E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A152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A4721"/>
    <w:multiLevelType w:val="hybridMultilevel"/>
    <w:tmpl w:val="FCBC5442"/>
    <w:lvl w:ilvl="0" w:tplc="8D0EF35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231F6"/>
    <w:multiLevelType w:val="hybridMultilevel"/>
    <w:tmpl w:val="75E42720"/>
    <w:lvl w:ilvl="0" w:tplc="558C34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7310B0C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DA2664"/>
    <w:multiLevelType w:val="hybridMultilevel"/>
    <w:tmpl w:val="CE90059C"/>
    <w:lvl w:ilvl="0" w:tplc="D49021E6">
      <w:start w:val="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B4BEF"/>
    <w:multiLevelType w:val="hybridMultilevel"/>
    <w:tmpl w:val="B4E2CBA8"/>
    <w:lvl w:ilvl="0" w:tplc="DA28F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880809A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165ABF"/>
    <w:multiLevelType w:val="hybridMultilevel"/>
    <w:tmpl w:val="CF207A2A"/>
    <w:lvl w:ilvl="0" w:tplc="C88660C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2163D"/>
    <w:multiLevelType w:val="hybridMultilevel"/>
    <w:tmpl w:val="8F8EC4D4"/>
    <w:lvl w:ilvl="0" w:tplc="6194D20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9774F"/>
    <w:multiLevelType w:val="hybridMultilevel"/>
    <w:tmpl w:val="96B882D6"/>
    <w:lvl w:ilvl="0" w:tplc="51629E8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614D3"/>
    <w:rsid w:val="00067170"/>
    <w:rsid w:val="00077FA2"/>
    <w:rsid w:val="00095E88"/>
    <w:rsid w:val="000D2EF3"/>
    <w:rsid w:val="00120AA0"/>
    <w:rsid w:val="001A2CCB"/>
    <w:rsid w:val="001E42E6"/>
    <w:rsid w:val="001F18EC"/>
    <w:rsid w:val="00222B1A"/>
    <w:rsid w:val="0025411E"/>
    <w:rsid w:val="003614D3"/>
    <w:rsid w:val="00385A6D"/>
    <w:rsid w:val="003C42D3"/>
    <w:rsid w:val="003C4F1F"/>
    <w:rsid w:val="003F33FE"/>
    <w:rsid w:val="004078A0"/>
    <w:rsid w:val="00435E1F"/>
    <w:rsid w:val="004E39D8"/>
    <w:rsid w:val="0054077F"/>
    <w:rsid w:val="0054088A"/>
    <w:rsid w:val="005905B3"/>
    <w:rsid w:val="005C0B67"/>
    <w:rsid w:val="00604163"/>
    <w:rsid w:val="007D6EA1"/>
    <w:rsid w:val="00825B8F"/>
    <w:rsid w:val="00856A27"/>
    <w:rsid w:val="00886EE5"/>
    <w:rsid w:val="008B2807"/>
    <w:rsid w:val="008C1DEF"/>
    <w:rsid w:val="008C4AC9"/>
    <w:rsid w:val="00951CB8"/>
    <w:rsid w:val="00964FEE"/>
    <w:rsid w:val="0099066C"/>
    <w:rsid w:val="009D1051"/>
    <w:rsid w:val="00A40382"/>
    <w:rsid w:val="00A75E7C"/>
    <w:rsid w:val="00A961AD"/>
    <w:rsid w:val="00AA314A"/>
    <w:rsid w:val="00AC20F1"/>
    <w:rsid w:val="00B1033F"/>
    <w:rsid w:val="00B75653"/>
    <w:rsid w:val="00BA57AD"/>
    <w:rsid w:val="00BB7504"/>
    <w:rsid w:val="00C42A61"/>
    <w:rsid w:val="00D03D43"/>
    <w:rsid w:val="00D306B3"/>
    <w:rsid w:val="00D461F8"/>
    <w:rsid w:val="00D538A4"/>
    <w:rsid w:val="00D64CC5"/>
    <w:rsid w:val="00E039BB"/>
    <w:rsid w:val="00E66299"/>
    <w:rsid w:val="00EA6578"/>
    <w:rsid w:val="00EF23F7"/>
    <w:rsid w:val="00F40B97"/>
    <w:rsid w:val="00F42228"/>
    <w:rsid w:val="00FE10F0"/>
    <w:rsid w:val="00FE32C8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margin" w:xAlign="center" w:y="139"/>
      <w:jc w:val="center"/>
      <w:outlineLvl w:val="0"/>
    </w:pPr>
    <w:rPr>
      <w:rFonts w:ascii="Courier New" w:hAnsi="Courier New" w:cs="Courier New"/>
      <w:b/>
      <w:bCs/>
      <w:sz w:val="20"/>
      <w:u w:val="single"/>
    </w:rPr>
  </w:style>
  <w:style w:type="paragraph" w:styleId="2">
    <w:name w:val="heading 2"/>
    <w:basedOn w:val="a"/>
    <w:next w:val="a"/>
    <w:qFormat/>
    <w:pPr>
      <w:keepNext/>
      <w:ind w:left="1560" w:hanging="1560"/>
      <w:jc w:val="both"/>
      <w:outlineLvl w:val="1"/>
    </w:pPr>
    <w:rPr>
      <w:rFonts w:ascii="Courier New" w:hAnsi="Courier New" w:cs="Courier New"/>
      <w:b/>
      <w:bCs/>
      <w:sz w:val="20"/>
      <w:u w:val="single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rFonts w:ascii="Courier New" w:hAnsi="Courier New" w:cs="Courier New"/>
      <w:b/>
      <w:b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basedOn w:val="a0"/>
    <w:rPr>
      <w:color w:val="0000FF"/>
      <w:u w:val="single"/>
    </w:rPr>
  </w:style>
  <w:style w:type="paragraph" w:styleId="a5">
    <w:name w:val="Title"/>
    <w:basedOn w:val="a"/>
    <w:qFormat/>
    <w:pPr>
      <w:jc w:val="center"/>
    </w:pPr>
    <w:rPr>
      <w:b/>
      <w:bCs/>
      <w:sz w:val="20"/>
      <w:u w:val="single"/>
    </w:rPr>
  </w:style>
  <w:style w:type="paragraph" w:styleId="a6">
    <w:name w:val="Body Text Indent"/>
    <w:basedOn w:val="a"/>
    <w:pPr>
      <w:ind w:left="1560" w:hanging="1560"/>
      <w:jc w:val="both"/>
    </w:pPr>
    <w:rPr>
      <w:sz w:val="20"/>
    </w:rPr>
  </w:style>
  <w:style w:type="table" w:styleId="a7">
    <w:name w:val="Table Grid"/>
    <w:basedOn w:val="a1"/>
    <w:rsid w:val="00AC2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sers.sch.gr/apappa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fylladi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fylladia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ΑΛΓΕΒΡΑ Α ΛΥΚΕΙΟΥ</vt:lpstr>
    </vt:vector>
  </TitlesOfParts>
  <Company>AP</Company>
  <LinksUpToDate>false</LinksUpToDate>
  <CharactersWithSpaces>1918</CharactersWithSpaces>
  <SharedDoc>false</SharedDoc>
  <HLinks>
    <vt:vector size="6" baseType="variant"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http://users.sch.gr/apappas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ΑΛΓΕΒΡΑ Α ΛΥΚΕΙΟΥ</dc:title>
  <dc:creator>apap</dc:creator>
  <cp:lastModifiedBy>User</cp:lastModifiedBy>
  <cp:revision>2</cp:revision>
  <cp:lastPrinted>2010-02-14T14:24:00Z</cp:lastPrinted>
  <dcterms:created xsi:type="dcterms:W3CDTF">2020-12-13T07:04:00Z</dcterms:created>
  <dcterms:modified xsi:type="dcterms:W3CDTF">2020-12-13T07:04:00Z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