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B0" w:rsidRDefault="00A820B0" w:rsidP="004345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ΙΣΤΟΡΙΑ Α ΛΥΚΕΙΟΥ</w:t>
      </w:r>
    </w:p>
    <w:p w:rsidR="0043456D" w:rsidRPr="0043456D" w:rsidRDefault="0043456D" w:rsidP="00A820B0">
      <w:pPr>
        <w:rPr>
          <w:b/>
          <w:sz w:val="24"/>
          <w:szCs w:val="24"/>
        </w:rPr>
      </w:pPr>
      <w:r w:rsidRPr="0043456D">
        <w:rPr>
          <w:b/>
          <w:sz w:val="24"/>
          <w:szCs w:val="24"/>
        </w:rPr>
        <w:t>2.1. Ομηρική εποχή (1100 – 750 π.Χ.)</w:t>
      </w:r>
    </w:p>
    <w:p w:rsidR="0043456D" w:rsidRDefault="0043456D" w:rsidP="0043456D">
      <w:r w:rsidRPr="0043456D">
        <w:rPr>
          <w:u w:val="single"/>
        </w:rPr>
        <w:t>Πότε</w:t>
      </w:r>
      <w:r>
        <w:t xml:space="preserve"> → μετά την παρακμή των μυκηναϊκών κέντρων  </w:t>
      </w:r>
    </w:p>
    <w:p w:rsidR="0043456D" w:rsidRDefault="0043456D" w:rsidP="0043456D">
      <w:r w:rsidRPr="0043456D">
        <w:rPr>
          <w:u w:val="single"/>
        </w:rPr>
        <w:t>Διάρκεια</w:t>
      </w:r>
      <w:r>
        <w:t xml:space="preserve"> → τρεις αιώνες </w:t>
      </w:r>
    </w:p>
    <w:p w:rsidR="0043456D" w:rsidRDefault="0043456D" w:rsidP="0091638C">
      <w:r w:rsidRPr="0091638C">
        <w:rPr>
          <w:u w:val="single"/>
        </w:rPr>
        <w:t xml:space="preserve">Προσδιορισμός </w:t>
      </w:r>
      <w:r>
        <w:t xml:space="preserve"> →  Περίοδος  αναστατώσεων  και  συνεχών  μετακινήσεων  των  ελληνικών</w:t>
      </w:r>
      <w:r w:rsidRPr="0043456D">
        <w:t xml:space="preserve"> </w:t>
      </w:r>
      <w:r>
        <w:t xml:space="preserve">φύλων∙  μεταβατική  εποχή,  προς  το  τέλος  της  οποίας  οι  έλληνες  διαμορφώνουν  τις </w:t>
      </w:r>
      <w:r w:rsidRPr="0043456D">
        <w:t xml:space="preserve"> </w:t>
      </w:r>
      <w:r>
        <w:t xml:space="preserve">προϋποθέσεις της ανασυγκρότησής τους.  </w:t>
      </w:r>
    </w:p>
    <w:p w:rsidR="0043456D" w:rsidRDefault="0043456D" w:rsidP="0043456D">
      <w:r w:rsidRPr="0043456D">
        <w:rPr>
          <w:u w:val="single"/>
        </w:rPr>
        <w:t>Πηγές</w:t>
      </w:r>
      <w:r>
        <w:t xml:space="preserve"> → ομηρικά έπη και αρχαιολογική έρευνα («ομηρική εποχή»)</w:t>
      </w:r>
    </w:p>
    <w:p w:rsidR="0043456D" w:rsidRDefault="0043456D" w:rsidP="0043456D">
      <w:r w:rsidRPr="0043456D">
        <w:rPr>
          <w:u w:val="single"/>
        </w:rPr>
        <w:t>Παλαιότερος  χαρακτηρισμός</w:t>
      </w:r>
      <w:r>
        <w:t xml:space="preserve">  →  Ελληνικός  μεσαίωνας  /  σκοτεινοί  χρόνοι,  δηλ.  εποχή άγνωστη και παρακμιακή σε σχέση με τον λαμπρό μυκηναϊκό πολιτισμό.</w:t>
      </w:r>
    </w:p>
    <w:p w:rsidR="0043456D" w:rsidRDefault="0043456D" w:rsidP="0043456D">
      <w:pPr>
        <w:rPr>
          <w:lang w:val="en-US"/>
        </w:rPr>
      </w:pPr>
      <w:r w:rsidRPr="0043456D">
        <w:rPr>
          <w:u w:val="single"/>
        </w:rPr>
        <w:t>Σύγχρονος  χαρακτηρισμός</w:t>
      </w:r>
      <w:r>
        <w:t xml:space="preserve">  →  Περίοδος  ανασυγκρότησης,  οργανωτικής  δημιουργίας  και θεμελίωσης του ελληνικού πολιτισμού.   </w:t>
      </w:r>
    </w:p>
    <w:p w:rsidR="0043456D" w:rsidRPr="0043456D" w:rsidRDefault="0043456D" w:rsidP="0043456D">
      <w:pPr>
        <w:rPr>
          <w:lang w:val="en-US"/>
        </w:rPr>
      </w:pPr>
    </w:p>
    <w:p w:rsidR="0043456D" w:rsidRPr="0043456D" w:rsidRDefault="0043456D" w:rsidP="0043456D">
      <w:r w:rsidRPr="0043456D">
        <w:rPr>
          <w:b/>
        </w:rPr>
        <w:t>(</w:t>
      </w:r>
      <w:r w:rsidRPr="0043456D">
        <w:rPr>
          <w:b/>
        </w:rPr>
        <w:t>Κάθοδος των Δωριέων</w:t>
      </w:r>
      <w:r>
        <w:t xml:space="preserve"> → αρχές 11ου αιώνα, σταδιακά και κατά κύματα. Μάλλον πρόκειται </w:t>
      </w:r>
      <w:r w:rsidRPr="0043456D">
        <w:t xml:space="preserve"> </w:t>
      </w:r>
      <w:r>
        <w:t>περισσότερο  για  εξάπλωση  από  τα  βουνά  και  την  ύπαιθρο  στις  πόλεις  και  στα  γνωστά κέντρα του μυκηναϊκού κόσμου.  →  δημογραφικό  πρόβλημα  που  εκτονώθηκε  με  αλυσιδωτές μετακινήσεις ελληνικών πληθυσμών.</w:t>
      </w:r>
      <w:r w:rsidRPr="0043456D">
        <w:rPr>
          <w:b/>
        </w:rPr>
        <w:t>)</w:t>
      </w:r>
    </w:p>
    <w:p w:rsidR="0043456D" w:rsidRPr="0043456D" w:rsidRDefault="0043456D" w:rsidP="0043456D">
      <w:pPr>
        <w:jc w:val="center"/>
        <w:rPr>
          <w:b/>
        </w:rPr>
      </w:pPr>
      <w:r w:rsidRPr="0043456D">
        <w:rPr>
          <w:b/>
        </w:rPr>
        <w:t>Ο πρώτος ελληνικός αποικισμός.</w:t>
      </w:r>
    </w:p>
    <w:p w:rsidR="0043456D" w:rsidRDefault="0043456D" w:rsidP="0043456D">
      <w:r w:rsidRPr="0043456D">
        <w:rPr>
          <w:u w:val="single"/>
        </w:rPr>
        <w:t xml:space="preserve">Ορισμός </w:t>
      </w:r>
      <w:r>
        <w:t>→ Οι μεταναστευτικές κινήσεις των ελληνικών φύλων από την ηπειρωτική Ελλάδα προς τις δυτικές ακτές της Μικράς Ασίας, μέσω των νησιών του Αιγαίου, από τα μέσα του</w:t>
      </w:r>
      <w:r w:rsidRPr="0043456D">
        <w:t xml:space="preserve"> </w:t>
      </w:r>
      <w:r>
        <w:t>11ου ως τον 9ο αι. π.Χ.. Ειδικότερα:</w:t>
      </w:r>
    </w:p>
    <w:p w:rsidR="0043456D" w:rsidRDefault="0043456D" w:rsidP="0043456D">
      <w:r>
        <w:t>1)  Αιολείς  (αιολική  διάλεκτος):  Θεσσαλία  →  βορειοανατολικό  Αιγαίο,  Λέσβος,  Τένεδος,</w:t>
      </w:r>
      <w:r w:rsidRPr="0043456D">
        <w:t xml:space="preserve"> </w:t>
      </w:r>
      <w:r>
        <w:t>απέναντι παράλια της Μ. Ασίας («Αιολίς»).</w:t>
      </w:r>
    </w:p>
    <w:p w:rsidR="0043456D" w:rsidRDefault="0043456D" w:rsidP="0043456D">
      <w:r>
        <w:t>2)  Ίωνες  (+  πολλά  άλλα  φύλα:  Δρύοπες,  Μολοσσοί,  Αρκάδες,  Φωκείς,  Μάγνητες):</w:t>
      </w:r>
      <w:r w:rsidRPr="0043456D">
        <w:t xml:space="preserve"> </w:t>
      </w:r>
      <w:r>
        <w:t xml:space="preserve">βορειοανατολική Πελοπόννησος, Αττική, Εύβοια → Κυκλάδες, Σάμος, Χίος, απέναντι ακτές </w:t>
      </w:r>
      <w:r w:rsidRPr="0043456D">
        <w:t xml:space="preserve"> </w:t>
      </w:r>
      <w:r>
        <w:t>της  Μ.  Ασίας∙  ίδρυση  12  νέων  πόλεων  +  θρησκευτική  ένωση  του  Πανιωνίου∙  τεράστια εξάπλωση,  εις  βάρος  των  άλλων  φύλων.  Όλη  η  δυτική  ακτή  της  Μ.  Ασίας  έμεινε  στην</w:t>
      </w:r>
      <w:r w:rsidRPr="0043456D">
        <w:t xml:space="preserve">  </w:t>
      </w:r>
      <w:r>
        <w:t xml:space="preserve">ιστορία με το όνομα Ιωνία.   </w:t>
      </w:r>
    </w:p>
    <w:p w:rsidR="0043456D" w:rsidRDefault="0043456D" w:rsidP="0043456D">
      <w:r>
        <w:t>3)  Δωριείς:  Λακωνία,  Επίδαυρος,  Τροιζήνα  →  Μήλος,  Θήρα,  Κρήτη  →  Ρόδος,  Κως,</w:t>
      </w:r>
      <w:r w:rsidRPr="0043456D">
        <w:t xml:space="preserve"> </w:t>
      </w:r>
      <w:r>
        <w:t>νοτιοδυτικές  ακτές  της  Μ.  Ασίας∙  μετακίνηση  όχι  αναγκαστική,  αλλά  στα  πλαίσια  της</w:t>
      </w:r>
      <w:r w:rsidRPr="0043456D">
        <w:t xml:space="preserve">  </w:t>
      </w:r>
      <w:r>
        <w:t>εξάπλωσης  των  Δωριέων∙  πρώτη  επαφή  τους  με  τη  Θάλασσα.  Αργότερα  συγκροτείται  η θρησκευτική  ένωση  της  δωρικής  εξάπολης (Ιαλυσός,  Κάμιρος,  Λίνδος,  Κως,  Κνίδος,</w:t>
      </w:r>
      <w:r w:rsidRPr="0043456D">
        <w:t xml:space="preserve">  </w:t>
      </w:r>
      <w:r>
        <w:t>Αλικαρνασσός).</w:t>
      </w:r>
    </w:p>
    <w:p w:rsidR="0043456D" w:rsidRDefault="0043456D" w:rsidP="0043456D">
      <w:r w:rsidRPr="0043456D">
        <w:rPr>
          <w:u w:val="single"/>
        </w:rPr>
        <w:t xml:space="preserve">Κατάληξη </w:t>
      </w:r>
      <w:r>
        <w:t xml:space="preserve">→ Μόνιμη  εγκατάσταση  στους  νέους  τόπους,  επέκταση  στην  ενδοχώρα,  ενίοτε </w:t>
      </w:r>
      <w:r w:rsidRPr="0043456D">
        <w:t xml:space="preserve"> </w:t>
      </w:r>
      <w:r>
        <w:t xml:space="preserve">ανάμειξη μεταξύ των διαφόρων ελληνικών φύλων αλλά και με τους γηγενείς πληθυσμούς.  </w:t>
      </w:r>
    </w:p>
    <w:p w:rsidR="00A820B0" w:rsidRDefault="00A820B0" w:rsidP="0043456D">
      <w:pPr>
        <w:rPr>
          <w:lang w:val="en-US"/>
        </w:rPr>
      </w:pPr>
    </w:p>
    <w:p w:rsidR="0043456D" w:rsidRPr="0043456D" w:rsidRDefault="0043456D" w:rsidP="0043456D">
      <w:pPr>
        <w:jc w:val="center"/>
        <w:rPr>
          <w:b/>
        </w:rPr>
      </w:pPr>
      <w:r w:rsidRPr="0043456D">
        <w:rPr>
          <w:b/>
        </w:rPr>
        <w:t>Οικονομική, κοινωνική και πολιτική οργάνωση.</w:t>
      </w:r>
    </w:p>
    <w:p w:rsidR="0043456D" w:rsidRPr="0043456D" w:rsidRDefault="0043456D" w:rsidP="0043456D">
      <w:pPr>
        <w:rPr>
          <w:i/>
          <w:u w:val="single"/>
        </w:rPr>
      </w:pPr>
      <w:r w:rsidRPr="0043456D">
        <w:rPr>
          <w:i/>
          <w:u w:val="single"/>
        </w:rPr>
        <w:t xml:space="preserve">α) Η οικονομία – χαρακτηριστικά:  </w:t>
      </w:r>
    </w:p>
    <w:p w:rsidR="0043456D" w:rsidRDefault="0043456D" w:rsidP="0043456D">
      <w:r>
        <w:t>1. Κλειστή αγροτική οικονομία:  η γη ήταν η κύρια πλουτοπαραγωγική πηγή.</w:t>
      </w:r>
    </w:p>
    <w:p w:rsidR="0043456D" w:rsidRDefault="0043456D" w:rsidP="0043456D">
      <w:r>
        <w:t>2. Συγκρότηση του οίκου (οικογένεια + οικονομικά εξαρτώμενα άτομα) και επιτέλεση</w:t>
      </w:r>
      <w:r w:rsidRPr="0043456D">
        <w:t xml:space="preserve"> </w:t>
      </w:r>
      <w:r>
        <w:t>όλων των παραγωγικών εργασιών.</w:t>
      </w:r>
    </w:p>
    <w:p w:rsidR="0043456D" w:rsidRDefault="0043456D" w:rsidP="0043456D">
      <w:r>
        <w:t xml:space="preserve">3. Κατανάλωση των παραγόμενων αγαθών στο πλαίσιο του οίκου.   </w:t>
      </w:r>
    </w:p>
    <w:p w:rsidR="0043456D" w:rsidRDefault="0043456D" w:rsidP="0043456D">
      <w:r>
        <w:lastRenderedPageBreak/>
        <w:t xml:space="preserve">4. Τρόποι  αναπλήρωσης  πιθανών  ελλείψεων  αγαθών:  ανταλλακτικό  εμπόριο  μεταξύ οίκων – ανταλλαγή δώρων – πόλεμος – πειρατεία.  </w:t>
      </w:r>
    </w:p>
    <w:p w:rsidR="0043456D" w:rsidRDefault="0043456D" w:rsidP="0043456D">
      <w:r>
        <w:t xml:space="preserve">5. Μονάδες μέτρησης της αξίας των ανταλλασσομένων προϊόντων: το βόδι / το δέρμα ζώου – τα μέταλλα – οι δούλοι.  </w:t>
      </w:r>
    </w:p>
    <w:p w:rsidR="0043456D" w:rsidRDefault="0043456D" w:rsidP="0043456D">
      <w:pPr>
        <w:rPr>
          <w:lang w:val="en-US"/>
        </w:rPr>
      </w:pPr>
      <w:r>
        <w:t xml:space="preserve">6. Το εξωτερικό εμπόριο (μέταλλα + δούλοι) στα χέρια των φοινίκων.  </w:t>
      </w:r>
    </w:p>
    <w:p w:rsidR="0043456D" w:rsidRPr="0043456D" w:rsidRDefault="0043456D" w:rsidP="0043456D">
      <w:pPr>
        <w:rPr>
          <w:lang w:val="en-US"/>
        </w:rPr>
      </w:pPr>
    </w:p>
    <w:p w:rsidR="0043456D" w:rsidRPr="0043456D" w:rsidRDefault="0043456D" w:rsidP="0043456D">
      <w:pPr>
        <w:rPr>
          <w:i/>
          <w:u w:val="single"/>
        </w:rPr>
      </w:pPr>
      <w:r w:rsidRPr="0043456D">
        <w:rPr>
          <w:i/>
          <w:u w:val="single"/>
        </w:rPr>
        <w:t xml:space="preserve">β) Η κοινωνία – χαρακτηριστικά:  </w:t>
      </w:r>
    </w:p>
    <w:p w:rsidR="0043456D" w:rsidRDefault="0043456D" w:rsidP="0043456D">
      <w:r>
        <w:t xml:space="preserve">1. Βασική μονάδα κοινωνικής συγκρότησης → ο οίκος .  </w:t>
      </w:r>
    </w:p>
    <w:p w:rsidR="0043456D" w:rsidRDefault="0043456D" w:rsidP="0043456D">
      <w:r>
        <w:t xml:space="preserve">2. Οικονομική  εξέλιξη  του  οίκου:  τερματισμός  των  μετακινήσεων  των  ελληνικών φύλων → μόνιμη εγκατάσταση → κατοχή γης → οικονομική ισχύς.   </w:t>
      </w:r>
    </w:p>
    <w:p w:rsidR="0043456D" w:rsidRDefault="0043456D" w:rsidP="0043456D">
      <w:r>
        <w:t xml:space="preserve">3. Η κοινωνική και οικονομική μονάδα του οίκου αποτελούνταν από:   </w:t>
      </w:r>
    </w:p>
    <w:p w:rsidR="0043456D" w:rsidRDefault="0043456D" w:rsidP="0043456D">
      <w:pPr>
        <w:pStyle w:val="ListParagraph"/>
        <w:numPr>
          <w:ilvl w:val="0"/>
          <w:numId w:val="1"/>
        </w:numPr>
      </w:pPr>
      <w:r w:rsidRPr="0043456D">
        <w:rPr>
          <w:b/>
        </w:rPr>
        <w:t>τους  αρίστους</w:t>
      </w:r>
      <w:r>
        <w:t xml:space="preserve"> (=  ευγενείς),  δηλ.  τα  μέλη  του  οίκου  που  συνδέονταν  με συγγενικούς δεσμούς και διέθεταν οικονομική ισχύ (Ομηρικά έπη)∙ </w:t>
      </w:r>
    </w:p>
    <w:p w:rsidR="0043456D" w:rsidRDefault="0043456D" w:rsidP="0043456D">
      <w:pPr>
        <w:pStyle w:val="ListParagraph"/>
        <w:numPr>
          <w:ilvl w:val="0"/>
          <w:numId w:val="1"/>
        </w:numPr>
      </w:pPr>
      <w:r w:rsidRPr="0043456D">
        <w:rPr>
          <w:b/>
        </w:rPr>
        <w:t xml:space="preserve">το  πλήθος,  </w:t>
      </w:r>
      <w:r>
        <w:t xml:space="preserve">δηλ.  τους  ανθρώπους  που  δεν  είχαν  άμεσους  συγγενικούς </w:t>
      </w:r>
      <w:r w:rsidRPr="0043456D">
        <w:t xml:space="preserve"> </w:t>
      </w:r>
      <w:r>
        <w:t xml:space="preserve">δεσμούς  με  τους  αρίστους,  αλλά  ζούσαν  σε  καθεστώς  εξάρτησης  από  τον οίκο∙ </w:t>
      </w:r>
    </w:p>
    <w:p w:rsidR="0043456D" w:rsidRDefault="0043456D" w:rsidP="0043456D">
      <w:pPr>
        <w:pStyle w:val="ListParagraph"/>
        <w:numPr>
          <w:ilvl w:val="0"/>
          <w:numId w:val="1"/>
        </w:numPr>
      </w:pPr>
      <w:r w:rsidRPr="0043456D">
        <w:rPr>
          <w:b/>
        </w:rPr>
        <w:t>τους δημιουργούς</w:t>
      </w:r>
      <w:r>
        <w:t>, δηλ. τους εξειδικευμένους τεχνίτες κάθε περιοχής (π.χ.</w:t>
      </w:r>
      <w:r w:rsidRPr="0043456D">
        <w:t xml:space="preserve"> </w:t>
      </w:r>
      <w:r>
        <w:t xml:space="preserve">ξυλουργοί, αγγειοπλάστες κ.λπ.) που ήταν οικονομικά εξαρτημένοι από τον οίκο / τους οίκους της περιοχής∙ </w:t>
      </w:r>
    </w:p>
    <w:p w:rsidR="0043456D" w:rsidRDefault="0043456D" w:rsidP="0043456D">
      <w:pPr>
        <w:pStyle w:val="ListParagraph"/>
        <w:numPr>
          <w:ilvl w:val="0"/>
          <w:numId w:val="1"/>
        </w:numPr>
      </w:pPr>
      <w:r w:rsidRPr="0043456D">
        <w:rPr>
          <w:b/>
        </w:rPr>
        <w:t>τους δούλους</w:t>
      </w:r>
      <w:r>
        <w:t xml:space="preserve"> του οίκου (περιουσιακό στοιχείο, προερχόμενο από πόλεμο ή πειρατεία).  </w:t>
      </w:r>
    </w:p>
    <w:p w:rsidR="00A820B0" w:rsidRDefault="00A820B0" w:rsidP="00A820B0">
      <w:pPr>
        <w:pStyle w:val="ListParagraph"/>
        <w:ind w:left="360"/>
      </w:pPr>
    </w:p>
    <w:p w:rsidR="0043456D" w:rsidRPr="0043456D" w:rsidRDefault="0043456D" w:rsidP="0043456D">
      <w:pPr>
        <w:rPr>
          <w:i/>
          <w:u w:val="single"/>
        </w:rPr>
      </w:pPr>
      <w:r w:rsidRPr="0043456D">
        <w:rPr>
          <w:i/>
          <w:u w:val="single"/>
        </w:rPr>
        <w:t xml:space="preserve">γ) Η πολιτική οργάνωση – χαρακτηριστικά:  </w:t>
      </w:r>
    </w:p>
    <w:p w:rsidR="0043456D" w:rsidRPr="0043456D" w:rsidRDefault="0043456D" w:rsidP="0043456D">
      <w:r>
        <w:t>1) Φυλετικό κράτος: πρώτη μορφή ελληνικής πολιτικής οργάνωσης. Εσωτερική διάρθρωση φυλετικού κράτους:</w:t>
      </w:r>
    </w:p>
    <w:p w:rsidR="0043456D" w:rsidRDefault="0043456D" w:rsidP="0043456D">
      <w:r>
        <w:t xml:space="preserve"> α΄ δυνατότητα: φυλή / φυλές → φατρίες → γένη (βάσει συγγένειας)  </w:t>
      </w:r>
    </w:p>
    <w:p w:rsidR="0043456D" w:rsidRDefault="0043456D" w:rsidP="0043456D">
      <w:r>
        <w:t xml:space="preserve"> </w:t>
      </w:r>
      <w:r>
        <w:t xml:space="preserve">β΄ δυνατότητα:  διάσπαση ενός ευρύτερου φύλου  </w:t>
      </w:r>
    </w:p>
    <w:p w:rsidR="0043456D" w:rsidRDefault="0043456D" w:rsidP="0043456D">
      <w:r>
        <w:t xml:space="preserve"> </w:t>
      </w:r>
      <w:r>
        <w:t>γ΄ δυνατότητα: ένωση περισσότερων φυλών του ιδίου φύλου.</w:t>
      </w:r>
    </w:p>
    <w:p w:rsidR="00A820B0" w:rsidRPr="00A820B0" w:rsidRDefault="0043456D" w:rsidP="0043456D">
      <w:r>
        <w:t xml:space="preserve">2)  Εξέλιξη  του  φυλετικού  σε  πολιτικά  οργανωμένο  κράτος:  φυλετικοί  αρχηγοί  → κληρονομικοί βασιλείς. </w:t>
      </w:r>
    </w:p>
    <w:p w:rsidR="0043456D" w:rsidRPr="00A820B0" w:rsidRDefault="0043456D" w:rsidP="0091638C">
      <w:pPr>
        <w:ind w:left="720"/>
        <w:rPr>
          <w:u w:val="single"/>
        </w:rPr>
      </w:pPr>
      <w:bookmarkStart w:id="0" w:name="_GoBack"/>
      <w:bookmarkEnd w:id="0"/>
      <w:r w:rsidRPr="00A820B0">
        <w:rPr>
          <w:u w:val="single"/>
        </w:rPr>
        <w:t>Εσωτερική διάρθρωση πολιτικού κράτους:</w:t>
      </w:r>
    </w:p>
    <w:p w:rsidR="0043456D" w:rsidRDefault="0043456D" w:rsidP="0043456D">
      <w:pPr>
        <w:jc w:val="center"/>
      </w:pPr>
      <w:r>
        <w:t>ΒΑΣΙΛΙΑΣ</w:t>
      </w:r>
    </w:p>
    <w:p w:rsidR="0043456D" w:rsidRDefault="00A820B0" w:rsidP="0043456D">
      <w:r>
        <w:t xml:space="preserve">   (αρχηγός στρατού</w:t>
      </w:r>
      <w:r w:rsidRPr="00A820B0">
        <w:t xml:space="preserve"> </w:t>
      </w:r>
      <w:r>
        <w:t>σε εποχή πολέμου</w:t>
      </w:r>
      <w:r w:rsidR="0043456D">
        <w:t xml:space="preserve"> </w:t>
      </w:r>
      <w:r>
        <w:t xml:space="preserve"> </w:t>
      </w:r>
      <w:r w:rsidRPr="00A820B0">
        <w:t xml:space="preserve">/  </w:t>
      </w:r>
      <w:r w:rsidR="0043456D">
        <w:t xml:space="preserve"> κυβερνήτης + θρησκ</w:t>
      </w:r>
      <w:r>
        <w:t>ευτικός αρχηγός + δικαστής  σε εποχή ειρήνης)</w:t>
      </w:r>
      <w:r w:rsidR="0043456D">
        <w:t xml:space="preserve">                          </w:t>
      </w:r>
    </w:p>
    <w:p w:rsidR="0043456D" w:rsidRDefault="0043456D" w:rsidP="0043456D">
      <w:r>
        <w:t xml:space="preserve">                                                                                </w:t>
      </w:r>
    </w:p>
    <w:p w:rsidR="0043456D" w:rsidRDefault="0043456D" w:rsidP="0043456D">
      <w:r>
        <w:t xml:space="preserve">ΒΟΥΛΗ ΤΩΝ ΓΕΡΟΝΤΩΝ                                                                       ΕΚΚΛΗΣΙΑ ΤΟΥ ΔΗΜΟΥ   </w:t>
      </w:r>
    </w:p>
    <w:p w:rsidR="0043456D" w:rsidRDefault="0043456D" w:rsidP="0043456D">
      <w:r>
        <w:t xml:space="preserve">(«βασιλείς», δηλ. αρχηγοί των ισχυρών                               (το  πλήθος,  κυρίως  οι  πολεμιστές∙ </w:t>
      </w:r>
    </w:p>
    <w:p w:rsidR="0043456D" w:rsidRDefault="0043456D" w:rsidP="0043456D">
      <w:r>
        <w:t xml:space="preserve">γενών∙ περιόρισαν την εξουσία του βασιλιά)                     η σύνοδος συγκαλείται σε κρίσιμες </w:t>
      </w:r>
    </w:p>
    <w:p w:rsidR="00A820B0" w:rsidRDefault="0043456D" w:rsidP="0043456D">
      <w:r>
        <w:t xml:space="preserve">                                                                                                    περιστάσεις)    </w:t>
      </w:r>
    </w:p>
    <w:p w:rsidR="00A820B0" w:rsidRDefault="00A820B0" w:rsidP="0043456D"/>
    <w:p w:rsidR="00A80638" w:rsidRDefault="0043456D" w:rsidP="0043456D">
      <w:r>
        <w:t xml:space="preserve">Συμπέρασμα: Την ομηρική περίοδο διαμορφώθηκαν όλοι εκείνοι οι θεσμοί που οδήγησαν από τα μέσα του 8ου αι. π.Χ. στην πολιτική συγκρότηση των ελληνικών κοινωνιών.  </w:t>
      </w:r>
    </w:p>
    <w:sectPr w:rsidR="00A80638" w:rsidSect="004345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244"/>
    <w:multiLevelType w:val="hybridMultilevel"/>
    <w:tmpl w:val="1834D2E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395AE5"/>
    <w:multiLevelType w:val="hybridMultilevel"/>
    <w:tmpl w:val="7F509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6D"/>
    <w:rsid w:val="0043456D"/>
    <w:rsid w:val="0091638C"/>
    <w:rsid w:val="00A80638"/>
    <w:rsid w:val="00A8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Alexandros Georgaras</dc:creator>
  <cp:lastModifiedBy>Alexandros Georgaras</cp:lastModifiedBy>
  <cp:revision>2</cp:revision>
  <dcterms:created xsi:type="dcterms:W3CDTF">2020-10-28T08:13:00Z</dcterms:created>
  <dcterms:modified xsi:type="dcterms:W3CDTF">2020-10-28T08:29:00Z</dcterms:modified>
</cp:coreProperties>
</file>