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📝 Φύλλο Εργασίας: Ταξινόμηση &amp; Τοπολογίες Δικτύων</w:t>
      </w:r>
    </w:p>
    <w:p w:rsidR="00000000" w:rsidDel="00000000" w:rsidP="00000000" w:rsidRDefault="00000000" w:rsidRPr="00000000" w14:paraId="00000002">
      <w:pPr>
        <w:pStyle w:val="Heading2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Μέρος Α: Ταξινόμηση Δικτύων (Κριτήρια)</w:t>
      </w:r>
    </w:p>
    <w:p w:rsidR="00000000" w:rsidDel="00000000" w:rsidP="00000000" w:rsidRDefault="00000000" w:rsidRPr="00000000" w14:paraId="00000003">
      <w:pPr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Ονοματεπώνυμο: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_________________________</w:t>
      </w:r>
    </w:p>
    <w:p w:rsidR="00000000" w:rsidDel="00000000" w:rsidP="00000000" w:rsidRDefault="00000000" w:rsidRPr="00000000" w14:paraId="00000004">
      <w:pPr>
        <w:pStyle w:val="Heading3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Σωστό ή Λάθος (Σ/Λ)</w:t>
      </w:r>
    </w:p>
    <w:p w:rsidR="00000000" w:rsidDel="00000000" w:rsidP="00000000" w:rsidRDefault="00000000" w:rsidRPr="00000000" w14:paraId="00000005">
      <w:pPr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Απαντήστε Σωστό ή Λάθος στις παρακάτω προτάσεις, χρησιμοποιώντας μόνο τις πληροφορίες από το κείμενο που διαβάσατε:</w:t>
      </w:r>
    </w:p>
    <w:tbl>
      <w:tblPr>
        <w:tblStyle w:val="Table1"/>
        <w:tblW w:w="96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8670"/>
        <w:gridCol w:w="990"/>
        <w:tblGridChange w:id="0">
          <w:tblGrid>
            <w:gridCol w:w="8670"/>
            <w:gridCol w:w="9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rtl w:val="0"/>
              </w:rPr>
              <w:t xml:space="preserve">Πρόταση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rtl w:val="0"/>
              </w:rPr>
              <w:t xml:space="preserve">Σ/Λ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α. Τα δίκτυα υπολογιστών κατηγοριοποιούνται βάσει του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rtl w:val="0"/>
              </w:rPr>
              <w:t xml:space="preserve">Φυσικού μέσου μετάδοσης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 και της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rtl w:val="0"/>
              </w:rPr>
              <w:t xml:space="preserve">Γεωγραφικής έκτασης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 που καλύπτουν.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76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β. Στα ασύρματα δίκτυα, η μετάδοση γίνεται μέσω καλωδίων.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76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γ. Οι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rtl w:val="0"/>
              </w:rPr>
              <w:t xml:space="preserve">Οπτικές Ίνες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 είναι το πιο προηγμένο μέσο και χρησιμοποιούν φωτεινές ακτίνες για τη μετάδοση.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276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δ. Το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rtl w:val="0"/>
              </w:rPr>
              <w:t xml:space="preserve">Internet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 (Διαδίκτυο) ανήκει στην κατηγορία των Τοπικών Δικτύων (LAN).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76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ε. Τα δίκτυα ακρόασης (π.χ. Τοπικά δίκτυα) επιτρέπουν σε όλους τους σταθμούς να λάβουν το μήνυμα.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76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pStyle w:val="Heading3"/>
        <w:spacing w:after="120" w:before="48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Σύντομη Απάντηση</w:t>
      </w:r>
    </w:p>
    <w:p w:rsidR="00000000" w:rsidDel="00000000" w:rsidP="00000000" w:rsidRDefault="00000000" w:rsidRPr="00000000" w14:paraId="00000013">
      <w:pPr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Απαντήστε σύντομα στις ακόλουθες ερωτήσεις: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Ποιο μέσο μετάδοσης αποτελείται από χάλκινα σύρματα, έχει χαμηλό κόστος και χρησιμοποιείται στις σύγχρονες καλωδιώσεις;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____________________________________________________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Ο κύριος διαχωρισμός των δικτύων με βάση τη γεωγραφική έκταση γίνεται σε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LAN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και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WAN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 Ποια περιοχή καλύπτει το καθένα;</w:t>
      </w:r>
    </w:p>
    <w:p w:rsidR="00000000" w:rsidDel="00000000" w:rsidP="00000000" w:rsidRDefault="00000000" w:rsidRPr="00000000" w14:paraId="00000016">
      <w:pPr>
        <w:numPr>
          <w:ilvl w:val="1"/>
          <w:numId w:val="2"/>
        </w:numPr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LAN: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2"/>
        </w:numPr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WAN: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Δώστε ένα παράδειγμα Αστικού – Μητροπολιτικού δικτύου (MAN).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____________________________________________________ </w:t>
      </w:r>
    </w:p>
    <w:p w:rsidR="00000000" w:rsidDel="00000000" w:rsidP="00000000" w:rsidRDefault="00000000" w:rsidRPr="00000000" w14:paraId="00000019">
      <w:pPr>
        <w:pStyle w:val="Heading2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Μέρος Β: Τοπολογίες Δικτύων</w:t>
      </w:r>
    </w:p>
    <w:p w:rsidR="00000000" w:rsidDel="00000000" w:rsidP="00000000" w:rsidRDefault="00000000" w:rsidRPr="00000000" w14:paraId="0000001A">
      <w:pPr>
        <w:pStyle w:val="Heading3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bookmarkStart w:colFirst="0" w:colLast="0" w:name="_y0m2eugat57e" w:id="0"/>
      <w:bookmarkEnd w:id="0"/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Αντιστοίχιση</w:t>
      </w:r>
    </w:p>
    <w:p w:rsidR="00000000" w:rsidDel="00000000" w:rsidP="00000000" w:rsidRDefault="00000000" w:rsidRPr="00000000" w14:paraId="0000001B">
      <w:pPr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Αντιστοιχίστε την κάθε Τοπολογία (στήλη Α) με τη σωστή Περιγραφή (στήλη Β) και το κυριότερο Μειονέκτημά της (στήλη Γ):</w:t>
      </w:r>
    </w:p>
    <w:tbl>
      <w:tblPr>
        <w:tblStyle w:val="Table2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rtl w:val="0"/>
              </w:rPr>
              <w:t xml:space="preserve">Στήλη Α (Τοπολογία)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rtl w:val="0"/>
              </w:rPr>
              <w:t xml:space="preserve">Στήλη Β (Περιγραφή)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rtl w:val="0"/>
              </w:rPr>
              <w:t xml:space="preserve">Στήλη Γ (Μειονέκτημα)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rtl w:val="0"/>
              </w:rPr>
              <w:t xml:space="preserve">Αρτηρίας (Bus)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1. Ο κάθε κόμβος συνδέεται με τον διπλανό του σχηματίζοντας κλειστό κύκλωμα.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α. Βλάβη ενός κόμβου διακόπτει τη λειτουργία του δικτύου.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rtl w:val="0"/>
              </w:rPr>
              <w:t xml:space="preserve">Αστέρα (Star)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2. Χρησιμοποιείται ένα κεντρικό καλώδιο όπου είναι συνδεδεμένοι όλοι οι κόμβοι.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β. Πρόβλημα στο κεντρικό καλώδιο έχει επιπτώσεις στο δίκτυο.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rtl w:val="0"/>
              </w:rPr>
              <w:t xml:space="preserve">Δακτυλίου (Ring)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3. Υπάρχει ένας κεντρικός κόμβος (server) που μεσολαβεί για την επικοινωνία.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γ. Βλάβη στον κεντρικό κόμβο καταρρέει το δίκτυο.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spacing w:line="276" w:lineRule="auto"/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rtl w:val="0"/>
              </w:rPr>
              <w:t xml:space="preserve">Τοπολογία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rtl w:val="0"/>
              </w:rPr>
              <w:t xml:space="preserve">Περιγραφή (αριθμός)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rtl w:val="0"/>
              </w:rPr>
              <w:t xml:space="preserve">Μειονέκτημα (γράμμα)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Αρτηρίας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line="276" w:lineRule="auto"/>
              <w:rPr>
                <w:rFonts w:ascii="Google Sans Text" w:cs="Google Sans Text" w:eastAsia="Google Sans Text" w:hAnsi="Google Sans Text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line="276" w:lineRule="auto"/>
              <w:rPr>
                <w:rFonts w:ascii="Google Sans Text" w:cs="Google Sans Text" w:eastAsia="Google Sans Text" w:hAnsi="Google Sans Text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Αστέρα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line="276" w:lineRule="auto"/>
              <w:rPr>
                <w:rFonts w:ascii="Google Sans Text" w:cs="Google Sans Text" w:eastAsia="Google Sans Text" w:hAnsi="Google Sans Text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line="276" w:lineRule="auto"/>
              <w:rPr>
                <w:rFonts w:ascii="Google Sans Text" w:cs="Google Sans Text" w:eastAsia="Google Sans Text" w:hAnsi="Google Sans Text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Δακτυλίου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line="276" w:lineRule="auto"/>
              <w:rPr>
                <w:rFonts w:ascii="Google Sans Text" w:cs="Google Sans Text" w:eastAsia="Google Sans Text" w:hAnsi="Google Sans Text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line="276" w:lineRule="auto"/>
              <w:rPr>
                <w:rFonts w:ascii="Google Sans Text" w:cs="Google Sans Text" w:eastAsia="Google Sans Text" w:hAnsi="Google Sans Text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spacing w:after="240" w:before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💻 Δίκτυα Υπολογιστών: Ταξινόμηση &amp; Τοπολογίες</w:t>
      </w:r>
    </w:p>
    <w:p w:rsidR="00000000" w:rsidDel="00000000" w:rsidP="00000000" w:rsidRDefault="00000000" w:rsidRPr="00000000" w14:paraId="0000004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Ταξινόμηση Δικτύων Υπολογιστών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Τα δίκτυα υπολογιστών κατηγοριοποιούνται με βάση τρία κύρια κριτήρια:</w:t>
      </w:r>
    </w:p>
    <w:p w:rsidR="00000000" w:rsidDel="00000000" w:rsidP="00000000" w:rsidRDefault="00000000" w:rsidRPr="00000000" w14:paraId="0000004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I. Φυσικό Μέσο Μετάδοσης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Αυτό αφορά τον τρόπο με τον οποίο μεταδίδονται τα δεδομένα (πληροφορίες) μεταξύ των υπολογιστών.</w:t>
      </w:r>
    </w:p>
    <w:p w:rsidR="00000000" w:rsidDel="00000000" w:rsidP="00000000" w:rsidRDefault="00000000" w:rsidRPr="00000000" w14:paraId="00000048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Ενσύρματα Δίκτυα (Με Καλώδια)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Όταν χρησιμοποιούνται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καλώδια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, έχουμε ενσύρματη σύνδεση. Οι τύποι των καλωδίων επηρεάζουν την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ταχύτητα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και την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ασφάλεια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της μετάδοσης.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Καλώδια Συνεστραμμένου Ζεύγους (Twisted Pair)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4C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Αποτελούνται από συνεστραμμένα χάλκινα σύρματα.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4D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Χρησιμοποιούνται στις σύγχρονες καλωδιώσεις δικτύων, έχουν χαμηλό κόστος και καλή ταχύτητα μετάδοσης.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4E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Παραδείγματα: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UTP (χωρίς θωράκιση), STP (με θωράκιση).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Ομοαξονικά Καλώδια (Coaxial)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50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Έχουν δύο αγωγούς με κοινό άξονα.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51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Παρέχουν ασφαλή μετάδοση με υψηλούς ρυθμούς , αλλά έχουν αντικατασταθεί από τα συνεστραμμένα ζεύγη λόγω κόστους και ευκολίας διαχείρισης.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Οπτικές Ίνες (Fiber Optics)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53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Το πιο προηγμένο μέσο. Είναι ίνες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γυαλιού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που εγκλωβίζουν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φως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για να μεταδώσουν δεδομένα.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54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Παρέχουν πολύ υψηλή αξιοπιστία και ρυθμό μετάδοσης της τάξης των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Gbps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(πολύ γρήγορα!).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55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Ασύρματα Δίκτυα (Χωρίς Καλώδια)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Αν το μέσο είναι ο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αέρας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και μεταδίδονται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ηλεκτρομαγνητικά κύματα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, τότε έχουμε ασύρματη σύνδεση και ασύρματο δίκτυο (π.χ. Wi-Fi).</w:t>
      </w:r>
    </w:p>
    <w:p w:rsidR="00000000" w:rsidDel="00000000" w:rsidP="00000000" w:rsidRDefault="00000000" w:rsidRPr="00000000" w14:paraId="0000005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II. Γεωγραφική Έκταση που Καλύπτει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Ο κύριος διαχωρισμός γίνεται σε Τοπικά (LAN) και Δίκτυα Ευρείας Περιοχής (WAN).</w:t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Τοπικό Δίκτυο (LAN - Local Area Network) 🏫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* Καλύπτει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μικρή απόσταση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(π.χ. ένα δωμάτιο, ένα κτίριο, ένα σχολείο).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5B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Παραδείγματα: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Το δίκτυο των υπολογιστών στο σχολείο σας ή σε μια επιχείρηση.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5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Δίκτυο Ευρείας Περιοχής (WAN - Wide Area Network) 🌍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* Καλύπτει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μεγαλύτερες γεωγραφικές περιοχές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(π.χ. μια χώρα, μια ήπειρο, ολόκληρο τον πλανήτη).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5D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Παραδείγματα: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Το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Διαδίκτυο (Internet)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, το δίκτυο μιας τράπεζας με υποκαταστήματα σε πολλές πόλεις. Αποτελείται από αυτόνομους υπολογιστές και Τοπικά Δίκτυα.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5E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Αστικό – Μητροπολιτικό Δίκτυο (MAN - Metropolitan Area Network) 🏙️</w:t>
      </w:r>
    </w:p>
    <w:p w:rsidR="00000000" w:rsidDel="00000000" w:rsidP="00000000" w:rsidRDefault="00000000" w:rsidRPr="00000000" w14:paraId="0000005F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Είναι ενδιάμεση κατηγορία, μεγαλύτερο από το LAN, που καλύπτει τα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όρια μιας πόλης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60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Παράδειγμα: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Το δίκτυο υπολογιστών ενός δήμου με υπηρεσίες σε πολλά κτίρια.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6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6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Τοπολογίες Τοπικών Δικτύων (LAN)</w:t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Τοπολογία είναι ο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τρόπος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με τον οποίο είναι συνδεδεμένοι οι υπολογιστές σε ένα τοπικό δίκτυο. Υπάρχουν τρεις βασικές τοπολογίες: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Τοπολογία Αρτηρίας ή Διαύλου (Bus)</w:t>
      </w:r>
    </w:p>
    <w:p w:rsidR="00000000" w:rsidDel="00000000" w:rsidP="00000000" w:rsidRDefault="00000000" w:rsidRPr="00000000" w14:paraId="00000064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Χρησιμοποιείται ένα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κεντρικό καλώδιο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και όλοι οι υπολογιστές (κόμβοι) είναι συνδεδεμένοι πάνω σε αυτό.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65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Το μήνυμα λαμβάνεται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μόνο από τον παραλήπτη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στον οποίο απευθύνεται, αφού κάθε πακέτο έχει τη διεύθυνση του παραλήπτη.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66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Πλεονέκτημα: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Αν πάθει βλάβη ένας υπολογιστής,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δεν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επηρεάζεται το δίκτυο.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67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Μειονέκτημα: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Οποιοδήποτε πρόβλημα στο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κεντρικό καλώδιο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έχει επιπτώσεις στο δίκτυο.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Τοπολογία Αστέρα (Star)</w:t>
      </w:r>
    </w:p>
    <w:p w:rsidR="00000000" w:rsidDel="00000000" w:rsidP="00000000" w:rsidRDefault="00000000" w:rsidRPr="00000000" w14:paraId="00000069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Υπάρχει ένας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Κεντρικός Κόμβος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(π.χ. ένας Server ή Hub).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6A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Για να επικοινωνήσουν δύο κόμβοι, το μήνυμα πρέπει πρώτα να περάσει από τον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Κεντρικό Κόμβο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, ο οποίος το ελέγχει και το στέλνει στον παραλήπτη.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6B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Πλεονέκτημα: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Πιθανή βλάβη σε έναν από τους άλλους κόμβους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δεν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επηρεάζει το δίκτυο.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6C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Μειονέκτημα: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Αν πάθει βλάβη ο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Κεντρικός Κόμβος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, το δίκτυο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καταρρέει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Τοπολογία Δακτυλίου (Ring)</w:t>
      </w:r>
    </w:p>
    <w:p w:rsidR="00000000" w:rsidDel="00000000" w:rsidP="00000000" w:rsidRDefault="00000000" w:rsidRPr="00000000" w14:paraId="0000006E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Ο κάθε κόμβος είναι συνδεδεμένος με τον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διπλανό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του, σχηματίζοντας ένα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κλειστό κύκλωμα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6F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Το μήνυμα στέλνεται από κόμβο σε κόμβο, προς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μία μόνο κατεύθυνση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, και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ενισχύεται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σε κάθε κόμβο. Μόνο ο παραλήπτης μπορεί να το διαβάσει.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70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Μειονέκτημα: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Σε περίπτωση βλάβης ενός κόμβου, η λειτουργία του δικτύου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διακόπτεται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