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8A" w:rsidRDefault="005E30E7" w:rsidP="005E30E7">
      <w:pPr>
        <w:pStyle w:val="Title"/>
        <w:rPr>
          <w:lang w:val="el-GR"/>
        </w:rPr>
      </w:pPr>
      <w:r>
        <w:rPr>
          <w:lang w:val="el-GR"/>
        </w:rPr>
        <w:t>ΜΑΘΗΜΑΤΙΚΑ Β ΠΡΟΣΑΝΑΤΟΛΙΣΜΟΥ</w:t>
      </w:r>
    </w:p>
    <w:p w:rsidR="005E30E7" w:rsidRDefault="005E30E7">
      <w:pPr>
        <w:rPr>
          <w:lang w:val="el-GR"/>
        </w:rPr>
      </w:pPr>
      <w:r>
        <w:rPr>
          <w:noProof/>
        </w:rPr>
        <w:drawing>
          <wp:inline distT="0" distB="0" distL="0" distR="0">
            <wp:extent cx="2679700" cy="3792855"/>
            <wp:effectExtent l="19050" t="0" r="6350" b="0"/>
            <wp:docPr id="1" name="Picture 1" descr="Μαθηματικά Προσανατολισμού Β΄ Λυκείου – Βιβλίο Μαθητή | taexeiola.gr :  taexeiol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ηματικά Προσανατολισμού Β΄ Λυκείου – Βιβλίο Μαθητή | taexeiola.gr :  taexeiola.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7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E7" w:rsidRPr="00B76695" w:rsidRDefault="005E30E7" w:rsidP="00B76695">
      <w:pPr>
        <w:shd w:val="clear" w:color="auto" w:fill="D99594" w:themeFill="accent2" w:themeFillTint="99"/>
        <w:jc w:val="center"/>
        <w:rPr>
          <w:b/>
          <w:sz w:val="28"/>
          <w:szCs w:val="28"/>
          <w:lang w:val="el-GR"/>
        </w:rPr>
      </w:pPr>
      <w:r w:rsidRPr="00B76695">
        <w:rPr>
          <w:b/>
          <w:sz w:val="28"/>
          <w:szCs w:val="28"/>
          <w:lang w:val="el-GR"/>
        </w:rPr>
        <w:t>ΑΣΚΗΣΕΙΣ ΕΠΑΝΑΛΗΨΗΣ</w:t>
      </w:r>
    </w:p>
    <w:p w:rsidR="005E30E7" w:rsidRDefault="005E30E7" w:rsidP="005E30E7">
      <w:pPr>
        <w:shd w:val="clear" w:color="auto" w:fill="8DB3E2" w:themeFill="text2" w:themeFillTint="66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 w:rsidRPr="005E30E7">
        <w:rPr>
          <w:rFonts w:ascii="Times New Roman" w:hAnsi="Times New Roman" w:cs="Times New Roman"/>
          <w:sz w:val="24"/>
          <w:szCs w:val="24"/>
          <w:lang w:val="el-GR"/>
        </w:rPr>
        <w:t>1.</w:t>
      </w:r>
    </w:p>
    <w:p w:rsidR="005E30E7" w:rsidRPr="005E30E7" w:rsidRDefault="005E30E7" w:rsidP="005E30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5E30E7">
        <w:rPr>
          <w:rFonts w:ascii="Times New Roman" w:hAnsi="Times New Roman" w:cs="Times New Roman"/>
          <w:sz w:val="24"/>
          <w:szCs w:val="24"/>
          <w:lang w:val="el-GR"/>
        </w:rPr>
        <w:t>Δίνονται τα σημεία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(0, 2)</m:t>
        </m:r>
      </m:oMath>
      <w:r w:rsidRPr="005E30E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(3,  0)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,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Γ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(6,2)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Δ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(3,4)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>.</w:t>
      </w:r>
    </w:p>
    <w:p w:rsidR="005E30E7" w:rsidRPr="005E30E7" w:rsidRDefault="005E30E7" w:rsidP="005E30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α)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l-GR"/>
              </w:rPr>
              <m:t>ΑΔ</m:t>
            </m:r>
          </m:e>
        </m:acc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l-GR"/>
              </w:rPr>
              <m:t>ΒΓ</m:t>
            </m:r>
          </m:e>
        </m:acc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l-GR"/>
              </w:rPr>
              <m:t>ΒΑ</m:t>
            </m:r>
          </m:e>
        </m:acc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και να επιβεβαιώσετε ότι: 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l-GR"/>
              </w:rPr>
              <m:t>ΑΔ</m:t>
            </m:r>
          </m:e>
        </m:acc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=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l-GR"/>
              </w:rPr>
              <m:t>ΒΓ</m:t>
            </m:r>
          </m:e>
        </m:acc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>.</w:t>
      </w:r>
    </w:p>
    <w:p w:rsidR="005E30E7" w:rsidRPr="005E30E7" w:rsidRDefault="005E30E7" w:rsidP="005E30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β) Να δείξετε ότι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l-GR"/>
                  </w:rPr>
                  <m:t>ΒΑ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l-GR"/>
                  </w:rPr>
                  <m:t>ΒΓ</m:t>
                </m:r>
              </m:e>
            </m:acc>
          </m:e>
        </m:d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. Ποιο είναι το σχήμα του τετραπλεύρου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ΑΒΓΔ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>;</w:t>
      </w:r>
    </w:p>
    <w:p w:rsidR="005E30E7" w:rsidRDefault="005E30E7">
      <w:pPr>
        <w:rPr>
          <w:rFonts w:ascii="Times New Roman" w:hAnsi="Times New Roman" w:cs="Times New Roman"/>
          <w:lang w:val="el-GR"/>
        </w:rPr>
      </w:pPr>
    </w:p>
    <w:p w:rsidR="005E30E7" w:rsidRDefault="005E30E7" w:rsidP="005E30E7">
      <w:pPr>
        <w:shd w:val="clear" w:color="auto" w:fill="FABF8F" w:themeFill="accent6" w:themeFillTint="99"/>
        <w:spacing w:after="0" w:line="360" w:lineRule="auto"/>
        <w:rPr>
          <w:sz w:val="24"/>
          <w:szCs w:val="24"/>
          <w:lang w:val="el-GR"/>
        </w:rPr>
      </w:pPr>
      <w:r>
        <w:rPr>
          <w:rFonts w:ascii="Times New Roman" w:hAnsi="Times New Roman" w:cs="Times New Roman"/>
          <w:lang w:val="el-GR"/>
        </w:rPr>
        <w:t>2.</w:t>
      </w:r>
      <w:r w:rsidRPr="005E30E7">
        <w:rPr>
          <w:sz w:val="24"/>
          <w:szCs w:val="24"/>
          <w:lang w:val="el-GR"/>
        </w:rPr>
        <w:t xml:space="preserve"> </w:t>
      </w:r>
    </w:p>
    <w:p w:rsidR="005E30E7" w:rsidRPr="005E30E7" w:rsidRDefault="005E30E7" w:rsidP="005E30E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5E30E7">
        <w:rPr>
          <w:rFonts w:ascii="Times New Roman" w:hAnsi="Times New Roman" w:cs="Times New Roman"/>
          <w:sz w:val="24"/>
          <w:szCs w:val="24"/>
          <w:lang w:val="el-GR"/>
        </w:rPr>
        <w:t xml:space="preserve">Δίνεται το σημείο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 xml:space="preserve">(1,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3)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και η ευθεία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ε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:4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+6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=1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>.</w:t>
      </w:r>
    </w:p>
    <w:p w:rsidR="005E30E7" w:rsidRPr="005E30E7" w:rsidRDefault="005E30E7" w:rsidP="005E30E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α) Να εξηγήσετε γιατί το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Α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δεν είναι σημείο της ευθείας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ε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>.</w:t>
      </w:r>
    </w:p>
    <w:p w:rsidR="005E30E7" w:rsidRDefault="005E30E7" w:rsidP="005E30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β) Να βρείτε την εξίσωση της ευθείας που διέρχεται από το σημείο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Α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και είναι παράλληλη στην ευθεία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l-GR"/>
          </w:rPr>
          <m:t>ε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>.</w:t>
      </w:r>
    </w:p>
    <w:p w:rsidR="005E30E7" w:rsidRDefault="005E30E7" w:rsidP="005E30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</w:p>
    <w:p w:rsidR="005E30E7" w:rsidRDefault="005E30E7" w:rsidP="005E30E7">
      <w:pPr>
        <w:shd w:val="clear" w:color="auto" w:fill="E5B8B7" w:themeFill="accent2" w:themeFillTint="66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>
        <w:rPr>
          <w:rFonts w:ascii="Times New Roman" w:eastAsiaTheme="minorEastAsia" w:hAnsi="Times New Roman" w:cs="Times New Roman"/>
          <w:sz w:val="24"/>
          <w:szCs w:val="24"/>
          <w:lang w:val="el-GR"/>
        </w:rPr>
        <w:lastRenderedPageBreak/>
        <w:t>3.</w:t>
      </w:r>
    </w:p>
    <w:p w:rsidR="005E30E7" w:rsidRPr="005E30E7" w:rsidRDefault="005E30E7" w:rsidP="005E30E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5E30E7">
        <w:rPr>
          <w:rFonts w:ascii="Times New Roman" w:hAnsi="Times New Roman" w:cs="Times New Roman"/>
          <w:sz w:val="24"/>
          <w:szCs w:val="24"/>
          <w:lang w:val="el-GR"/>
        </w:rPr>
        <w:t xml:space="preserve">Δίνεται το διάνυσμα </w:t>
      </w:r>
      <m:oMath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=(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l-GR"/>
          </w:rPr>
          <m:t>4, 3)</m:t>
        </m:r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>.</w:t>
      </w:r>
    </w:p>
    <w:p w:rsidR="005E30E7" w:rsidRPr="005E30E7" w:rsidRDefault="005E30E7" w:rsidP="005E30E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α) Να βρείτε ένα διάνυσμα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l-GR"/>
              </w:rPr>
              <m:t>β</m:t>
            </m:r>
          </m:e>
        </m:acc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που να είναι κάθετο στο </w:t>
      </w:r>
      <w:r w:rsidRPr="005E30E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l-GR"/>
              </w:rPr>
              <m:t>α</m:t>
            </m:r>
          </m:e>
        </m:acc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>.</w:t>
      </w:r>
    </w:p>
    <w:p w:rsidR="005E30E7" w:rsidRPr="005E30E7" w:rsidRDefault="005E30E7" w:rsidP="005E30E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β) Να βρείτε ένα διάνυσμα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l-GR"/>
              </w:rPr>
              <m:t>γ</m:t>
            </m:r>
          </m:e>
        </m:acc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που να είναι κάθετο στο </w:t>
      </w:r>
      <w:r w:rsidRPr="005E30E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l-GR"/>
              </w:rPr>
              <m:t>α</m:t>
            </m:r>
          </m:e>
        </m:acc>
      </m:oMath>
      <w:r w:rsidRPr="005E30E7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και να έχει μέτρο 1. </w:t>
      </w:r>
    </w:p>
    <w:p w:rsidR="005E30E7" w:rsidRDefault="005E30E7" w:rsidP="005E30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</w:p>
    <w:p w:rsidR="00B76695" w:rsidRDefault="00B76695" w:rsidP="005E30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</w:p>
    <w:p w:rsidR="005E30E7" w:rsidRDefault="005E30E7" w:rsidP="00B76695">
      <w:pPr>
        <w:shd w:val="clear" w:color="auto" w:fill="C4BC96" w:themeFill="background2" w:themeFillShade="B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>
        <w:rPr>
          <w:rFonts w:ascii="Times New Roman" w:eastAsiaTheme="minorEastAsia" w:hAnsi="Times New Roman" w:cs="Times New Roman"/>
          <w:sz w:val="24"/>
          <w:szCs w:val="24"/>
          <w:lang w:val="el-GR"/>
        </w:rPr>
        <w:t>4.</w:t>
      </w:r>
    </w:p>
    <w:p w:rsidR="00B76695" w:rsidRPr="00B76695" w:rsidRDefault="00B76695" w:rsidP="00B76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Δίνονται τα διανύσματα </w:t>
      </w:r>
      <w:r w:rsidRPr="00B76695">
        <w:rPr>
          <w:rFonts w:ascii="Times New Roman" w:hAnsi="Times New Roman" w:cs="Times New Roman"/>
          <w:position w:val="-10"/>
          <w:sz w:val="24"/>
          <w:szCs w:val="24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20.05pt" o:ole="">
            <v:imagedata r:id="rId5" o:title=""/>
          </v:shape>
          <o:OLEObject Type="Embed" ProgID="Equation.3" ShapeID="_x0000_i1025" DrawAspect="Content" ObjectID="_1794290260" r:id="rId6"/>
        </w:object>
      </w: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Pr="00B76695">
        <w:rPr>
          <w:rFonts w:ascii="Times New Roman" w:hAnsi="Times New Roman" w:cs="Times New Roman"/>
          <w:position w:val="-10"/>
          <w:sz w:val="24"/>
          <w:szCs w:val="24"/>
        </w:rPr>
        <w:object w:dxaOrig="1040" w:dyaOrig="380">
          <v:shape id="_x0000_i1026" type="#_x0000_t75" style="width:51.95pt;height:18.8pt" o:ole="">
            <v:imagedata r:id="rId7" o:title=""/>
          </v:shape>
          <o:OLEObject Type="Embed" ProgID="Equation.3" ShapeID="_x0000_i1026" DrawAspect="Content" ObjectID="_1794290261" r:id="rId8"/>
        </w:object>
      </w:r>
    </w:p>
    <w:p w:rsidR="00B76695" w:rsidRPr="00B76695" w:rsidRDefault="00B76695" w:rsidP="00B76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α) Να βρείτε το διάνυσμα  </w:t>
      </w:r>
      <w:r w:rsidRPr="00B76695">
        <w:rPr>
          <w:rFonts w:ascii="Times New Roman" w:hAnsi="Times New Roman" w:cs="Times New Roman"/>
          <w:position w:val="-10"/>
          <w:sz w:val="24"/>
          <w:szCs w:val="24"/>
        </w:rPr>
        <w:object w:dxaOrig="1120" w:dyaOrig="380">
          <v:shape id="_x0000_i1027" type="#_x0000_t75" style="width:56.35pt;height:18.8pt" o:ole="">
            <v:imagedata r:id="rId9" o:title=""/>
          </v:shape>
          <o:OLEObject Type="Embed" ProgID="Equation.3" ShapeID="_x0000_i1027" DrawAspect="Content" ObjectID="_1794290262" r:id="rId10"/>
        </w:object>
      </w: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B76695" w:rsidRPr="00B76695" w:rsidRDefault="00B76695" w:rsidP="00B76695">
      <w:pPr>
        <w:tabs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β) Αν </w:t>
      </w:r>
      <w:r w:rsidRPr="00B76695">
        <w:rPr>
          <w:rFonts w:ascii="Times New Roman" w:hAnsi="Times New Roman" w:cs="Times New Roman"/>
          <w:position w:val="-10"/>
          <w:sz w:val="24"/>
          <w:szCs w:val="24"/>
        </w:rPr>
        <w:object w:dxaOrig="1140" w:dyaOrig="380">
          <v:shape id="_x0000_i1028" type="#_x0000_t75" style="width:56.95pt;height:18.8pt" o:ole="">
            <v:imagedata r:id="rId11" o:title=""/>
          </v:shape>
          <o:OLEObject Type="Embed" ProgID="Equation.3" ShapeID="_x0000_i1028" DrawAspect="Content" ObjectID="_1794290263" r:id="rId12"/>
        </w:object>
      </w: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 να βρείτε την τιμή του </w:t>
      </w:r>
      <w:r w:rsidRPr="00B76695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29" type="#_x0000_t75" style="width:30.7pt;height:12.5pt" o:ole="">
            <v:imagedata r:id="rId13" o:title=""/>
          </v:shape>
          <o:OLEObject Type="Embed" ProgID="Equation.3" ShapeID="_x0000_i1029" DrawAspect="Content" ObjectID="_1794290264" r:id="rId14"/>
        </w:object>
      </w: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 ώστε το διάνυσμα </w:t>
      </w:r>
      <w:r w:rsidRPr="00B76695">
        <w:rPr>
          <w:rFonts w:ascii="Times New Roman" w:hAnsi="Times New Roman" w:cs="Times New Roman"/>
          <w:position w:val="-6"/>
          <w:sz w:val="24"/>
          <w:szCs w:val="24"/>
        </w:rPr>
        <w:object w:dxaOrig="200" w:dyaOrig="340">
          <v:shape id="_x0000_i1030" type="#_x0000_t75" style="width:10pt;height:17.55pt" o:ole="">
            <v:imagedata r:id="rId15" o:title=""/>
          </v:shape>
          <o:OLEObject Type="Embed" ProgID="Equation.3" ShapeID="_x0000_i1030" DrawAspect="Content" ObjectID="_1794290265" r:id="rId16"/>
        </w:object>
      </w: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 να είναι κάθετο στο διάνυσμα </w:t>
      </w:r>
      <w:r w:rsidRPr="00B76695">
        <w:rPr>
          <w:rFonts w:ascii="Times New Roman" w:hAnsi="Times New Roman" w:cs="Times New Roman"/>
          <w:position w:val="-10"/>
          <w:sz w:val="24"/>
          <w:szCs w:val="24"/>
        </w:rPr>
        <w:object w:dxaOrig="980" w:dyaOrig="380">
          <v:shape id="_x0000_i1031" type="#_x0000_t75" style="width:48.85pt;height:18.8pt" o:ole="">
            <v:imagedata r:id="rId17" o:title=""/>
          </v:shape>
          <o:OLEObject Type="Embed" ProgID="Equation.3" ShapeID="_x0000_i1031" DrawAspect="Content" ObjectID="_1794290266" r:id="rId18"/>
        </w:object>
      </w: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5E30E7" w:rsidRPr="00B76695" w:rsidRDefault="00B76695" w:rsidP="00B76695">
      <w:pPr>
        <w:tabs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γ) Για </w:t>
      </w:r>
      <w:r w:rsidRPr="00B76695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32" type="#_x0000_t75" style="width:29.45pt;height:12.5pt" o:ole="">
            <v:imagedata r:id="rId19" o:title=""/>
          </v:shape>
          <o:OLEObject Type="Embed" ProgID="Equation.3" ShapeID="_x0000_i1032" DrawAspect="Content" ObjectID="_1794290267" r:id="rId20"/>
        </w:object>
      </w:r>
      <w:r w:rsidRPr="00B76695">
        <w:rPr>
          <w:rFonts w:ascii="Times New Roman" w:hAnsi="Times New Roman" w:cs="Times New Roman"/>
          <w:sz w:val="24"/>
          <w:szCs w:val="24"/>
          <w:lang w:val="el-GR"/>
        </w:rPr>
        <w:t xml:space="preserve">να υπολογίσετε το μέτρο του διανύσματος </w:t>
      </w:r>
      <w:r w:rsidRPr="00B76695">
        <w:rPr>
          <w:rFonts w:ascii="Times New Roman" w:hAnsi="Times New Roman" w:cs="Times New Roman"/>
          <w:position w:val="-6"/>
          <w:sz w:val="24"/>
          <w:szCs w:val="24"/>
        </w:rPr>
        <w:object w:dxaOrig="220" w:dyaOrig="440">
          <v:shape id="_x0000_i1033" type="#_x0000_t75" style="width:11.25pt;height:21.9pt" o:ole="">
            <v:imagedata r:id="rId21" o:title=""/>
          </v:shape>
          <o:OLEObject Type="Embed" ProgID="Equation.3" ShapeID="_x0000_i1033" DrawAspect="Content" ObjectID="_1794290268" r:id="rId22"/>
        </w:object>
      </w:r>
      <w:r w:rsidRPr="00B76695">
        <w:rPr>
          <w:rFonts w:ascii="Times New Roman" w:hAnsi="Times New Roman" w:cs="Times New Roman"/>
          <w:sz w:val="24"/>
          <w:szCs w:val="24"/>
          <w:lang w:val="el-GR"/>
        </w:rPr>
        <w:t>του προηγούμενου ερωτήματος.</w:t>
      </w:r>
    </w:p>
    <w:p w:rsidR="00B76695" w:rsidRDefault="00B76695">
      <w:pPr>
        <w:rPr>
          <w:rFonts w:ascii="Times New Roman" w:hAnsi="Times New Roman" w:cs="Times New Roman"/>
          <w:lang w:val="el-GR"/>
        </w:rPr>
      </w:pPr>
    </w:p>
    <w:p w:rsidR="005E30E7" w:rsidRDefault="00B76695" w:rsidP="00B76695">
      <w:pPr>
        <w:shd w:val="clear" w:color="auto" w:fill="FFFF0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5.</w:t>
      </w:r>
    </w:p>
    <w:p w:rsidR="00B76695" w:rsidRPr="00B76695" w:rsidRDefault="00B76695" w:rsidP="00B76695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</w:pPr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Times New Roman" w:cs="Times New Roman"/>
            <w:color w:val="000000"/>
            <w:sz w:val="24"/>
            <w:szCs w:val="24"/>
            <w:vertAlign w:val="subscript"/>
            <w:lang w:val="el-GR"/>
          </w:rPr>
          <m:t>=</m:t>
        </m:r>
        <w:bookmarkStart w:id="1" w:name="_Hlk97650744"/>
        <m:d>
          <m:dPr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2, 1</m:t>
            </m:r>
          </m:e>
        </m:d>
      </m:oMath>
      <w:bookmarkEnd w:id="1"/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 xml:space="preserve"> και </w:t>
      </w:r>
      <m:oMath>
        <w:bookmarkStart w:id="2" w:name="_Hlk97650722"/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eastAsia="Garamond" w:hAnsi="Times New Roman" w:cs="Times New Roman"/>
            <w:color w:val="000000"/>
            <w:sz w:val="24"/>
            <w:szCs w:val="24"/>
            <w:vertAlign w:val="subscript"/>
            <w:lang w:val="el-GR"/>
          </w:rPr>
          <m:t>=</m:t>
        </m:r>
        <m:d>
          <m:dPr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-</m:t>
            </m:r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 xml:space="preserve">8, </m:t>
            </m:r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-</m:t>
            </m:r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4</m:t>
            </m:r>
          </m:e>
        </m:d>
        <m:r>
          <w:rPr>
            <w:rFonts w:ascii="Cambria Math" w:eastAsia="Garamond" w:hAnsi="Times New Roman" w:cs="Times New Roman"/>
            <w:color w:val="000000"/>
            <w:sz w:val="24"/>
            <w:szCs w:val="24"/>
            <w:vertAlign w:val="subscript"/>
            <w:lang w:val="el-GR"/>
          </w:rPr>
          <m:t>.</m:t>
        </m:r>
      </m:oMath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 xml:space="preserve"> </w:t>
      </w:r>
      <w:bookmarkEnd w:id="2"/>
    </w:p>
    <w:p w:rsidR="00B76695" w:rsidRPr="00B76695" w:rsidRDefault="00B76695" w:rsidP="00B76695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</w:pPr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 xml:space="preserve">α)  Να δείξετε ότι  </w:t>
      </w:r>
      <m:oMath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Times New Roman" w:cs="Times New Roman"/>
            <w:color w:val="000000"/>
            <w:sz w:val="24"/>
            <w:szCs w:val="24"/>
            <w:vertAlign w:val="subscript"/>
            <w:lang w:val="el-GR"/>
          </w:rPr>
          <m:t>//</m:t>
        </m:r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β</m:t>
            </m:r>
          </m:e>
        </m:acc>
      </m:oMath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>.</w:t>
      </w:r>
    </w:p>
    <w:p w:rsidR="00B76695" w:rsidRPr="00B76695" w:rsidRDefault="00B76695" w:rsidP="00B76695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</w:pPr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 xml:space="preserve">β) Να δείξετε ότι για τα διανύσματα  </w:t>
      </w:r>
      <m:oMath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Times New Roman" w:cs="Times New Roman"/>
            <w:color w:val="000000"/>
            <w:sz w:val="24"/>
            <w:szCs w:val="24"/>
            <w:vertAlign w:val="subscript"/>
            <w:lang w:val="el-GR"/>
          </w:rPr>
          <m:t xml:space="preserve">, </m:t>
        </m:r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β</m:t>
            </m:r>
          </m:e>
        </m:acc>
      </m:oMath>
      <w:r w:rsidRPr="00B76695">
        <w:rPr>
          <w:rFonts w:ascii="Times New Roman" w:eastAsia="Garamond" w:hAnsi="Times New Roman" w:cs="Times New Roman"/>
          <w:color w:val="000000"/>
          <w:sz w:val="24"/>
          <w:szCs w:val="24"/>
          <w:vertAlign w:val="subscript"/>
          <w:lang w:val="el-GR"/>
        </w:rPr>
        <w:t xml:space="preserve">  </w:t>
      </w:r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 xml:space="preserve">ισχύει </w:t>
      </w:r>
      <m:oMath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eastAsia="Garamond" w:hAnsi="Times New Roman" w:cs="Times New Roman"/>
            <w:color w:val="000000"/>
            <w:sz w:val="24"/>
            <w:szCs w:val="24"/>
            <w:vertAlign w:val="subscript"/>
            <w:lang w:val="el-GR"/>
          </w:rPr>
          <m:t>=</m:t>
        </m:r>
        <m:r>
          <m:rPr>
            <m:sty m:val="p"/>
          </m:rPr>
          <w:rPr>
            <w:rFonts w:ascii="Cambria Math" w:eastAsia="Garamond" w:hAnsi="Times New Roman" w:cs="Times New Roman"/>
            <w:color w:val="000000"/>
            <w:sz w:val="24"/>
            <w:szCs w:val="24"/>
            <w:vertAlign w:val="subscript"/>
            <w:lang w:val="el-GR"/>
          </w:rPr>
          <m:t>-</m:t>
        </m:r>
        <m:r>
          <m:rPr>
            <m:sty m:val="p"/>
          </m:rPr>
          <w:rPr>
            <w:rFonts w:ascii="Cambria Math" w:eastAsia="Garamond" w:hAnsi="Times New Roman" w:cs="Times New Roman"/>
            <w:color w:val="000000"/>
            <w:sz w:val="24"/>
            <w:szCs w:val="24"/>
            <w:vertAlign w:val="subscript"/>
            <w:lang w:val="el-GR"/>
          </w:rPr>
          <m:t>4</m:t>
        </m:r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α</m:t>
            </m:r>
          </m:e>
        </m:acc>
      </m:oMath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>.</w:t>
      </w:r>
      <w:bookmarkStart w:id="3" w:name="_Hlk97650588"/>
    </w:p>
    <w:bookmarkEnd w:id="3"/>
    <w:p w:rsidR="00B76695" w:rsidRPr="00B76695" w:rsidRDefault="00B76695" w:rsidP="00B76695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</w:pPr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 xml:space="preserve">γ) Να αποδείξετε ότι το μέτρο του διανύσματος </w:t>
      </w:r>
      <m:oMath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β</m:t>
            </m:r>
          </m:e>
        </m:acc>
      </m:oMath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 xml:space="preserve"> είναι τετραπλάσιο του μέτρου του διανύσματος </w:t>
      </w:r>
      <m:oMath>
        <m:acc>
          <m:accPr>
            <m:chr m:val="⃗"/>
            <m:ctrl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m:t>α</m:t>
            </m:r>
          </m:e>
        </m:acc>
      </m:oMath>
      <w:r w:rsidRPr="00B76695">
        <w:rPr>
          <w:rFonts w:ascii="Times New Roman" w:eastAsia="Garamond" w:hAnsi="Times New Roman" w:cs="Times New Roman"/>
          <w:color w:val="000000"/>
          <w:sz w:val="24"/>
          <w:szCs w:val="24"/>
          <w:lang w:val="el-GR"/>
        </w:rPr>
        <w:t>.</w:t>
      </w:r>
    </w:p>
    <w:p w:rsidR="00B76695" w:rsidRDefault="00B76695" w:rsidP="00B76695">
      <w:pPr>
        <w:jc w:val="right"/>
        <w:rPr>
          <w:rFonts w:ascii="Times New Roman" w:hAnsi="Times New Roman" w:cs="Times New Roman"/>
          <w:lang w:val="el-GR"/>
        </w:rPr>
      </w:pPr>
    </w:p>
    <w:p w:rsidR="00B76695" w:rsidRPr="00B76695" w:rsidRDefault="00B76695" w:rsidP="00B76695">
      <w:pPr>
        <w:jc w:val="righ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ΚΑΛΗ ΕΠΙΤΥΧΙΑ!!!!!</w:t>
      </w:r>
    </w:p>
    <w:sectPr w:rsidR="00B76695" w:rsidRPr="00B76695" w:rsidSect="005D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30E7"/>
    <w:rsid w:val="005D698A"/>
    <w:rsid w:val="005E30E7"/>
    <w:rsid w:val="00B7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3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695"/>
    <w:pPr>
      <w:spacing w:after="0" w:line="240" w:lineRule="auto"/>
      <w:ind w:left="720"/>
      <w:contextualSpacing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P</dc:creator>
  <cp:lastModifiedBy>Stelios P</cp:lastModifiedBy>
  <cp:revision>2</cp:revision>
  <dcterms:created xsi:type="dcterms:W3CDTF">2024-11-28T07:11:00Z</dcterms:created>
  <dcterms:modified xsi:type="dcterms:W3CDTF">2024-11-28T07:11:00Z</dcterms:modified>
</cp:coreProperties>
</file>