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7FAF3" w14:textId="77777777" w:rsidR="00290A00" w:rsidRPr="001C21D4" w:rsidRDefault="00290A00" w:rsidP="00290A00">
      <w:pPr>
        <w:pStyle w:val="aa"/>
        <w:tabs>
          <w:tab w:val="left" w:pos="4500"/>
        </w:tabs>
        <w:jc w:val="center"/>
        <w:rPr>
          <w:rFonts w:ascii="Palatino Linotype" w:hAnsi="Palatino Linotype"/>
          <w:bdr w:val="single" w:sz="8" w:space="0" w:color="0000FF"/>
        </w:rPr>
      </w:pPr>
      <w:r w:rsidRPr="001C21D4">
        <w:rPr>
          <w:rFonts w:ascii="Palatino Linotype" w:hAnsi="Palatino Linotype"/>
          <w:b/>
          <w:bCs/>
          <w:bdr w:val="single" w:sz="8" w:space="0" w:color="0000FF"/>
        </w:rPr>
        <w:t xml:space="preserve">Αριστοτέλης, Πολιτικά: </w:t>
      </w:r>
      <w:r w:rsidRPr="001C21D4">
        <w:rPr>
          <w:rFonts w:ascii="Palatino Linotype" w:hAnsi="Palatino Linotype"/>
          <w:bdr w:val="single" w:sz="8" w:space="0" w:color="0000FF"/>
        </w:rPr>
        <w:t>ενότητα 18</w:t>
      </w:r>
    </w:p>
    <w:p w14:paraId="28B2FBAB" w14:textId="05E5A342" w:rsidR="00290A00" w:rsidRPr="00847CDE" w:rsidRDefault="00290A00" w:rsidP="00290A00">
      <w:pPr>
        <w:pStyle w:val="aa"/>
        <w:tabs>
          <w:tab w:val="left" w:pos="4500"/>
        </w:tabs>
        <w:rPr>
          <w:rFonts w:ascii="Palatino Linotype" w:hAnsi="Palatino Linotype"/>
        </w:rPr>
      </w:pPr>
      <w:r w:rsidRPr="00847CDE">
        <w:rPr>
          <w:rFonts w:ascii="Palatino Linotype" w:hAnsi="Palatino Linotype"/>
          <w:u w:val="single"/>
        </w:rPr>
        <w:t>Εισαγωγικά</w:t>
      </w:r>
      <w:r w:rsidRPr="00847CDE">
        <w:rPr>
          <w:rFonts w:ascii="Palatino Linotype" w:hAnsi="Palatino Linotype"/>
        </w:rPr>
        <w:t xml:space="preserve"> </w:t>
      </w:r>
    </w:p>
    <w:p w14:paraId="756D9C38" w14:textId="77777777" w:rsidR="00290A00" w:rsidRPr="00847CDE" w:rsidRDefault="00290A00" w:rsidP="00290A00">
      <w:pPr>
        <w:pStyle w:val="aa"/>
        <w:tabs>
          <w:tab w:val="left" w:pos="4500"/>
        </w:tabs>
        <w:jc w:val="both"/>
        <w:rPr>
          <w:rFonts w:ascii="Palatino Linotype" w:hAnsi="Palatino Linotype"/>
          <w:b/>
          <w:bCs/>
          <w:iCs/>
        </w:rPr>
      </w:pPr>
      <w:r w:rsidRPr="00847CDE">
        <w:rPr>
          <w:rFonts w:ascii="Palatino Linotype" w:hAnsi="Palatino Linotype"/>
        </w:rPr>
        <w:t>Το ερώτημα που απασχολεί εδώ τον Αριστοτέλη είναι σ’ ένα βαθμό πιο εξειδικευμένο σε σχέση με όσα προηγήθηκαν: «</w:t>
      </w:r>
      <w:r w:rsidRPr="00847CDE">
        <w:rPr>
          <w:rFonts w:ascii="Palatino Linotype" w:hAnsi="Palatino Linotype"/>
          <w:bCs/>
          <w:iCs/>
        </w:rPr>
        <w:t>ποια μορφή διακυβέρνησης της πόλης θα πρέπει να θεωρηθεί η πιο κατάλληλη για τη διασφάλιση της κοινής ευδαιμονίας, η δύναμη των πολλών (</w:t>
      </w:r>
      <w:r w:rsidRPr="00847CDE">
        <w:rPr>
          <w:rFonts w:ascii="Palatino Linotype" w:hAnsi="Palatino Linotype"/>
          <w:iCs/>
        </w:rPr>
        <w:t>που λειτουργεί αθροιστικά / σωρευτικά</w:t>
      </w:r>
      <w:r w:rsidRPr="00847CDE">
        <w:rPr>
          <w:rFonts w:ascii="Palatino Linotype" w:hAnsi="Palatino Linotype"/>
          <w:bCs/>
          <w:iCs/>
        </w:rPr>
        <w:t xml:space="preserve">) </w:t>
      </w:r>
      <w:r>
        <w:rPr>
          <w:rFonts w:ascii="Palatino Linotype" w:hAnsi="Palatino Linotype"/>
          <w:b/>
          <w:iCs/>
        </w:rPr>
        <w:t>[</w:t>
      </w:r>
      <w:r w:rsidRPr="00847CDE">
        <w:rPr>
          <w:rFonts w:ascii="Palatino Linotype" w:hAnsi="Palatino Linotype"/>
          <w:bCs/>
          <w:iCs/>
        </w:rPr>
        <w:t>ή η δύναμη των λίγων και εκλεκτών (</w:t>
      </w:r>
      <w:r w:rsidRPr="00847CDE">
        <w:rPr>
          <w:rFonts w:ascii="Palatino Linotype" w:hAnsi="Palatino Linotype"/>
          <w:iCs/>
        </w:rPr>
        <w:t>που συγκεντρώνει ο καθένας τους στο μέγιστο βαθμό χαρίσματα που μέσα στο πλήθος μόνο σκόρπια τα βρίσκεις)</w:t>
      </w:r>
      <w:r w:rsidRPr="00847CDE">
        <w:rPr>
          <w:rFonts w:ascii="Palatino Linotype" w:hAnsi="Palatino Linotype"/>
        </w:rPr>
        <w:t>»</w:t>
      </w:r>
      <w:r>
        <w:rPr>
          <w:rFonts w:ascii="Palatino Linotype" w:hAnsi="Palatino Linotype"/>
          <w:b/>
          <w:bCs/>
        </w:rPr>
        <w:t>]</w:t>
      </w:r>
      <w:r w:rsidRPr="00847CDE">
        <w:rPr>
          <w:rFonts w:ascii="Palatino Linotype" w:hAnsi="Palatino Linotype"/>
        </w:rPr>
        <w:t xml:space="preserve">; Στα «Ηθικά </w:t>
      </w:r>
      <w:proofErr w:type="spellStart"/>
      <w:r w:rsidRPr="00847CDE">
        <w:rPr>
          <w:rFonts w:ascii="Palatino Linotype" w:hAnsi="Palatino Linotype"/>
        </w:rPr>
        <w:t>Νικομάχεια</w:t>
      </w:r>
      <w:proofErr w:type="spellEnd"/>
      <w:r w:rsidRPr="00847CDE">
        <w:rPr>
          <w:rFonts w:ascii="Palatino Linotype" w:hAnsi="Palatino Linotype"/>
        </w:rPr>
        <w:t xml:space="preserve">» ο Αριστοτέλης έθεσε την άποψη ότι όλα τα πολιτεύματα / όλοι οι νομοθέτες στοχεύουν στο καλό αποτέλεσμα, την αποτελεσματική διοίκηση των πολιτών και την προώθηση του κοινού συμφέροντος, κι ότι η αποτυχία τους δεν οφείλεται στην κακή τους φύση αλλά στην αστοχία τους να διαπαιδαγωγήσουν κατάλληλα τους πολίτες στους οποίους απευθύνονται. Επειδή </w:t>
      </w:r>
      <w:r>
        <w:rPr>
          <w:rFonts w:ascii="Palatino Linotype" w:hAnsi="Palatino Linotype"/>
        </w:rPr>
        <w:t xml:space="preserve">όμως, </w:t>
      </w:r>
      <w:r w:rsidRPr="00847CDE">
        <w:rPr>
          <w:rFonts w:ascii="Palatino Linotype" w:hAnsi="Palatino Linotype"/>
        </w:rPr>
        <w:t xml:space="preserve"> </w:t>
      </w:r>
      <w:r>
        <w:rPr>
          <w:rFonts w:ascii="Palatino Linotype" w:hAnsi="Palatino Linotype"/>
        </w:rPr>
        <w:t xml:space="preserve">ανάμεσα σε άλλα, </w:t>
      </w:r>
      <w:r w:rsidRPr="00847CDE">
        <w:rPr>
          <w:rFonts w:ascii="Palatino Linotype" w:hAnsi="Palatino Linotype"/>
        </w:rPr>
        <w:t>έκανε λόγο</w:t>
      </w:r>
      <w:r>
        <w:rPr>
          <w:rFonts w:ascii="Palatino Linotype" w:hAnsi="Palatino Linotype"/>
        </w:rPr>
        <w:t>,</w:t>
      </w:r>
      <w:r w:rsidRPr="00847CDE">
        <w:rPr>
          <w:rFonts w:ascii="Palatino Linotype" w:hAnsi="Palatino Linotype"/>
        </w:rPr>
        <w:t xml:space="preserve"> </w:t>
      </w:r>
      <w:r>
        <w:rPr>
          <w:rFonts w:ascii="Palatino Linotype" w:hAnsi="Palatino Linotype"/>
        </w:rPr>
        <w:t xml:space="preserve">στα «Πολιτικά» του, </w:t>
      </w:r>
      <w:r w:rsidRPr="00847CDE">
        <w:rPr>
          <w:rFonts w:ascii="Palatino Linotype" w:hAnsi="Palatino Linotype"/>
        </w:rPr>
        <w:t>για «ορθά» και «</w:t>
      </w:r>
      <w:proofErr w:type="spellStart"/>
      <w:r w:rsidRPr="00847CDE">
        <w:rPr>
          <w:rFonts w:ascii="Palatino Linotype" w:hAnsi="Palatino Linotype"/>
        </w:rPr>
        <w:t>παρεκκλίνοντα</w:t>
      </w:r>
      <w:proofErr w:type="spellEnd"/>
      <w:r w:rsidRPr="00847CDE">
        <w:rPr>
          <w:rFonts w:ascii="Palatino Linotype" w:hAnsi="Palatino Linotype"/>
        </w:rPr>
        <w:t xml:space="preserve">» πολιτεύματα, έρχεται τώρα να εξετάσει εάν οι πολλοί ως σύνολο </w:t>
      </w:r>
      <w:r>
        <w:rPr>
          <w:rFonts w:ascii="Palatino Linotype" w:hAnsi="Palatino Linotype"/>
          <w:b/>
          <w:bCs/>
        </w:rPr>
        <w:t>[</w:t>
      </w:r>
      <w:r w:rsidRPr="00847CDE">
        <w:rPr>
          <w:rFonts w:ascii="Palatino Linotype" w:hAnsi="Palatino Linotype"/>
        </w:rPr>
        <w:t>ή οι λίγοι και εκλεκτοί</w:t>
      </w:r>
      <w:r>
        <w:rPr>
          <w:rFonts w:ascii="Palatino Linotype" w:hAnsi="Palatino Linotype"/>
          <w:b/>
          <w:bCs/>
        </w:rPr>
        <w:t>]</w:t>
      </w:r>
      <w:r w:rsidRPr="00847CDE">
        <w:rPr>
          <w:rFonts w:ascii="Palatino Linotype" w:hAnsi="Palatino Linotype"/>
        </w:rPr>
        <w:t xml:space="preserve"> είναι </w:t>
      </w:r>
      <w:proofErr w:type="spellStart"/>
      <w:r w:rsidRPr="00847CDE">
        <w:rPr>
          <w:rFonts w:ascii="Palatino Linotype" w:hAnsi="Palatino Linotype"/>
        </w:rPr>
        <w:t>σκοπιμότερο</w:t>
      </w:r>
      <w:proofErr w:type="spellEnd"/>
      <w:r w:rsidRPr="00847CDE">
        <w:rPr>
          <w:rFonts w:ascii="Palatino Linotype" w:hAnsi="Palatino Linotype"/>
        </w:rPr>
        <w:t xml:space="preserve"> να νέμονται την εξουσία </w:t>
      </w:r>
      <w:r>
        <w:rPr>
          <w:rFonts w:ascii="Palatino Linotype" w:hAnsi="Palatino Linotype"/>
          <w:b/>
          <w:bCs/>
        </w:rPr>
        <w:t>[</w:t>
      </w:r>
      <w:r w:rsidRPr="00847CDE">
        <w:rPr>
          <w:rFonts w:ascii="Palatino Linotype" w:hAnsi="Palatino Linotype"/>
        </w:rPr>
        <w:t>και ποιοι τελικά εγγυώνται καλύτερα την ευημερία της πόλης</w:t>
      </w:r>
      <w:r>
        <w:rPr>
          <w:rFonts w:ascii="Palatino Linotype" w:hAnsi="Palatino Linotype"/>
          <w:b/>
          <w:bCs/>
        </w:rPr>
        <w:t>]</w:t>
      </w:r>
      <w:r w:rsidRPr="00847CDE">
        <w:rPr>
          <w:rFonts w:ascii="Palatino Linotype" w:hAnsi="Palatino Linotype"/>
        </w:rPr>
        <w:t>.</w:t>
      </w:r>
    </w:p>
    <w:p w14:paraId="2173829D" w14:textId="55B4D8CB" w:rsidR="00290A00" w:rsidRPr="00847CDE" w:rsidRDefault="00290A00" w:rsidP="007F38FA">
      <w:pPr>
        <w:pStyle w:val="aa"/>
        <w:tabs>
          <w:tab w:val="left" w:pos="4500"/>
        </w:tabs>
        <w:spacing w:after="360"/>
        <w:jc w:val="both"/>
        <w:rPr>
          <w:rFonts w:ascii="Palatino Linotype" w:hAnsi="Palatino Linotype"/>
        </w:rPr>
      </w:pPr>
      <w:r w:rsidRPr="00847CDE">
        <w:rPr>
          <w:rFonts w:ascii="Courier New" w:hAnsi="Courier New" w:cs="Courier New"/>
        </w:rPr>
        <w:t>►</w:t>
      </w:r>
      <w:r w:rsidRPr="00847CDE">
        <w:rPr>
          <w:rFonts w:ascii="Palatino Linotype" w:hAnsi="Palatino Linotype"/>
        </w:rPr>
        <w:t xml:space="preserve"> Σαφή θέση στο ζήτημα δεν δείχνει, σύμφωνα με τα λεγόμενα της ενότητας, να παίρνει ο Αριστοτέλης. Παραθέτει με πολύ προσεκτικό τρόπο επιχειρήματα και παραδείγματα σχετικά με τα πλεονεκτήματα που παρουσιάζει η κάθε άποψη και συγκρίνει τα δεδομένα του. Αν όμως συνεκτιμήσουμε κάποια άλλα δεδομένα από την προηγούμενη διδασκαλία του στα «Πολιτικά» </w:t>
      </w:r>
      <w:r w:rsidRPr="00847CDE">
        <w:rPr>
          <w:rFonts w:ascii="Bookman Old Style" w:hAnsi="Bookman Old Style"/>
        </w:rPr>
        <w:t>→</w:t>
      </w:r>
      <w:r w:rsidRPr="00847CDE">
        <w:rPr>
          <w:rFonts w:ascii="Palatino Linotype" w:hAnsi="Palatino Linotype"/>
        </w:rPr>
        <w:t xml:space="preserve"> θα καταλήξουμε λογικά στο συμπέρασμα ότι πιθανότατα ο Αριστοτέλης κλίνει υπέρ των πολλών και αυτούς θεωρεί καταλληλότερους να διοικήσουν την πόλη, όχι τόσο τους λίγους και εκλεκτούς. Ποια τέτοια στοιχεία μπορούμε να αξιοποιήσουμε;</w:t>
      </w:r>
      <w:r w:rsidR="007F38FA">
        <w:rPr>
          <w:rFonts w:ascii="Palatino Linotype" w:hAnsi="Palatino Linotype"/>
        </w:rPr>
        <w:t xml:space="preserve"> </w:t>
      </w:r>
    </w:p>
    <w:p w14:paraId="676675EF" w14:textId="77777777" w:rsidR="00290A00" w:rsidRPr="00847CDE" w:rsidRDefault="00290A00" w:rsidP="00290A00">
      <w:pPr>
        <w:pStyle w:val="aa"/>
        <w:numPr>
          <w:ilvl w:val="0"/>
          <w:numId w:val="1"/>
        </w:numPr>
        <w:tabs>
          <w:tab w:val="left" w:pos="4500"/>
        </w:tabs>
        <w:spacing w:after="0"/>
        <w:jc w:val="both"/>
        <w:rPr>
          <w:rFonts w:ascii="Palatino Linotype" w:hAnsi="Palatino Linotype"/>
        </w:rPr>
      </w:pPr>
      <w:r w:rsidRPr="00847CDE">
        <w:rPr>
          <w:rFonts w:ascii="Palatino Linotype" w:hAnsi="Palatino Linotype"/>
        </w:rPr>
        <w:t xml:space="preserve">Τη γενικότερη παραδοχή του ότι η πόλη είναι ένα είδος τελείωσης / ολοκλήρωσης των πολιτών που τη συναποτελούν, αφού συνενώνει τις ατομικές επιδιώξεις σε έναν ενιαίο στόχο </w:t>
      </w:r>
      <w:r w:rsidRPr="00847CDE">
        <w:rPr>
          <w:rFonts w:ascii="Palatino Linotype" w:hAnsi="Palatino Linotype"/>
        </w:rPr>
        <w:sym w:font="Symbol" w:char="F0DE"/>
      </w:r>
      <w:r w:rsidRPr="00847CDE">
        <w:rPr>
          <w:rFonts w:ascii="Palatino Linotype" w:hAnsi="Palatino Linotype"/>
        </w:rPr>
        <w:t xml:space="preserve"> στους πολλούς εντοπίζεται το ζητούμενο αλλά και η συνισταμένη κατά κάποιο τρόπο της κοινής ευτυχίας.</w:t>
      </w:r>
    </w:p>
    <w:p w14:paraId="60C734CE" w14:textId="77777777" w:rsidR="00290A00" w:rsidRPr="00847CDE" w:rsidRDefault="00290A00" w:rsidP="00290A00">
      <w:pPr>
        <w:pStyle w:val="aa"/>
        <w:tabs>
          <w:tab w:val="left" w:pos="4500"/>
        </w:tabs>
        <w:jc w:val="both"/>
        <w:rPr>
          <w:rFonts w:ascii="Palatino Linotype" w:hAnsi="Palatino Linotype"/>
        </w:rPr>
      </w:pPr>
    </w:p>
    <w:p w14:paraId="55419AA7" w14:textId="77777777" w:rsidR="00290A00" w:rsidRPr="00847CDE" w:rsidRDefault="00290A00" w:rsidP="00290A00">
      <w:pPr>
        <w:pStyle w:val="aa"/>
        <w:numPr>
          <w:ilvl w:val="0"/>
          <w:numId w:val="1"/>
        </w:numPr>
        <w:tabs>
          <w:tab w:val="left" w:pos="4500"/>
        </w:tabs>
        <w:spacing w:after="0"/>
        <w:jc w:val="both"/>
        <w:rPr>
          <w:rFonts w:ascii="Palatino Linotype" w:hAnsi="Palatino Linotype"/>
        </w:rPr>
      </w:pPr>
      <w:r w:rsidRPr="00847CDE">
        <w:rPr>
          <w:rFonts w:ascii="Palatino Linotype" w:hAnsi="Palatino Linotype"/>
        </w:rPr>
        <w:t xml:space="preserve">Την αντίληψή του ότι η πόλη προηγείται αξιολογικά από το κάθε επιμέρους άτομο </w:t>
      </w:r>
      <w:r w:rsidRPr="00847CDE">
        <w:rPr>
          <w:rFonts w:ascii="Palatino Linotype" w:hAnsi="Palatino Linotype"/>
        </w:rPr>
        <w:sym w:font="Symbol" w:char="F0DE"/>
      </w:r>
      <w:r w:rsidRPr="00847CDE">
        <w:rPr>
          <w:rFonts w:ascii="Palatino Linotype" w:hAnsi="Palatino Linotype"/>
        </w:rPr>
        <w:t xml:space="preserve"> προέχει το σύνολο, η ευδαιμονία των πολλών, και όχι το κάθε επιμέρους άτομο.</w:t>
      </w:r>
    </w:p>
    <w:p w14:paraId="50D6CE03" w14:textId="77777777" w:rsidR="00290A00" w:rsidRPr="00847CDE" w:rsidRDefault="00290A00" w:rsidP="00290A00">
      <w:pPr>
        <w:pStyle w:val="aa"/>
        <w:tabs>
          <w:tab w:val="left" w:pos="4500"/>
        </w:tabs>
        <w:jc w:val="both"/>
        <w:rPr>
          <w:rFonts w:ascii="Palatino Linotype" w:hAnsi="Palatino Linotype"/>
        </w:rPr>
      </w:pPr>
    </w:p>
    <w:p w14:paraId="5BAA1EA8" w14:textId="77777777" w:rsidR="00290A00" w:rsidRPr="00847CDE" w:rsidRDefault="00290A00" w:rsidP="00290A00">
      <w:pPr>
        <w:pStyle w:val="aa"/>
        <w:numPr>
          <w:ilvl w:val="0"/>
          <w:numId w:val="1"/>
        </w:numPr>
        <w:tabs>
          <w:tab w:val="left" w:pos="4500"/>
        </w:tabs>
        <w:spacing w:after="0"/>
        <w:jc w:val="both"/>
        <w:rPr>
          <w:rFonts w:ascii="Palatino Linotype" w:hAnsi="Palatino Linotype"/>
        </w:rPr>
      </w:pPr>
      <w:r w:rsidRPr="00847CDE">
        <w:rPr>
          <w:rFonts w:ascii="Palatino Linotype" w:hAnsi="Palatino Linotype"/>
        </w:rPr>
        <w:t xml:space="preserve">Τον ορισμό που έδωσε </w:t>
      </w:r>
      <w:r>
        <w:rPr>
          <w:rFonts w:ascii="Palatino Linotype" w:hAnsi="Palatino Linotype"/>
        </w:rPr>
        <w:t xml:space="preserve">αλλού </w:t>
      </w:r>
      <w:r w:rsidRPr="00847CDE">
        <w:rPr>
          <w:rFonts w:ascii="Palatino Linotype" w:hAnsi="Palatino Linotype"/>
        </w:rPr>
        <w:t>στον «πολίτη» ( = αυτός που μετέχει στην πολιτική και δικαστική εξουσία μιας πόλης) και στην «πόλη» ( = το άθροισμα τέτοιων ενεργών πολιτών με γνώμονα την αυτάρκεια του συνόλου)</w:t>
      </w:r>
      <w:r>
        <w:rPr>
          <w:rFonts w:ascii="Palatino Linotype" w:hAnsi="Palatino Linotype"/>
        </w:rPr>
        <w:t>.</w:t>
      </w:r>
      <w:r w:rsidRPr="00847CDE">
        <w:rPr>
          <w:rFonts w:ascii="Palatino Linotype" w:hAnsi="Palatino Linotype"/>
        </w:rPr>
        <w:t xml:space="preserve"> </w:t>
      </w:r>
    </w:p>
    <w:p w14:paraId="2866FD82" w14:textId="77777777" w:rsidR="00290A00" w:rsidRPr="00847CDE" w:rsidRDefault="00290A00" w:rsidP="00290A00">
      <w:pPr>
        <w:pStyle w:val="aa"/>
        <w:tabs>
          <w:tab w:val="left" w:pos="4500"/>
        </w:tabs>
        <w:jc w:val="both"/>
        <w:rPr>
          <w:rFonts w:ascii="Palatino Linotype" w:hAnsi="Palatino Linotype"/>
        </w:rPr>
      </w:pPr>
    </w:p>
    <w:p w14:paraId="12181BFA" w14:textId="77777777" w:rsidR="00290A00" w:rsidRPr="00847CDE" w:rsidRDefault="00290A00" w:rsidP="00290A00">
      <w:pPr>
        <w:pStyle w:val="aa"/>
        <w:numPr>
          <w:ilvl w:val="0"/>
          <w:numId w:val="1"/>
        </w:numPr>
        <w:tabs>
          <w:tab w:val="left" w:pos="4500"/>
        </w:tabs>
        <w:spacing w:after="0"/>
        <w:jc w:val="both"/>
        <w:rPr>
          <w:rFonts w:ascii="Palatino Linotype" w:hAnsi="Palatino Linotype"/>
        </w:rPr>
      </w:pPr>
      <w:r w:rsidRPr="00847CDE">
        <w:rPr>
          <w:rFonts w:ascii="Palatino Linotype" w:hAnsi="Palatino Linotype"/>
        </w:rPr>
        <w:t>Την άποψή του – αλλού στα «Πολιτικά» – ότι η πιο επιθυμητή μορφή διακυβέρνησης είναι η «Μέση Πολιτεία», ένα είδος δηλαδή αστικού – δημοκρατικού πολιτεύματος που θα βασίζεται βέβαια στα δικαιώματα των πολλών (και) ως προς τη διαχείριση της εξουσίας.</w:t>
      </w:r>
    </w:p>
    <w:p w14:paraId="41F5FEB1" w14:textId="77777777" w:rsidR="00290A00" w:rsidRPr="00847CDE" w:rsidRDefault="00290A00" w:rsidP="00290A00">
      <w:pPr>
        <w:pStyle w:val="aa"/>
        <w:tabs>
          <w:tab w:val="left" w:pos="4500"/>
        </w:tabs>
        <w:jc w:val="both"/>
        <w:rPr>
          <w:rFonts w:ascii="Palatino Linotype" w:hAnsi="Palatino Linotype"/>
        </w:rPr>
      </w:pPr>
    </w:p>
    <w:p w14:paraId="1538A0F9" w14:textId="77777777" w:rsidR="00290A00" w:rsidRPr="00847CDE" w:rsidRDefault="00290A00" w:rsidP="00290A00">
      <w:pPr>
        <w:pStyle w:val="aa"/>
        <w:tabs>
          <w:tab w:val="left" w:pos="4500"/>
        </w:tabs>
        <w:jc w:val="both"/>
        <w:rPr>
          <w:rFonts w:ascii="Palatino Linotype" w:hAnsi="Palatino Linotype"/>
          <w:iCs/>
        </w:rPr>
      </w:pPr>
      <w:r w:rsidRPr="00847CDE">
        <w:rPr>
          <w:rFonts w:ascii="Palatino Linotype" w:hAnsi="Palatino Linotype"/>
          <w:b/>
          <w:bCs/>
          <w:iCs/>
          <w:u w:val="single"/>
        </w:rPr>
        <w:t>Συμπέρασμα</w:t>
      </w:r>
      <w:r w:rsidRPr="00847CDE">
        <w:rPr>
          <w:rFonts w:ascii="Palatino Linotype" w:hAnsi="Palatino Linotype"/>
          <w:b/>
          <w:bCs/>
          <w:iCs/>
        </w:rPr>
        <w:t xml:space="preserve">: </w:t>
      </w:r>
      <w:r w:rsidRPr="00847CDE">
        <w:rPr>
          <w:rFonts w:ascii="Palatino Linotype" w:hAnsi="Palatino Linotype"/>
          <w:iCs/>
        </w:rPr>
        <w:t>Από τις απόψεις αυτές (</w:t>
      </w:r>
      <w:r w:rsidRPr="00847CDE">
        <w:rPr>
          <w:rFonts w:ascii="Palatino Linotype" w:hAnsi="Palatino Linotype"/>
          <w:iCs/>
          <w:lang w:val="en-US"/>
        </w:rPr>
        <w:t>a</w:t>
      </w:r>
      <w:r w:rsidRPr="00847CDE">
        <w:rPr>
          <w:rFonts w:ascii="Palatino Linotype" w:hAnsi="Palatino Linotype"/>
          <w:iCs/>
        </w:rPr>
        <w:t>-</w:t>
      </w:r>
      <w:r w:rsidRPr="00847CDE">
        <w:rPr>
          <w:rFonts w:ascii="Palatino Linotype" w:hAnsi="Palatino Linotype"/>
          <w:iCs/>
          <w:lang w:val="en-US"/>
        </w:rPr>
        <w:t>d</w:t>
      </w:r>
      <w:r w:rsidRPr="00847CDE">
        <w:rPr>
          <w:rFonts w:ascii="Palatino Linotype" w:hAnsi="Palatino Linotype"/>
          <w:iCs/>
        </w:rPr>
        <w:t xml:space="preserve">) προκύπτει έντονη ιδεολογική συγγένεια των άλλων θέσεων του Αριστοτέλη με την πρώτη άποψη που ελέγχεται στην ενότητα 18 </w:t>
      </w:r>
      <w:r w:rsidRPr="00847CDE">
        <w:rPr>
          <w:rFonts w:ascii="Palatino Linotype" w:hAnsi="Palatino Linotype"/>
          <w:iCs/>
        </w:rPr>
        <w:sym w:font="Symbol" w:char="F0DE"/>
      </w:r>
      <w:r w:rsidRPr="00847CDE">
        <w:rPr>
          <w:rFonts w:ascii="Palatino Linotype" w:hAnsi="Palatino Linotype"/>
          <w:iCs/>
        </w:rPr>
        <w:t xml:space="preserve"> ο Αριστοτέλης φαίνεται να προτιμά τους </w:t>
      </w:r>
      <w:r w:rsidRPr="00847CDE">
        <w:rPr>
          <w:rFonts w:ascii="Palatino Linotype" w:hAnsi="Palatino Linotype"/>
          <w:b/>
          <w:bCs/>
          <w:iCs/>
        </w:rPr>
        <w:t>πολλούς</w:t>
      </w:r>
      <w:r w:rsidRPr="00847CDE">
        <w:rPr>
          <w:rFonts w:ascii="Palatino Linotype" w:hAnsi="Palatino Linotype"/>
          <w:iCs/>
        </w:rPr>
        <w:t xml:space="preserve"> στην εξουσία </w:t>
      </w:r>
      <w:r>
        <w:rPr>
          <w:rFonts w:ascii="Palatino Linotype" w:hAnsi="Palatino Linotype"/>
          <w:b/>
          <w:bCs/>
          <w:iCs/>
        </w:rPr>
        <w:t>[</w:t>
      </w:r>
      <w:r w:rsidRPr="00847CDE">
        <w:rPr>
          <w:rFonts w:ascii="Palatino Linotype" w:hAnsi="Palatino Linotype"/>
          <w:iCs/>
        </w:rPr>
        <w:t xml:space="preserve">παρά τους </w:t>
      </w:r>
      <w:r w:rsidRPr="00847CDE">
        <w:rPr>
          <w:rFonts w:ascii="Palatino Linotype" w:hAnsi="Palatino Linotype"/>
          <w:b/>
          <w:bCs/>
          <w:iCs/>
        </w:rPr>
        <w:t xml:space="preserve">λίγους </w:t>
      </w:r>
      <w:r w:rsidRPr="00847CDE">
        <w:rPr>
          <w:rFonts w:ascii="Palatino Linotype" w:hAnsi="Palatino Linotype"/>
          <w:bCs/>
          <w:iCs/>
        </w:rPr>
        <w:t>και</w:t>
      </w:r>
      <w:r w:rsidRPr="00847CDE">
        <w:rPr>
          <w:rFonts w:ascii="Palatino Linotype" w:hAnsi="Palatino Linotype"/>
          <w:b/>
          <w:bCs/>
          <w:iCs/>
        </w:rPr>
        <w:t xml:space="preserve"> εκλεκτούς</w:t>
      </w:r>
      <w:r>
        <w:rPr>
          <w:rFonts w:ascii="Palatino Linotype" w:hAnsi="Palatino Linotype"/>
          <w:b/>
          <w:bCs/>
          <w:iCs/>
        </w:rPr>
        <w:t>]</w:t>
      </w:r>
      <w:r w:rsidRPr="00847CDE">
        <w:rPr>
          <w:rFonts w:ascii="Palatino Linotype" w:hAnsi="Palatino Linotype"/>
          <w:iCs/>
        </w:rPr>
        <w:t xml:space="preserve">. </w:t>
      </w:r>
      <w:r>
        <w:rPr>
          <w:rFonts w:ascii="Palatino Linotype" w:hAnsi="Palatino Linotype"/>
          <w:b/>
          <w:bCs/>
          <w:iCs/>
        </w:rPr>
        <w:t>[</w:t>
      </w:r>
      <w:r w:rsidRPr="00847CDE">
        <w:rPr>
          <w:rFonts w:ascii="Palatino Linotype" w:hAnsi="Palatino Linotype"/>
          <w:iCs/>
        </w:rPr>
        <w:t>Η θέση αυτή πάντως δεν θα πρέπει να νοηθεί ως αντίθετη με τις απόψεις του Αριστοτέλη, που απορρέουν από τα γραφόμενα σ</w:t>
      </w:r>
      <w:r>
        <w:rPr>
          <w:rFonts w:ascii="Palatino Linotype" w:hAnsi="Palatino Linotype"/>
          <w:iCs/>
        </w:rPr>
        <w:t xml:space="preserve">ε άλλη </w:t>
      </w:r>
      <w:r w:rsidRPr="00847CDE">
        <w:rPr>
          <w:rFonts w:ascii="Palatino Linotype" w:hAnsi="Palatino Linotype"/>
          <w:iCs/>
        </w:rPr>
        <w:t xml:space="preserve">ενότητα παρά ως συμπληρωματική: ο Αριστοτέλης έτσι </w:t>
      </w:r>
      <w:r w:rsidRPr="00847CDE">
        <w:rPr>
          <w:rFonts w:ascii="Palatino Linotype" w:hAnsi="Palatino Linotype"/>
          <w:iCs/>
        </w:rPr>
        <w:lastRenderedPageBreak/>
        <w:t>κι αλλιώς επαινεί τους «αρίστους» για τη μόρφωση, τη σοφία τους και τις διοικητικές τους ικανότητες και μάλλον αντιλαμβάνεται την άριστη διακυβέρνηση ως σύνθεση της πολυφωνίας των απόψεων (που εκφράζουν οι πολλοί) και της αξιοκρατίας (που ταιριάζει στους λίγους και εκλεκτούς)</w:t>
      </w:r>
      <w:r>
        <w:rPr>
          <w:rFonts w:ascii="Palatino Linotype" w:hAnsi="Palatino Linotype"/>
          <w:b/>
          <w:bCs/>
          <w:iCs/>
        </w:rPr>
        <w:t>]</w:t>
      </w:r>
      <w:r w:rsidRPr="00847CDE">
        <w:rPr>
          <w:rFonts w:ascii="Palatino Linotype" w:hAnsi="Palatino Linotype"/>
          <w:iCs/>
        </w:rPr>
        <w:t>.</w:t>
      </w:r>
    </w:p>
    <w:p w14:paraId="38842DAD" w14:textId="77777777" w:rsidR="00290A00" w:rsidRDefault="00290A00" w:rsidP="00290A00">
      <w:pPr>
        <w:pStyle w:val="aa"/>
        <w:tabs>
          <w:tab w:val="left" w:pos="4500"/>
        </w:tabs>
        <w:rPr>
          <w:rFonts w:ascii="Palatino Linotype" w:hAnsi="Palatino Linotype"/>
          <w:iCs/>
          <w:sz w:val="22"/>
          <w:szCs w:val="22"/>
        </w:rPr>
      </w:pPr>
    </w:p>
    <w:p w14:paraId="41D908AF" w14:textId="77777777" w:rsidR="00290A00" w:rsidRPr="001F58EF" w:rsidRDefault="00290A00" w:rsidP="00290A00">
      <w:pPr>
        <w:pBdr>
          <w:top w:val="single" w:sz="4" w:space="1" w:color="auto"/>
          <w:left w:val="single" w:sz="4" w:space="4" w:color="auto"/>
          <w:bottom w:val="single" w:sz="4" w:space="1" w:color="auto"/>
          <w:right w:val="single" w:sz="4" w:space="4" w:color="auto"/>
        </w:pBdr>
        <w:rPr>
          <w:rFonts w:ascii="Palatino Linotype" w:hAnsi="Palatino Linotype"/>
          <w:b/>
        </w:rPr>
      </w:pPr>
      <w:r w:rsidRPr="001F58EF">
        <w:rPr>
          <w:rFonts w:ascii="Palatino Linotype" w:hAnsi="Palatino Linotype"/>
          <w:b/>
        </w:rPr>
        <w:t>Το συμπέρασμα και η προσωπική άποψη του Αριστοτέλη</w:t>
      </w:r>
    </w:p>
    <w:p w14:paraId="3E2EFC50" w14:textId="77777777" w:rsidR="00290A00" w:rsidRPr="001F58EF" w:rsidRDefault="00290A00" w:rsidP="00290A00">
      <w:pPr>
        <w:pBdr>
          <w:top w:val="single" w:sz="4" w:space="1" w:color="auto"/>
          <w:left w:val="single" w:sz="4" w:space="4" w:color="auto"/>
          <w:bottom w:val="single" w:sz="4" w:space="1" w:color="auto"/>
          <w:right w:val="single" w:sz="4" w:space="4" w:color="auto"/>
        </w:pBdr>
        <w:rPr>
          <w:rFonts w:ascii="Palatino Linotype" w:hAnsi="Palatino Linotype"/>
          <w:b/>
        </w:rPr>
      </w:pPr>
      <w:r w:rsidRPr="001F58EF">
        <w:rPr>
          <w:rFonts w:ascii="Palatino Linotype" w:hAnsi="Palatino Linotype"/>
          <w:b/>
        </w:rPr>
        <w:t xml:space="preserve">(Σχόλιο από το </w:t>
      </w:r>
      <w:hyperlink r:id="rId5" w:history="1">
        <w:r w:rsidRPr="001F58EF">
          <w:rPr>
            <w:rStyle w:val="-"/>
            <w:rFonts w:ascii="Palatino Linotype" w:hAnsi="Palatino Linotype"/>
            <w:b/>
            <w:lang w:val="en-US"/>
          </w:rPr>
          <w:t>www</w:t>
        </w:r>
        <w:r w:rsidRPr="001F58EF">
          <w:rPr>
            <w:rStyle w:val="-"/>
            <w:rFonts w:ascii="Palatino Linotype" w:hAnsi="Palatino Linotype"/>
            <w:b/>
          </w:rPr>
          <w:t>.</w:t>
        </w:r>
        <w:r w:rsidRPr="001F58EF">
          <w:rPr>
            <w:rStyle w:val="-"/>
            <w:rFonts w:ascii="Palatino Linotype" w:hAnsi="Palatino Linotype"/>
            <w:b/>
            <w:lang w:val="en-US"/>
          </w:rPr>
          <w:t>study</w:t>
        </w:r>
        <w:r w:rsidRPr="001F58EF">
          <w:rPr>
            <w:rStyle w:val="-"/>
            <w:rFonts w:ascii="Palatino Linotype" w:hAnsi="Palatino Linotype"/>
            <w:b/>
          </w:rPr>
          <w:t>4</w:t>
        </w:r>
        <w:r w:rsidRPr="001F58EF">
          <w:rPr>
            <w:rStyle w:val="-"/>
            <w:rFonts w:ascii="Palatino Linotype" w:hAnsi="Palatino Linotype"/>
            <w:b/>
            <w:lang w:val="en-US"/>
          </w:rPr>
          <w:t>exams</w:t>
        </w:r>
        <w:r w:rsidRPr="001F58EF">
          <w:rPr>
            <w:rStyle w:val="-"/>
            <w:rFonts w:ascii="Palatino Linotype" w:hAnsi="Palatino Linotype"/>
            <w:b/>
          </w:rPr>
          <w:t>.</w:t>
        </w:r>
        <w:r w:rsidRPr="001F58EF">
          <w:rPr>
            <w:rStyle w:val="-"/>
            <w:rFonts w:ascii="Palatino Linotype" w:hAnsi="Palatino Linotype"/>
            <w:b/>
            <w:lang w:val="en-US"/>
          </w:rPr>
          <w:t>gr</w:t>
        </w:r>
      </w:hyperlink>
      <w:r w:rsidRPr="001F58EF">
        <w:rPr>
          <w:rFonts w:ascii="Palatino Linotype" w:hAnsi="Palatino Linotype"/>
          <w:b/>
        </w:rPr>
        <w:t xml:space="preserve">) </w:t>
      </w:r>
    </w:p>
    <w:p w14:paraId="2B9261A1" w14:textId="77777777" w:rsidR="00290A00" w:rsidRPr="001F58EF" w:rsidRDefault="00290A00" w:rsidP="00290A00">
      <w:pPr>
        <w:pBdr>
          <w:top w:val="single" w:sz="4" w:space="1" w:color="auto"/>
          <w:left w:val="single" w:sz="4" w:space="4" w:color="auto"/>
          <w:bottom w:val="single" w:sz="4" w:space="1" w:color="auto"/>
          <w:right w:val="single" w:sz="4" w:space="4" w:color="auto"/>
        </w:pBdr>
        <w:rPr>
          <w:rFonts w:ascii="Palatino Linotype" w:hAnsi="Palatino Linotype"/>
        </w:rPr>
      </w:pPr>
    </w:p>
    <w:p w14:paraId="0A01E422" w14:textId="6E76F6E3" w:rsidR="007F38FA" w:rsidRPr="001F58EF" w:rsidRDefault="00290A00" w:rsidP="007F38FA">
      <w:pPr>
        <w:pBdr>
          <w:top w:val="single" w:sz="4" w:space="1" w:color="auto"/>
          <w:left w:val="single" w:sz="4" w:space="4" w:color="auto"/>
          <w:bottom w:val="single" w:sz="4" w:space="1" w:color="auto"/>
          <w:right w:val="single" w:sz="4" w:space="4" w:color="auto"/>
        </w:pBdr>
        <w:jc w:val="both"/>
        <w:rPr>
          <w:rFonts w:ascii="Palatino Linotype" w:hAnsi="Palatino Linotype"/>
        </w:rPr>
      </w:pPr>
      <w:r w:rsidRPr="001F58EF">
        <w:rPr>
          <w:rFonts w:ascii="Palatino Linotype" w:hAnsi="Palatino Linotype"/>
        </w:rPr>
        <w:t xml:space="preserve">Πρόθεση του Αριστοτέλη στο σημείο αυτό δεν είναι να παρουσιάσει κάποιες αισθητικές του αντιλήψεις, αλλά χρησιμοποιώντας την επαγωγική μέθοδο, να δημιουργήσει μία αναλογία μεταξύ αισθητικής και πολιτικής θεωρίας, ώστε να παρουσιάσει με μεγαλύτερη ευκολία και σαφήνεια τα δύσκολα πολιτικά θέματα που πραγματεύεται. Έτσι, από τα παραδείγματα αυτά προκύπτουν τα εξής: όπως στη ζωγραφική μια ωραία προσωπογραφία είναι αποτέλεσμα της συνένωσης πολλών επιμέρους ωραίων στοιχείων που υπάρχουν στον κόσμο της πραγματικότητας διάσπαρτα σε πολλά επιμέρους άτομα, έτσι </w:t>
      </w:r>
      <w:r w:rsidRPr="001F58EF">
        <w:rPr>
          <w:rFonts w:ascii="Palatino Linotype" w:hAnsi="Palatino Linotype"/>
          <w:b/>
          <w:bCs/>
        </w:rPr>
        <w:t>και στην πόλη μπορεί το κάθε επιμέρους άτομο να μην είναι από μόνο του τίποτε το αξιόλογο, ενωμένοι όμως όλοι μαζί αυτοί οι πολίτες μπορούν να είναι καλύτεροι και αποτελεσματικότεροι από τους λίγους και αρίστους</w:t>
      </w:r>
      <w:r w:rsidRPr="001F58EF">
        <w:rPr>
          <w:rFonts w:ascii="Palatino Linotype" w:hAnsi="Palatino Linotype"/>
        </w:rPr>
        <w:t>. Αν δηλαδή στη διοίκηση της πόλης και στις συνελεύσεις της εκκλησίας του δήμου εκμεταλλευτούμε τις θετικές ιδιότητες του καθενός, τότε η εξουσία θα ασκείται με σωστότερο, αντικειμενικότερο και συνεπώς αποτελεσματικότερο τρόπο.</w:t>
      </w:r>
      <w:r w:rsidR="007F38FA" w:rsidRPr="001F58EF">
        <w:rPr>
          <w:rFonts w:ascii="Palatino Linotype" w:hAnsi="Palatino Linotype"/>
        </w:rPr>
        <w:t xml:space="preserve"> Τ</w:t>
      </w:r>
      <w:r w:rsidRPr="001F58EF">
        <w:rPr>
          <w:rFonts w:ascii="Palatino Linotype" w:hAnsi="Palatino Linotype"/>
        </w:rPr>
        <w:t xml:space="preserve">α παραπάνω μάς βοηθούν να καταλάβουμε ποιο πολίτευμα κρίνεται σωστότερο, κατά τη γνώμη του Αριστοτέλη. Αυτό είναι η «πολιτεία», ή υγιής δημοκρατία, όπου κυβερνά το πλήθος με αρετή και φρόνηση και η οποία αποβλέπει στην τέλεια και αυτάρκη ζωή. </w:t>
      </w:r>
      <w:r w:rsidRPr="001F58EF">
        <w:rPr>
          <w:rFonts w:ascii="Palatino Linotype" w:hAnsi="Palatino Linotype"/>
        </w:rPr>
        <w:br/>
      </w:r>
      <w:r w:rsidRPr="001F58EF">
        <w:rPr>
          <w:rFonts w:ascii="Palatino Linotype" w:hAnsi="Palatino Linotype"/>
        </w:rPr>
        <w:br/>
        <w:t>Είναι σαφές ότι ο φιλόσοφος αναγνωρίζει ότι υπάρχουν κάποιοι άνθρωποι αξιόλογοι, οι οποίοι είναι ανώτεροι από το κάθε επιμέρους άτομο του πλήθους, επειδή συγκεντρώνουν στο πρόσωπό τους όλες εκείνες τις θετικές ιδιότητες που στο πλήθος είναι διάσπαρτες. Μάλιστα, λίγο μετά στο κείμενο, σε σημείο που δεν περιλαμβάνεται στις ενότητες που εξετάζουμε, αναφέρεται ο φιλόσοφος στο ιστορικό παράδειγμα, του Σόλωνα και άλλων νομοθετών, οι οποίοι με τις μεταρρυθμίσεις τους επεξέτειναν το δικαίωμα εκλογής δημοσίων υπαλλήλων και ελέγχου τους στους απλούς πολίτες, οι οποίοι ως άτομα δεν επιτρεπόταν να αναλαμβάνουν αξιώματα (</w:t>
      </w:r>
      <w:r w:rsidRPr="001F58EF">
        <w:rPr>
          <w:rFonts w:ascii="Palatino Linotype" w:hAnsi="Palatino Linotype"/>
          <w:i/>
          <w:iCs/>
        </w:rPr>
        <w:t>Πολιτικά</w:t>
      </w:r>
      <w:r w:rsidRPr="001F58EF">
        <w:rPr>
          <w:rFonts w:ascii="Palatino Linotype" w:hAnsi="Palatino Linotype"/>
        </w:rPr>
        <w:t xml:space="preserve"> 1281b 30-31: «</w:t>
      </w:r>
      <w:proofErr w:type="spellStart"/>
      <w:r w:rsidRPr="001F58EF">
        <w:rPr>
          <w:rFonts w:ascii="Palatino Linotype" w:hAnsi="Palatino Linotype"/>
        </w:rPr>
        <w:t>διόπερ</w:t>
      </w:r>
      <w:proofErr w:type="spellEnd"/>
      <w:r w:rsidRPr="001F58EF">
        <w:rPr>
          <w:rFonts w:ascii="Palatino Linotype" w:hAnsi="Palatino Linotype"/>
        </w:rPr>
        <w:t xml:space="preserve"> </w:t>
      </w:r>
      <w:proofErr w:type="spellStart"/>
      <w:r w:rsidRPr="001F58EF">
        <w:rPr>
          <w:rFonts w:ascii="Palatino Linotype" w:hAnsi="Palatino Linotype"/>
        </w:rPr>
        <w:t>καὶ</w:t>
      </w:r>
      <w:proofErr w:type="spellEnd"/>
      <w:r w:rsidRPr="001F58EF">
        <w:rPr>
          <w:rFonts w:ascii="Palatino Linotype" w:hAnsi="Palatino Linotype"/>
        </w:rPr>
        <w:t xml:space="preserve"> Σόλων </w:t>
      </w:r>
      <w:proofErr w:type="spellStart"/>
      <w:r w:rsidRPr="001F58EF">
        <w:rPr>
          <w:rFonts w:ascii="Palatino Linotype" w:hAnsi="Palatino Linotype"/>
        </w:rPr>
        <w:t>καὶ</w:t>
      </w:r>
      <w:proofErr w:type="spellEnd"/>
      <w:r w:rsidRPr="001F58EF">
        <w:rPr>
          <w:rFonts w:ascii="Palatino Linotype" w:hAnsi="Palatino Linotype"/>
        </w:rPr>
        <w:t xml:space="preserve"> </w:t>
      </w:r>
      <w:proofErr w:type="spellStart"/>
      <w:r w:rsidRPr="001F58EF">
        <w:rPr>
          <w:rFonts w:ascii="Palatino Linotype" w:hAnsi="Palatino Linotype"/>
        </w:rPr>
        <w:t>τῶν</w:t>
      </w:r>
      <w:proofErr w:type="spellEnd"/>
      <w:r w:rsidRPr="001F58EF">
        <w:rPr>
          <w:rFonts w:ascii="Palatino Linotype" w:hAnsi="Palatino Linotype"/>
        </w:rPr>
        <w:t xml:space="preserve"> </w:t>
      </w:r>
      <w:proofErr w:type="spellStart"/>
      <w:r w:rsidRPr="001F58EF">
        <w:rPr>
          <w:rFonts w:ascii="Palatino Linotype" w:hAnsi="Palatino Linotype"/>
        </w:rPr>
        <w:t>ἄλλων</w:t>
      </w:r>
      <w:proofErr w:type="spellEnd"/>
      <w:r w:rsidRPr="001F58EF">
        <w:rPr>
          <w:rFonts w:ascii="Palatino Linotype" w:hAnsi="Palatino Linotype"/>
        </w:rPr>
        <w:t xml:space="preserve"> </w:t>
      </w:r>
      <w:proofErr w:type="spellStart"/>
      <w:r w:rsidRPr="001F58EF">
        <w:rPr>
          <w:rFonts w:ascii="Palatino Linotype" w:hAnsi="Palatino Linotype"/>
        </w:rPr>
        <w:t>τινὲς</w:t>
      </w:r>
      <w:proofErr w:type="spellEnd"/>
      <w:r w:rsidRPr="001F58EF">
        <w:rPr>
          <w:rFonts w:ascii="Palatino Linotype" w:hAnsi="Palatino Linotype"/>
        </w:rPr>
        <w:t xml:space="preserve"> </w:t>
      </w:r>
      <w:proofErr w:type="spellStart"/>
      <w:r w:rsidRPr="001F58EF">
        <w:rPr>
          <w:rFonts w:ascii="Palatino Linotype" w:hAnsi="Palatino Linotype"/>
        </w:rPr>
        <w:t>νομοθετῶν</w:t>
      </w:r>
      <w:proofErr w:type="spellEnd"/>
      <w:r w:rsidRPr="001F58EF">
        <w:rPr>
          <w:rFonts w:ascii="Palatino Linotype" w:hAnsi="Palatino Linotype"/>
        </w:rPr>
        <w:t xml:space="preserve"> </w:t>
      </w:r>
      <w:proofErr w:type="spellStart"/>
      <w:r w:rsidRPr="001F58EF">
        <w:rPr>
          <w:rFonts w:ascii="Palatino Linotype" w:hAnsi="Palatino Linotype"/>
        </w:rPr>
        <w:t>τάττουσιν</w:t>
      </w:r>
      <w:proofErr w:type="spellEnd"/>
      <w:r w:rsidRPr="001F58EF">
        <w:rPr>
          <w:rFonts w:ascii="Palatino Linotype" w:hAnsi="Palatino Linotype"/>
        </w:rPr>
        <w:t xml:space="preserve"> </w:t>
      </w:r>
      <w:proofErr w:type="spellStart"/>
      <w:r w:rsidRPr="001F58EF">
        <w:rPr>
          <w:rFonts w:ascii="Palatino Linotype" w:hAnsi="Palatino Linotype"/>
        </w:rPr>
        <w:t>ἐπί</w:t>
      </w:r>
      <w:proofErr w:type="spellEnd"/>
      <w:r w:rsidRPr="001F58EF">
        <w:rPr>
          <w:rFonts w:ascii="Palatino Linotype" w:hAnsi="Palatino Linotype"/>
        </w:rPr>
        <w:t xml:space="preserve"> τε </w:t>
      </w:r>
      <w:proofErr w:type="spellStart"/>
      <w:r w:rsidRPr="001F58EF">
        <w:rPr>
          <w:rFonts w:ascii="Palatino Linotype" w:hAnsi="Palatino Linotype"/>
        </w:rPr>
        <w:t>τὰς</w:t>
      </w:r>
      <w:proofErr w:type="spellEnd"/>
      <w:r w:rsidRPr="001F58EF">
        <w:rPr>
          <w:rFonts w:ascii="Palatino Linotype" w:hAnsi="Palatino Linotype"/>
        </w:rPr>
        <w:t xml:space="preserve"> </w:t>
      </w:r>
      <w:proofErr w:type="spellStart"/>
      <w:r w:rsidRPr="001F58EF">
        <w:rPr>
          <w:rFonts w:ascii="Palatino Linotype" w:hAnsi="Palatino Linotype"/>
        </w:rPr>
        <w:t>ἀρχαιρεσίας</w:t>
      </w:r>
      <w:proofErr w:type="spellEnd"/>
      <w:r w:rsidRPr="001F58EF">
        <w:rPr>
          <w:rFonts w:ascii="Palatino Linotype" w:hAnsi="Palatino Linotype"/>
        </w:rPr>
        <w:t xml:space="preserve"> </w:t>
      </w:r>
      <w:proofErr w:type="spellStart"/>
      <w:r w:rsidRPr="001F58EF">
        <w:rPr>
          <w:rFonts w:ascii="Palatino Linotype" w:hAnsi="Palatino Linotype"/>
        </w:rPr>
        <w:t>καὶ</w:t>
      </w:r>
      <w:proofErr w:type="spellEnd"/>
      <w:r w:rsidRPr="001F58EF">
        <w:rPr>
          <w:rFonts w:ascii="Palatino Linotype" w:hAnsi="Palatino Linotype"/>
        </w:rPr>
        <w:t xml:space="preserve"> </w:t>
      </w:r>
      <w:proofErr w:type="spellStart"/>
      <w:r w:rsidRPr="001F58EF">
        <w:rPr>
          <w:rFonts w:ascii="Palatino Linotype" w:hAnsi="Palatino Linotype"/>
        </w:rPr>
        <w:t>τὰς</w:t>
      </w:r>
      <w:proofErr w:type="spellEnd"/>
      <w:r w:rsidRPr="001F58EF">
        <w:rPr>
          <w:rFonts w:ascii="Palatino Linotype" w:hAnsi="Palatino Linotype"/>
        </w:rPr>
        <w:t xml:space="preserve"> </w:t>
      </w:r>
      <w:proofErr w:type="spellStart"/>
      <w:r w:rsidRPr="001F58EF">
        <w:rPr>
          <w:rFonts w:ascii="Palatino Linotype" w:hAnsi="Palatino Linotype"/>
        </w:rPr>
        <w:t>εὐθύνας</w:t>
      </w:r>
      <w:proofErr w:type="spellEnd"/>
      <w:r w:rsidRPr="001F58EF">
        <w:rPr>
          <w:rFonts w:ascii="Palatino Linotype" w:hAnsi="Palatino Linotype"/>
        </w:rPr>
        <w:t xml:space="preserve"> </w:t>
      </w:r>
      <w:proofErr w:type="spellStart"/>
      <w:r w:rsidRPr="001F58EF">
        <w:rPr>
          <w:rFonts w:ascii="Palatino Linotype" w:hAnsi="Palatino Linotype"/>
        </w:rPr>
        <w:t>τῶν</w:t>
      </w:r>
      <w:proofErr w:type="spellEnd"/>
      <w:r w:rsidRPr="001F58EF">
        <w:rPr>
          <w:rFonts w:ascii="Palatino Linotype" w:hAnsi="Palatino Linotype"/>
        </w:rPr>
        <w:t xml:space="preserve"> </w:t>
      </w:r>
      <w:proofErr w:type="spellStart"/>
      <w:r w:rsidRPr="001F58EF">
        <w:rPr>
          <w:rFonts w:ascii="Palatino Linotype" w:hAnsi="Palatino Linotype"/>
        </w:rPr>
        <w:t>ἀρχόντων</w:t>
      </w:r>
      <w:proofErr w:type="spellEnd"/>
      <w:r w:rsidRPr="001F58EF">
        <w:rPr>
          <w:rFonts w:ascii="Palatino Linotype" w:hAnsi="Palatino Linotype"/>
        </w:rPr>
        <w:t xml:space="preserve">, </w:t>
      </w:r>
      <w:proofErr w:type="spellStart"/>
      <w:r w:rsidRPr="001F58EF">
        <w:rPr>
          <w:rFonts w:ascii="Palatino Linotype" w:hAnsi="Palatino Linotype"/>
        </w:rPr>
        <w:t>ἄρχειν</w:t>
      </w:r>
      <w:proofErr w:type="spellEnd"/>
      <w:r w:rsidRPr="001F58EF">
        <w:rPr>
          <w:rFonts w:ascii="Palatino Linotype" w:hAnsi="Palatino Linotype"/>
        </w:rPr>
        <w:t xml:space="preserve"> </w:t>
      </w:r>
      <w:proofErr w:type="spellStart"/>
      <w:r w:rsidRPr="001F58EF">
        <w:rPr>
          <w:rFonts w:ascii="Palatino Linotype" w:hAnsi="Palatino Linotype"/>
        </w:rPr>
        <w:t>δὲ</w:t>
      </w:r>
      <w:proofErr w:type="spellEnd"/>
      <w:r w:rsidRPr="001F58EF">
        <w:rPr>
          <w:rFonts w:ascii="Palatino Linotype" w:hAnsi="Palatino Linotype"/>
        </w:rPr>
        <w:t xml:space="preserve"> </w:t>
      </w:r>
      <w:proofErr w:type="spellStart"/>
      <w:r w:rsidRPr="001F58EF">
        <w:rPr>
          <w:rFonts w:ascii="Palatino Linotype" w:hAnsi="Palatino Linotype"/>
        </w:rPr>
        <w:t>κατὰ</w:t>
      </w:r>
      <w:proofErr w:type="spellEnd"/>
      <w:r w:rsidRPr="001F58EF">
        <w:rPr>
          <w:rFonts w:ascii="Palatino Linotype" w:hAnsi="Palatino Linotype"/>
        </w:rPr>
        <w:t xml:space="preserve"> </w:t>
      </w:r>
      <w:proofErr w:type="spellStart"/>
      <w:r w:rsidRPr="001F58EF">
        <w:rPr>
          <w:rFonts w:ascii="Palatino Linotype" w:hAnsi="Palatino Linotype"/>
        </w:rPr>
        <w:t>μόνας</w:t>
      </w:r>
      <w:proofErr w:type="spellEnd"/>
      <w:r w:rsidRPr="001F58EF">
        <w:rPr>
          <w:rFonts w:ascii="Palatino Linotype" w:hAnsi="Palatino Linotype"/>
        </w:rPr>
        <w:t xml:space="preserve"> </w:t>
      </w:r>
      <w:proofErr w:type="spellStart"/>
      <w:r w:rsidRPr="001F58EF">
        <w:rPr>
          <w:rFonts w:ascii="Palatino Linotype" w:hAnsi="Palatino Linotype"/>
        </w:rPr>
        <w:t>οὐκ</w:t>
      </w:r>
      <w:proofErr w:type="spellEnd"/>
      <w:r w:rsidRPr="001F58EF">
        <w:rPr>
          <w:rFonts w:ascii="Palatino Linotype" w:hAnsi="Palatino Linotype"/>
        </w:rPr>
        <w:t xml:space="preserve"> </w:t>
      </w:r>
      <w:proofErr w:type="spellStart"/>
      <w:r w:rsidRPr="001F58EF">
        <w:rPr>
          <w:rFonts w:ascii="Palatino Linotype" w:hAnsi="Palatino Linotype"/>
        </w:rPr>
        <w:t>ἐῶσιν</w:t>
      </w:r>
      <w:proofErr w:type="spellEnd"/>
      <w:r w:rsidRPr="001F58EF">
        <w:rPr>
          <w:rFonts w:ascii="Palatino Linotype" w:hAnsi="Palatino Linotype"/>
        </w:rPr>
        <w:t>»). Επίσης, από την «Αθηναίων Πολιτεία» (28,5 και 33,2) μαθαίνουμε ότι ο Αριστοτέλης θεωρούσε τον Θηραμένη, τον Νικία και τον Θουκυδίδη σημαντικούς δημόσιους άνδρες της Αθήνας.</w:t>
      </w:r>
      <w:r w:rsidR="007F38FA" w:rsidRPr="001F58EF">
        <w:rPr>
          <w:rFonts w:ascii="Palatino Linotype" w:hAnsi="Palatino Linotype"/>
        </w:rPr>
        <w:t xml:space="preserve">    </w:t>
      </w:r>
    </w:p>
    <w:p w14:paraId="1974B71B" w14:textId="64EA6597" w:rsidR="00290A00" w:rsidRPr="00437BE0" w:rsidRDefault="00290A00" w:rsidP="001F58EF">
      <w:pPr>
        <w:pBdr>
          <w:top w:val="single" w:sz="4" w:space="1" w:color="auto"/>
          <w:left w:val="single" w:sz="4" w:space="4" w:color="auto"/>
          <w:bottom w:val="single" w:sz="4" w:space="1" w:color="auto"/>
          <w:right w:val="single" w:sz="4" w:space="4" w:color="auto"/>
        </w:pBdr>
        <w:jc w:val="both"/>
        <w:rPr>
          <w:rFonts w:ascii="Palatino Linotype" w:hAnsi="Palatino Linotype"/>
          <w:sz w:val="23"/>
          <w:szCs w:val="23"/>
        </w:rPr>
      </w:pPr>
      <w:r w:rsidRPr="001F58EF">
        <w:rPr>
          <w:rFonts w:ascii="Palatino Linotype" w:hAnsi="Palatino Linotype"/>
        </w:rPr>
        <w:br/>
        <w:t xml:space="preserve">Βέβαια και η διαλλακτικότητα του χαρακτήρα του και η επιστημονική του σκέψη τον οδηγούν στο </w:t>
      </w:r>
      <w:r w:rsidRPr="001F58EF">
        <w:rPr>
          <w:rFonts w:ascii="Palatino Linotype" w:hAnsi="Palatino Linotype"/>
          <w:b/>
          <w:bCs/>
        </w:rPr>
        <w:t>να μη διατυπώσει με ενάργεια και σαφήνεια την προτίμησή του αυτή</w:t>
      </w:r>
      <w:r w:rsidRPr="001F58EF">
        <w:rPr>
          <w:rFonts w:ascii="Palatino Linotype" w:hAnsi="Palatino Linotype"/>
        </w:rPr>
        <w:t>. Αυτό συμβαίνει γιατί ο Αριστοτέλης βρίσκεται ακόμα στην αναζήτηση του ιδανικού κράτους, συζητώντας σε επίπεδο αρχών πώς κυβερνάται ένα κράτος, πώς μπορεί και πώς πρέπει να κυβερνάται.</w:t>
      </w:r>
      <w:r w:rsidRPr="00437BE0">
        <w:rPr>
          <w:rFonts w:ascii="Palatino Linotype" w:hAnsi="Palatino Linotype"/>
          <w:sz w:val="23"/>
          <w:szCs w:val="23"/>
        </w:rPr>
        <w:t xml:space="preserve"> </w:t>
      </w:r>
    </w:p>
    <w:p w14:paraId="4DD70D11" w14:textId="77777777" w:rsidR="0041338D" w:rsidRDefault="0041338D"/>
    <w:sectPr w:rsidR="0041338D" w:rsidSect="00290A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Courier New">
    <w:panose1 w:val="02070309020205020404"/>
    <w:charset w:val="A1"/>
    <w:family w:val="modern"/>
    <w:pitch w:val="fixed"/>
    <w:sig w:usb0="E0002E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40BA7"/>
    <w:multiLevelType w:val="hybridMultilevel"/>
    <w:tmpl w:val="1A0468A4"/>
    <w:lvl w:ilvl="0" w:tplc="04080017">
      <w:start w:val="1"/>
      <w:numFmt w:val="lowerLetter"/>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16cid:durableId="421536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00"/>
    <w:rsid w:val="00176475"/>
    <w:rsid w:val="001F58EF"/>
    <w:rsid w:val="00290A00"/>
    <w:rsid w:val="0041338D"/>
    <w:rsid w:val="007F38FA"/>
    <w:rsid w:val="008627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FCB2"/>
  <w15:chartTrackingRefBased/>
  <w15:docId w15:val="{E4BF8AFE-24B9-451C-86FA-773E222C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A00"/>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290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90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90A0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90A0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90A0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90A0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90A00"/>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90A00"/>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90A0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90A0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90A0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90A0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90A0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90A0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90A0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90A0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90A0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90A00"/>
    <w:rPr>
      <w:rFonts w:eastAsiaTheme="majorEastAsia" w:cstheme="majorBidi"/>
      <w:color w:val="272727" w:themeColor="text1" w:themeTint="D8"/>
    </w:rPr>
  </w:style>
  <w:style w:type="paragraph" w:styleId="a3">
    <w:name w:val="Title"/>
    <w:basedOn w:val="a"/>
    <w:next w:val="a"/>
    <w:link w:val="Char"/>
    <w:uiPriority w:val="10"/>
    <w:qFormat/>
    <w:rsid w:val="00290A00"/>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90A0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90A0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90A0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90A00"/>
    <w:pPr>
      <w:spacing w:before="160"/>
      <w:jc w:val="center"/>
    </w:pPr>
    <w:rPr>
      <w:i/>
      <w:iCs/>
      <w:color w:val="404040" w:themeColor="text1" w:themeTint="BF"/>
    </w:rPr>
  </w:style>
  <w:style w:type="character" w:customStyle="1" w:styleId="Char1">
    <w:name w:val="Απόσπασμα Char"/>
    <w:basedOn w:val="a0"/>
    <w:link w:val="a5"/>
    <w:uiPriority w:val="29"/>
    <w:rsid w:val="00290A00"/>
    <w:rPr>
      <w:i/>
      <w:iCs/>
      <w:color w:val="404040" w:themeColor="text1" w:themeTint="BF"/>
    </w:rPr>
  </w:style>
  <w:style w:type="paragraph" w:styleId="a6">
    <w:name w:val="List Paragraph"/>
    <w:basedOn w:val="a"/>
    <w:uiPriority w:val="34"/>
    <w:qFormat/>
    <w:rsid w:val="00290A00"/>
    <w:pPr>
      <w:ind w:left="720"/>
      <w:contextualSpacing/>
    </w:pPr>
  </w:style>
  <w:style w:type="character" w:styleId="a7">
    <w:name w:val="Intense Emphasis"/>
    <w:basedOn w:val="a0"/>
    <w:uiPriority w:val="21"/>
    <w:qFormat/>
    <w:rsid w:val="00290A00"/>
    <w:rPr>
      <w:i/>
      <w:iCs/>
      <w:color w:val="0F4761" w:themeColor="accent1" w:themeShade="BF"/>
    </w:rPr>
  </w:style>
  <w:style w:type="paragraph" w:styleId="a8">
    <w:name w:val="Intense Quote"/>
    <w:basedOn w:val="a"/>
    <w:next w:val="a"/>
    <w:link w:val="Char2"/>
    <w:uiPriority w:val="30"/>
    <w:qFormat/>
    <w:rsid w:val="00290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90A00"/>
    <w:rPr>
      <w:i/>
      <w:iCs/>
      <w:color w:val="0F4761" w:themeColor="accent1" w:themeShade="BF"/>
    </w:rPr>
  </w:style>
  <w:style w:type="character" w:styleId="a9">
    <w:name w:val="Intense Reference"/>
    <w:basedOn w:val="a0"/>
    <w:uiPriority w:val="32"/>
    <w:qFormat/>
    <w:rsid w:val="00290A00"/>
    <w:rPr>
      <w:b/>
      <w:bCs/>
      <w:smallCaps/>
      <w:color w:val="0F4761" w:themeColor="accent1" w:themeShade="BF"/>
      <w:spacing w:val="5"/>
    </w:rPr>
  </w:style>
  <w:style w:type="paragraph" w:styleId="aa">
    <w:name w:val="Body Text"/>
    <w:basedOn w:val="a"/>
    <w:link w:val="Char3"/>
    <w:rsid w:val="00290A00"/>
    <w:pPr>
      <w:spacing w:after="120"/>
    </w:pPr>
  </w:style>
  <w:style w:type="character" w:customStyle="1" w:styleId="Char3">
    <w:name w:val="Σώμα κειμένου Char"/>
    <w:basedOn w:val="a0"/>
    <w:link w:val="aa"/>
    <w:rsid w:val="00290A00"/>
    <w:rPr>
      <w:rFonts w:ascii="Times New Roman" w:eastAsia="Times New Roman" w:hAnsi="Times New Roman" w:cs="Times New Roman"/>
      <w:kern w:val="0"/>
      <w:sz w:val="24"/>
      <w:szCs w:val="24"/>
      <w:lang w:eastAsia="el-GR"/>
      <w14:ligatures w14:val="none"/>
    </w:rPr>
  </w:style>
  <w:style w:type="character" w:styleId="-">
    <w:name w:val="Hyperlink"/>
    <w:rsid w:val="00290A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udy4exam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934</Words>
  <Characters>5048</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2</cp:revision>
  <dcterms:created xsi:type="dcterms:W3CDTF">2024-04-09T20:35:00Z</dcterms:created>
  <dcterms:modified xsi:type="dcterms:W3CDTF">2024-04-09T21:08:00Z</dcterms:modified>
</cp:coreProperties>
</file>