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CBBC1" w14:textId="68440E97" w:rsidR="007E2F15" w:rsidRPr="007E2F15" w:rsidRDefault="007E2F15" w:rsidP="007E2F15">
      <w:pPr>
        <w:jc w:val="center"/>
        <w:rPr>
          <w:b/>
          <w:bCs/>
          <w:color w:val="FF0000"/>
          <w:sz w:val="28"/>
          <w:szCs w:val="28"/>
        </w:rPr>
      </w:pPr>
      <w:r w:rsidRPr="007E2F15">
        <w:rPr>
          <w:b/>
          <w:bCs/>
          <w:color w:val="FF0000"/>
          <w:sz w:val="28"/>
          <w:szCs w:val="28"/>
          <w:lang w:val="en-US"/>
        </w:rPr>
        <w:t>HOMO</w:t>
      </w:r>
      <w:r w:rsidRPr="007E2F15">
        <w:rPr>
          <w:b/>
          <w:bCs/>
          <w:color w:val="FF0000"/>
          <w:sz w:val="28"/>
          <w:szCs w:val="28"/>
        </w:rPr>
        <w:t xml:space="preserve"> </w:t>
      </w:r>
      <w:r w:rsidRPr="007E2F15">
        <w:rPr>
          <w:b/>
          <w:bCs/>
          <w:color w:val="FF0000"/>
          <w:sz w:val="28"/>
          <w:szCs w:val="28"/>
          <w:lang w:val="en-US"/>
        </w:rPr>
        <w:t>FABER</w:t>
      </w:r>
      <w:r w:rsidRPr="007E2F15">
        <w:rPr>
          <w:b/>
          <w:bCs/>
          <w:color w:val="FF0000"/>
          <w:sz w:val="28"/>
          <w:szCs w:val="28"/>
        </w:rPr>
        <w:t xml:space="preserve"> &amp; Ο ΜΥΘΟΣ ΤΟΥ ΠΡΟΜΗΘΕΑ</w:t>
      </w:r>
    </w:p>
    <w:p w14:paraId="04C0C3E9" w14:textId="5606E828" w:rsidR="007E2F15" w:rsidRDefault="007E2F15">
      <w:r>
        <w:rPr>
          <w:noProof/>
        </w:rPr>
        <w:drawing>
          <wp:inline distT="0" distB="0" distL="0" distR="0" wp14:anchorId="575C84BC" wp14:editId="5204CC6A">
            <wp:extent cx="5761249" cy="7960360"/>
            <wp:effectExtent l="0" t="0" r="0" b="2540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511" cy="796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2E01" w14:textId="1045F25D" w:rsidR="007E2F15" w:rsidRDefault="007E2F15"/>
    <w:p w14:paraId="666F8BAF" w14:textId="604EB7BA" w:rsidR="007E2F15" w:rsidRDefault="007E2F15"/>
    <w:p w14:paraId="46EB3DC6" w14:textId="49ADC1A6" w:rsidR="007E2F15" w:rsidRDefault="007E2F15"/>
    <w:p w14:paraId="29EAECA6" w14:textId="348572FF" w:rsidR="007E2F15" w:rsidRDefault="007E2F15"/>
    <w:p w14:paraId="7E99808B" w14:textId="1D22F246" w:rsidR="007E2F15" w:rsidRDefault="007E2F15">
      <w:r>
        <w:rPr>
          <w:noProof/>
        </w:rPr>
        <w:lastRenderedPageBreak/>
        <w:drawing>
          <wp:inline distT="0" distB="0" distL="0" distR="0" wp14:anchorId="6C923046" wp14:editId="56F542FB">
            <wp:extent cx="5986272" cy="8577072"/>
            <wp:effectExtent l="0" t="0" r="0" b="0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272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3341" w14:textId="6D340906" w:rsidR="007E2F15" w:rsidRDefault="007E2F15"/>
    <w:p w14:paraId="004B2E62" w14:textId="5F3F1B2C" w:rsidR="007E2F15" w:rsidRDefault="007E2F15"/>
    <w:p w14:paraId="13026252" w14:textId="5D82A4E6" w:rsidR="007E2F15" w:rsidRDefault="007E2F15"/>
    <w:p w14:paraId="77FD05D6" w14:textId="653454E8" w:rsidR="007E2F15" w:rsidRDefault="007E2F15">
      <w:r>
        <w:rPr>
          <w:noProof/>
        </w:rPr>
        <w:lastRenderedPageBreak/>
        <w:drawing>
          <wp:inline distT="0" distB="0" distL="0" distR="0" wp14:anchorId="23AA263E" wp14:editId="70F6AF8E">
            <wp:extent cx="5999988" cy="8561832"/>
            <wp:effectExtent l="0" t="0" r="1270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988" cy="85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F15" w:rsidSect="007E2F1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F15"/>
    <w:rsid w:val="007E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2A03D"/>
  <w15:chartTrackingRefBased/>
  <w15:docId w15:val="{DF05EE57-039C-4C07-9023-0C71271CC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ΔΗΜΗΤΡΙΟΣ ΚΑΡΡΑΣ</dc:creator>
  <cp:keywords/>
  <dc:description/>
  <cp:lastModifiedBy>ΔΗΜΗΤΡΙΟΣ ΚΑΡΡΑΣ</cp:lastModifiedBy>
  <cp:revision>1</cp:revision>
  <dcterms:created xsi:type="dcterms:W3CDTF">2021-11-23T21:05:00Z</dcterms:created>
  <dcterms:modified xsi:type="dcterms:W3CDTF">2021-11-23T21:10:00Z</dcterms:modified>
</cp:coreProperties>
</file>