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4E8E" w14:textId="77777777" w:rsidR="00B93EFD" w:rsidRPr="008A649A" w:rsidRDefault="00E82E02">
      <w:pPr>
        <w:pStyle w:val="Standard"/>
        <w:jc w:val="center"/>
        <w:rPr>
          <w:rFonts w:ascii="Comic Sans MS" w:hAnsi="Comic Sans MS"/>
          <w:b/>
          <w:color w:val="002060"/>
          <w:sz w:val="26"/>
          <w:szCs w:val="26"/>
        </w:rPr>
      </w:pPr>
      <w:r w:rsidRPr="008A649A">
        <w:rPr>
          <w:rFonts w:ascii="Comic Sans MS" w:hAnsi="Comic Sans MS"/>
          <w:b/>
          <w:color w:val="002060"/>
          <w:sz w:val="26"/>
          <w:szCs w:val="26"/>
        </w:rPr>
        <w:t>ΑΝΑΦΟΡΙΚΕΣ ΠΡΟΤΑΣΕΙΣ</w:t>
      </w:r>
    </w:p>
    <w:p w14:paraId="1C788118" w14:textId="77777777" w:rsidR="00B93EFD" w:rsidRPr="008A649A" w:rsidRDefault="00E82E02">
      <w:pPr>
        <w:pStyle w:val="Standard"/>
        <w:jc w:val="both"/>
        <w:rPr>
          <w:color w:val="002060"/>
        </w:rPr>
      </w:pPr>
      <w:r w:rsidRPr="008A649A">
        <w:rPr>
          <w:rFonts w:ascii="Comic Sans MS" w:hAnsi="Comic Sans MS"/>
          <w:b/>
          <w:color w:val="002060"/>
          <w:sz w:val="26"/>
          <w:szCs w:val="26"/>
          <w:u w:val="single"/>
        </w:rPr>
        <w:t>ΑΣΚΗΣΗ 1η</w:t>
      </w:r>
      <w:r w:rsidRPr="008A649A">
        <w:rPr>
          <w:rFonts w:ascii="Comic Sans MS" w:hAnsi="Comic Sans MS"/>
          <w:b/>
          <w:color w:val="002060"/>
          <w:sz w:val="26"/>
          <w:szCs w:val="26"/>
        </w:rPr>
        <w:t xml:space="preserve"> : </w:t>
      </w:r>
      <w:r w:rsidRPr="008A649A">
        <w:rPr>
          <w:rFonts w:ascii="Comic Sans MS" w:hAnsi="Comic Sans MS"/>
          <w:color w:val="002060"/>
          <w:sz w:val="26"/>
          <w:szCs w:val="26"/>
        </w:rPr>
        <w:t>Να εξετάσετε αν οι αναφορικές προτάσεις στις επόμενες περιόδους</w:t>
      </w:r>
      <w:r w:rsidR="005C2B8E" w:rsidRPr="008A649A">
        <w:rPr>
          <w:rFonts w:ascii="Comic Sans MS" w:hAnsi="Comic Sans MS"/>
          <w:color w:val="002060"/>
          <w:sz w:val="26"/>
          <w:szCs w:val="26"/>
        </w:rPr>
        <w:t xml:space="preserve"> λόγου</w:t>
      </w:r>
      <w:r w:rsidRPr="008A649A">
        <w:rPr>
          <w:rFonts w:ascii="Comic Sans MS" w:hAnsi="Comic Sans MS"/>
          <w:color w:val="002060"/>
          <w:sz w:val="26"/>
          <w:szCs w:val="26"/>
        </w:rPr>
        <w:t xml:space="preserve"> είναι προσδιοριστικές ή παραθετικές. Ποια άλλη σημασία / λειτουργία μπορεί να έχουν κατά περίπτωση οι αναφορικές – παραθετικές προτάσεις; Εξηγήστε!</w:t>
      </w:r>
    </w:p>
    <w:p w14:paraId="55FD3196" w14:textId="77777777" w:rsidR="00B93EFD" w:rsidRPr="008A649A" w:rsidRDefault="00E82E02">
      <w:pPr>
        <w:pStyle w:val="Web"/>
        <w:numPr>
          <w:ilvl w:val="0"/>
          <w:numId w:val="2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Τηλεφώνησε ο άνθρωπος που σε ζητούσε το πρωί.</w:t>
      </w:r>
    </w:p>
    <w:p w14:paraId="6D642659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362022E3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09E7305D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Θυμάμαι το φίλο μου το Βασίλη, που με βοηθούσε πάντα.</w:t>
      </w:r>
    </w:p>
    <w:p w14:paraId="053727B8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2FFB7FB5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5E5F0FA1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Ο Νίκος συνόδευε μια ηλικιωμένη κυρία, που ήταν η γιαγιά του.</w:t>
      </w:r>
    </w:p>
    <w:p w14:paraId="7FE77B43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6E70A921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7315577D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rFonts w:ascii="Comic Sans MS" w:hAnsi="Comic Sans MS"/>
          <w:color w:val="002060"/>
          <w:sz w:val="26"/>
          <w:szCs w:val="26"/>
        </w:rPr>
      </w:pPr>
      <w:r w:rsidRPr="008A649A">
        <w:rPr>
          <w:rFonts w:ascii="Comic Sans MS" w:hAnsi="Comic Sans MS"/>
          <w:color w:val="002060"/>
          <w:sz w:val="26"/>
          <w:szCs w:val="26"/>
        </w:rPr>
        <w:t>Από το διαδίκτυο ενημερωνόμαστε για σημαντικά γεγονότα που συμβαίνουν στη χώρα μας και σ’ όλο τον κόσμο.</w:t>
      </w:r>
    </w:p>
    <w:p w14:paraId="14CA4409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2EA0B6DB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6693C221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Μετά από λίγη ώρα, που μου φάνηκε αιώνας, άνοιξε η πόρτα και μπήκαν μέσα τα παιδιά.</w:t>
      </w:r>
    </w:p>
    <w:p w14:paraId="4D8B4C45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73F9DC90" w14:textId="77777777" w:rsidR="00B93EFD" w:rsidRPr="008A649A" w:rsidRDefault="00B93EFD">
      <w:pPr>
        <w:pStyle w:val="Web"/>
        <w:jc w:val="both"/>
        <w:rPr>
          <w:color w:val="002060"/>
          <w:sz w:val="26"/>
          <w:szCs w:val="26"/>
        </w:rPr>
      </w:pPr>
    </w:p>
    <w:p w14:paraId="538F76EC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Ο πατέρας, που είχε ακούσει όλη τη φασαρία, ήρθε και κάθισε κοντά μου.</w:t>
      </w:r>
    </w:p>
    <w:p w14:paraId="41D22A41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36ABD662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794C2E1D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Η συμφωνία που κάναμε πρέπει να μείνει μυστική.</w:t>
      </w:r>
    </w:p>
    <w:p w14:paraId="7A91F76E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4CCE428D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1FDC0459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Style w:val="a6"/>
          <w:rFonts w:ascii="Comic Sans MS" w:hAnsi="Comic Sans MS"/>
          <w:i w:val="0"/>
          <w:color w:val="002060"/>
          <w:sz w:val="26"/>
          <w:szCs w:val="26"/>
        </w:rPr>
        <w:t>Η Αλίκη, που είχα να τη δω πολύ καιρό, εμφανίστηκε σήμερα το πρωί.</w:t>
      </w:r>
    </w:p>
    <w:p w14:paraId="569F9E1A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44812822" w14:textId="77777777" w:rsidR="00B93EFD" w:rsidRPr="008A649A" w:rsidRDefault="00B93EFD">
      <w:pPr>
        <w:pStyle w:val="Web"/>
        <w:jc w:val="both"/>
        <w:rPr>
          <w:color w:val="002060"/>
        </w:rPr>
      </w:pPr>
    </w:p>
    <w:p w14:paraId="29ED6E47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rFonts w:ascii="Comic Sans MS" w:hAnsi="Comic Sans MS"/>
          <w:color w:val="002060"/>
          <w:sz w:val="26"/>
          <w:szCs w:val="26"/>
        </w:rPr>
      </w:pPr>
      <w:r w:rsidRPr="008A649A">
        <w:rPr>
          <w:rFonts w:ascii="Comic Sans MS" w:hAnsi="Comic Sans MS"/>
          <w:color w:val="002060"/>
          <w:sz w:val="26"/>
          <w:szCs w:val="26"/>
        </w:rPr>
        <w:t>Σημαντική παράμετρος της σχολικής ζωής, που δεν πρέπει να λησμονούμε, είναι και οι καλές σχέσεις μεταξύ των μαθητών.</w:t>
      </w:r>
    </w:p>
    <w:p w14:paraId="14AC700A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3652E5BB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25441652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Fonts w:ascii="Comic Sans MS" w:hAnsi="Comic Sans MS"/>
          <w:color w:val="002060"/>
          <w:sz w:val="26"/>
          <w:szCs w:val="26"/>
        </w:rPr>
        <w:t>Πολλά φάρμακα που σκοτώνουν έντομα, σκοτώνουν επίσης και τα πουλιά.</w:t>
      </w:r>
    </w:p>
    <w:p w14:paraId="40190408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1ABC823F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4CDD6E79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Fonts w:ascii="Comic Sans MS" w:hAnsi="Comic Sans MS"/>
          <w:color w:val="002060"/>
          <w:sz w:val="26"/>
          <w:szCs w:val="26"/>
        </w:rPr>
        <w:t>Οι σχολικές εκδρομές που αποβλέπουν στη μόρφωση των μαθητών θα πρέπει να ενισχυθούν.</w:t>
      </w:r>
    </w:p>
    <w:p w14:paraId="65E3EBA6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73D43B62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2FF71703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Fonts w:ascii="Comic Sans MS" w:hAnsi="Comic Sans MS"/>
          <w:color w:val="002060"/>
          <w:sz w:val="26"/>
          <w:szCs w:val="26"/>
        </w:rPr>
        <w:t>Ευτυχώς η βοήθεια που αναμενόταν έφτασε έγκαιρα στις περιοχές που χτυπήθηκαν από το σεισμό.</w:t>
      </w:r>
    </w:p>
    <w:p w14:paraId="353AA409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25B3ADDC" w14:textId="77777777" w:rsidR="00B93EFD" w:rsidRPr="008A649A" w:rsidRDefault="00B93EFD">
      <w:pPr>
        <w:pStyle w:val="Web"/>
        <w:jc w:val="both"/>
        <w:rPr>
          <w:rFonts w:ascii="Comic Sans MS" w:hAnsi="Comic Sans MS"/>
          <w:color w:val="002060"/>
          <w:sz w:val="26"/>
          <w:szCs w:val="26"/>
        </w:rPr>
      </w:pPr>
    </w:p>
    <w:p w14:paraId="79219A6C" w14:textId="77777777" w:rsidR="00B93EFD" w:rsidRPr="008A649A" w:rsidRDefault="00E82E02">
      <w:pPr>
        <w:pStyle w:val="Web"/>
        <w:numPr>
          <w:ilvl w:val="0"/>
          <w:numId w:val="1"/>
        </w:numPr>
        <w:jc w:val="both"/>
        <w:rPr>
          <w:color w:val="002060"/>
        </w:rPr>
      </w:pPr>
      <w:r w:rsidRPr="008A649A">
        <w:rPr>
          <w:rFonts w:ascii="Comic Sans MS" w:hAnsi="Comic Sans MS"/>
          <w:color w:val="002060"/>
          <w:sz w:val="26"/>
          <w:szCs w:val="26"/>
        </w:rPr>
        <w:t>Το Γυμνάσιό μας κινδυνεύει από τους μαθητές που δεν είναι υπεύθυνοι και υπάκουοι</w:t>
      </w:r>
      <w:r w:rsidRPr="008A649A">
        <w:rPr>
          <w:rFonts w:ascii="Comic Sans MS" w:hAnsi="Comic Sans MS"/>
          <w:b/>
          <w:color w:val="002060"/>
          <w:sz w:val="26"/>
          <w:szCs w:val="26"/>
        </w:rPr>
        <w:t>.</w:t>
      </w:r>
    </w:p>
    <w:p w14:paraId="192E28B5" w14:textId="77777777" w:rsidR="00B93EFD" w:rsidRPr="008A649A" w:rsidRDefault="00B93EFD">
      <w:pPr>
        <w:pStyle w:val="Web"/>
        <w:jc w:val="both"/>
        <w:rPr>
          <w:rFonts w:ascii="Comic Sans MS" w:hAnsi="Comic Sans MS"/>
          <w:b/>
          <w:color w:val="002060"/>
          <w:sz w:val="26"/>
          <w:szCs w:val="26"/>
        </w:rPr>
      </w:pPr>
    </w:p>
    <w:p w14:paraId="1ADC6AD1" w14:textId="77777777" w:rsidR="00B93EFD" w:rsidRPr="008A649A" w:rsidRDefault="00B93EFD">
      <w:pPr>
        <w:pStyle w:val="Web"/>
        <w:jc w:val="both"/>
        <w:rPr>
          <w:rFonts w:ascii="Comic Sans MS" w:hAnsi="Comic Sans MS"/>
          <w:b/>
          <w:color w:val="002060"/>
          <w:sz w:val="26"/>
          <w:szCs w:val="26"/>
        </w:rPr>
      </w:pPr>
    </w:p>
    <w:p w14:paraId="14FA9D35" w14:textId="77777777" w:rsidR="00B93EFD" w:rsidRPr="008A649A" w:rsidRDefault="00E82E02" w:rsidP="005C2B8E">
      <w:pPr>
        <w:pStyle w:val="a5"/>
        <w:numPr>
          <w:ilvl w:val="0"/>
          <w:numId w:val="1"/>
        </w:numPr>
        <w:spacing w:after="0"/>
        <w:ind w:left="0"/>
        <w:rPr>
          <w:rFonts w:ascii="Comic Sans MS" w:eastAsia="Times New Roman" w:hAnsi="Comic Sans MS" w:cs="Times New Roman"/>
          <w:color w:val="002060"/>
          <w:sz w:val="26"/>
          <w:szCs w:val="26"/>
          <w:lang w:eastAsia="el-GR"/>
        </w:rPr>
      </w:pPr>
      <w:r w:rsidRPr="008A649A">
        <w:rPr>
          <w:rFonts w:ascii="Comic Sans MS" w:eastAsia="Times New Roman" w:hAnsi="Comic Sans MS" w:cs="Times New Roman"/>
          <w:color w:val="002060"/>
          <w:sz w:val="26"/>
          <w:szCs w:val="26"/>
          <w:lang w:eastAsia="el-GR"/>
        </w:rPr>
        <w:t>Ούτε ο Γιώργος, που ήταν καλός μαθητής, πήγε καλά στις εξετάσεις.</w:t>
      </w:r>
    </w:p>
    <w:p w14:paraId="6D6DC674" w14:textId="77777777" w:rsidR="00B93EFD" w:rsidRPr="008A649A" w:rsidRDefault="00B93EFD">
      <w:pPr>
        <w:pStyle w:val="a5"/>
        <w:rPr>
          <w:rFonts w:ascii="Comic Sans MS" w:eastAsia="Times New Roman" w:hAnsi="Comic Sans MS" w:cs="Times New Roman"/>
          <w:color w:val="002060"/>
          <w:sz w:val="26"/>
          <w:szCs w:val="26"/>
          <w:lang w:eastAsia="el-GR"/>
        </w:rPr>
      </w:pPr>
    </w:p>
    <w:p w14:paraId="276345EE" w14:textId="77777777" w:rsidR="00B93EFD" w:rsidRPr="008A649A" w:rsidRDefault="00B93EFD">
      <w:pPr>
        <w:pStyle w:val="a5"/>
        <w:rPr>
          <w:rFonts w:ascii="Comic Sans MS" w:eastAsia="Times New Roman" w:hAnsi="Comic Sans MS" w:cs="Times New Roman"/>
          <w:color w:val="002060"/>
          <w:sz w:val="26"/>
          <w:szCs w:val="26"/>
          <w:lang w:eastAsia="el-GR"/>
        </w:rPr>
      </w:pPr>
    </w:p>
    <w:p w14:paraId="267E839E" w14:textId="77777777" w:rsidR="00B93EFD" w:rsidRPr="008A649A" w:rsidRDefault="00E82E02" w:rsidP="005C2B8E">
      <w:pPr>
        <w:pStyle w:val="a5"/>
        <w:numPr>
          <w:ilvl w:val="0"/>
          <w:numId w:val="1"/>
        </w:numPr>
        <w:spacing w:after="0"/>
        <w:ind w:left="0"/>
        <w:rPr>
          <w:rFonts w:ascii="Comic Sans MS" w:eastAsia="Times New Roman" w:hAnsi="Comic Sans MS" w:cs="Times New Roman"/>
          <w:color w:val="002060"/>
          <w:sz w:val="26"/>
          <w:szCs w:val="26"/>
          <w:lang w:eastAsia="el-GR"/>
        </w:rPr>
      </w:pPr>
      <w:r w:rsidRPr="008A649A">
        <w:rPr>
          <w:rFonts w:ascii="Comic Sans MS" w:eastAsia="Times New Roman" w:hAnsi="Comic Sans MS" w:cs="Times New Roman"/>
          <w:color w:val="002060"/>
          <w:sz w:val="26"/>
          <w:szCs w:val="26"/>
          <w:lang w:eastAsia="el-GR"/>
        </w:rPr>
        <w:t>Μου χρειάζεται μια οικιακή βοηθός, που να με βοηθά στις δουλειές του σπιτιού.</w:t>
      </w:r>
    </w:p>
    <w:p w14:paraId="5E8C1B2A" w14:textId="77777777" w:rsidR="00B93EFD" w:rsidRPr="008A649A" w:rsidRDefault="00B93EFD">
      <w:pPr>
        <w:pStyle w:val="Standard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14:paraId="3FFB0122" w14:textId="77777777" w:rsidR="00B93EFD" w:rsidRPr="008A649A" w:rsidRDefault="00B93EFD">
      <w:pPr>
        <w:pStyle w:val="Standard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</w:pPr>
    </w:p>
    <w:p w14:paraId="1B675E41" w14:textId="77777777" w:rsidR="00B93EFD" w:rsidRPr="008A649A" w:rsidRDefault="00E82E02">
      <w:pPr>
        <w:pStyle w:val="Standard"/>
        <w:spacing w:after="0"/>
        <w:jc w:val="both"/>
        <w:rPr>
          <w:color w:val="002060"/>
        </w:rPr>
      </w:pPr>
      <w:r w:rsidRPr="008A649A">
        <w:rPr>
          <w:rFonts w:ascii="Comic Sans MS" w:eastAsia="MSTT3131dc94b7O16506700" w:hAnsi="Comic Sans MS" w:cs="MSTT3131dc94b7O16506700"/>
          <w:b/>
          <w:bCs/>
          <w:color w:val="002060"/>
          <w:sz w:val="26"/>
          <w:szCs w:val="26"/>
          <w:u w:val="single"/>
          <w:lang w:eastAsia="el-GR"/>
        </w:rPr>
        <w:t>ΑΣΚΗΣΗ 2η</w:t>
      </w:r>
      <w:r w:rsidRPr="008A649A">
        <w:rPr>
          <w:rFonts w:ascii="Comic Sans MS" w:eastAsia="MSTT3131dc94b7O16506700" w:hAnsi="Comic Sans MS" w:cs="MSTT3131dc94b7O16506700"/>
          <w:b/>
          <w:bCs/>
          <w:color w:val="002060"/>
          <w:sz w:val="26"/>
          <w:szCs w:val="26"/>
          <w:lang w:eastAsia="el-GR"/>
        </w:rPr>
        <w:t xml:space="preserve"> :</w:t>
      </w:r>
      <w:r w:rsidRPr="008A649A">
        <w:rPr>
          <w:rFonts w:ascii="Comic Sans MS" w:eastAsia="MSTT3131dc94b7O16506700" w:hAnsi="Comic Sans MS" w:cs="MSTT3131dc94b7O16506700"/>
          <w:color w:val="002060"/>
          <w:sz w:val="26"/>
          <w:szCs w:val="26"/>
          <w:lang w:eastAsia="el-GR"/>
        </w:rPr>
        <w:t xml:space="preserve"> Να σχηματίσετε περιόδους συνδέοντας τις παρακάτω κύριες προτάσεις με </w:t>
      </w:r>
      <w:r w:rsidRPr="008A649A">
        <w:rPr>
          <w:rFonts w:ascii="Comic Sans MS" w:eastAsia="MSTT3131dc94b7O16506700" w:hAnsi="Comic Sans MS" w:cs="MSTT3131dc94b7O16506700"/>
          <w:color w:val="002060"/>
          <w:sz w:val="26"/>
          <w:szCs w:val="26"/>
        </w:rPr>
        <w:t>αναφορικές αντωνυμίες, εμπρόθετους αναφορικούς ή επιρρηματικούς προσδιορισμούς:</w:t>
      </w:r>
    </w:p>
    <w:p w14:paraId="6797A27A" w14:textId="77777777" w:rsidR="00B93EFD" w:rsidRPr="008A649A" w:rsidRDefault="00B93EFD">
      <w:pPr>
        <w:pStyle w:val="Standard"/>
        <w:spacing w:after="0"/>
        <w:jc w:val="both"/>
        <w:rPr>
          <w:rFonts w:ascii="Comic Sans MS" w:eastAsia="MSTT3131dc94b7O16506700" w:hAnsi="Comic Sans MS" w:cs="MSTT3131dc94b7O16506700"/>
          <w:color w:val="002060"/>
          <w:sz w:val="26"/>
          <w:szCs w:val="26"/>
          <w:lang w:eastAsia="el-GR"/>
        </w:rPr>
      </w:pPr>
    </w:p>
    <w:p w14:paraId="3F410B5F" w14:textId="77777777" w:rsidR="00B93EFD" w:rsidRPr="008A649A" w:rsidRDefault="00E82E02">
      <w:pPr>
        <w:pStyle w:val="Standard"/>
        <w:spacing w:after="0"/>
        <w:jc w:val="both"/>
        <w:rPr>
          <w:rFonts w:ascii="Comic Sans MS" w:eastAsia="MSTT3131dc94b7O16506700" w:hAnsi="Comic Sans MS" w:cs="MSTT3131dc94b7O16506700"/>
          <w:color w:val="002060"/>
          <w:sz w:val="26"/>
          <w:szCs w:val="26"/>
          <w:lang w:eastAsia="el-GR"/>
        </w:rPr>
      </w:pPr>
      <w:r w:rsidRPr="008A649A">
        <w:rPr>
          <w:rFonts w:ascii="Comic Sans MS" w:eastAsia="MSTT3131dc94b7O16506700" w:hAnsi="Comic Sans MS" w:cs="MSTT3131dc94b7O16506700"/>
          <w:color w:val="002060"/>
          <w:sz w:val="26"/>
          <w:szCs w:val="26"/>
          <w:lang w:eastAsia="el-GR"/>
        </w:rPr>
        <w:t>1. α) Ο συγγραφέας εκείνος ψυχογραφεί τους πρωταγωνιστές του έργου του.</w:t>
      </w:r>
    </w:p>
    <w:p w14:paraId="3D5E0850" w14:textId="77777777" w:rsidR="00B93EFD" w:rsidRPr="008A649A" w:rsidRDefault="00E82E02">
      <w:pPr>
        <w:pStyle w:val="Standard"/>
        <w:autoSpaceDE w:val="0"/>
        <w:jc w:val="both"/>
        <w:rPr>
          <w:rFonts w:ascii="Comic Sans MS" w:eastAsia="MSTT3131dc94b7O16506700" w:hAnsi="Comic Sans MS" w:cs="MSTT3131dc94b7O16506700"/>
          <w:color w:val="002060"/>
          <w:sz w:val="26"/>
          <w:szCs w:val="26"/>
        </w:rPr>
      </w:pPr>
      <w:r w:rsidRPr="008A649A">
        <w:rPr>
          <w:rFonts w:ascii="Comic Sans MS" w:eastAsia="MSTT3131dc94b7O16506700" w:hAnsi="Comic Sans MS" w:cs="MSTT3131dc94b7O16506700"/>
          <w:color w:val="002060"/>
          <w:sz w:val="26"/>
          <w:szCs w:val="26"/>
        </w:rPr>
        <w:t>β) Ο συγγραφέας εκείνος είναι αληθινός ψυχολόγος, γνήσιος καλλιτέχνης και βαθύς γνώστης της ανθρώπινης συμπεριφοράς.</w:t>
      </w:r>
    </w:p>
    <w:p w14:paraId="5B71C5DE" w14:textId="77777777" w:rsidR="00B93EFD" w:rsidRPr="008A649A" w:rsidRDefault="00B93EFD">
      <w:pPr>
        <w:pStyle w:val="Standard"/>
        <w:autoSpaceDE w:val="0"/>
        <w:jc w:val="both"/>
        <w:rPr>
          <w:rFonts w:ascii="Comic Sans MS" w:eastAsia="MSTT3131dc94b7O16506700" w:hAnsi="Comic Sans MS" w:cs="MSTT3131dc94b7O16506700"/>
          <w:color w:val="002060"/>
          <w:sz w:val="26"/>
          <w:szCs w:val="26"/>
        </w:rPr>
      </w:pPr>
    </w:p>
    <w:p w14:paraId="36C0C990" w14:textId="77777777" w:rsidR="00B93EFD" w:rsidRPr="008A649A" w:rsidRDefault="00B93EFD">
      <w:pPr>
        <w:pStyle w:val="Standard"/>
        <w:autoSpaceDE w:val="0"/>
        <w:jc w:val="both"/>
        <w:rPr>
          <w:rFonts w:ascii="Comic Sans MS" w:eastAsia="MSTT3131dc94b7O16506700" w:hAnsi="Comic Sans MS" w:cs="MSTT3131dc94b7O16506700"/>
          <w:color w:val="002060"/>
          <w:sz w:val="26"/>
          <w:szCs w:val="26"/>
        </w:rPr>
      </w:pPr>
    </w:p>
    <w:p w14:paraId="1D017314" w14:textId="77777777" w:rsidR="00B93EFD" w:rsidRPr="008A649A" w:rsidRDefault="00E82E02">
      <w:pPr>
        <w:pStyle w:val="Standard"/>
        <w:autoSpaceDE w:val="0"/>
        <w:jc w:val="both"/>
        <w:rPr>
          <w:rFonts w:ascii="Comic Sans MS" w:eastAsia="MSTT3131dc94b7O16506700" w:hAnsi="Comic Sans MS" w:cs="MSTT3131dc94b7O16506700"/>
          <w:color w:val="002060"/>
          <w:sz w:val="26"/>
          <w:szCs w:val="26"/>
        </w:rPr>
      </w:pPr>
      <w:r w:rsidRPr="008A649A">
        <w:rPr>
          <w:rFonts w:ascii="Comic Sans MS" w:eastAsia="MSTT3131dc94b7O16506700" w:hAnsi="Comic Sans MS" w:cs="MSTT3131dc94b7O16506700"/>
          <w:color w:val="002060"/>
          <w:sz w:val="26"/>
          <w:szCs w:val="26"/>
        </w:rPr>
        <w:t>2. α) Το κίνημα κατά της παγκοσμιοποίησης απέκτησε τον πρώτο του ήρωα!</w:t>
      </w:r>
    </w:p>
    <w:p w14:paraId="5BA890F8" w14:textId="77777777" w:rsidR="00B93EFD" w:rsidRDefault="00E82E02">
      <w:pPr>
        <w:pStyle w:val="Standard"/>
        <w:autoSpaceDE w:val="0"/>
        <w:jc w:val="both"/>
      </w:pPr>
      <w:r w:rsidRPr="008A649A">
        <w:rPr>
          <w:rFonts w:ascii="Comic Sans MS" w:eastAsia="MSTT3131dc94b7O16506700" w:hAnsi="Comic Sans MS" w:cs="MSTT3131dc94b7O16506700"/>
          <w:color w:val="002060"/>
          <w:sz w:val="26"/>
          <w:szCs w:val="26"/>
        </w:rPr>
        <w:t>β) Το κίνημα κατά της παγκοσμιοποίησης συνενώνει ποικίλους πολιτικούς χώρους, κοινωνικές συλλογικότητες, περιβαλλοντικές και ανθρωπιστικές οργανώσεις.</w:t>
      </w:r>
      <w:r w:rsidRPr="008A649A">
        <w:rPr>
          <w:rFonts w:ascii="Times New Roman" w:eastAsia="Times New Roman" w:hAnsi="Times New Roman" w:cs="Times New Roman"/>
          <w:color w:val="002060"/>
          <w:sz w:val="24"/>
          <w:szCs w:val="24"/>
          <w:lang w:eastAsia="el-GR"/>
        </w:rPr>
        <w:br/>
      </w:r>
    </w:p>
    <w:p w14:paraId="6CCE579A" w14:textId="77777777" w:rsidR="00B93EFD" w:rsidRDefault="00B93EFD">
      <w:pPr>
        <w:pStyle w:val="Standard"/>
        <w:spacing w:after="0"/>
      </w:pPr>
    </w:p>
    <w:sectPr w:rsidR="00B93EFD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1EC6" w14:textId="77777777" w:rsidR="003D3461" w:rsidRDefault="003D3461">
      <w:pPr>
        <w:spacing w:after="0"/>
      </w:pPr>
      <w:r>
        <w:separator/>
      </w:r>
    </w:p>
  </w:endnote>
  <w:endnote w:type="continuationSeparator" w:id="0">
    <w:p w14:paraId="2A7CDE12" w14:textId="77777777" w:rsidR="003D3461" w:rsidRDefault="003D3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MSTT3131dc94b7O16506700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29AD" w14:textId="77777777" w:rsidR="003D3461" w:rsidRDefault="003D346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5D2825" w14:textId="77777777" w:rsidR="003D3461" w:rsidRDefault="003D3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11DF"/>
    <w:multiLevelType w:val="multilevel"/>
    <w:tmpl w:val="7B748E4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084182215">
    <w:abstractNumId w:val="0"/>
  </w:num>
  <w:num w:numId="2" w16cid:durableId="13590477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EFD"/>
    <w:rsid w:val="003D3461"/>
    <w:rsid w:val="005C2B8E"/>
    <w:rsid w:val="008A649A"/>
    <w:rsid w:val="00B65971"/>
    <w:rsid w:val="00B93EFD"/>
    <w:rsid w:val="00E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E7AE"/>
  <w15:docId w15:val="{033D14EA-2A2A-4C4D-9355-7E3DF363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Standard"/>
    <w:pPr>
      <w:ind w:left="720"/>
    </w:pPr>
  </w:style>
  <w:style w:type="character" w:customStyle="1" w:styleId="StrongEmphasis">
    <w:name w:val="Strong Emphasis"/>
    <w:basedOn w:val="a0"/>
    <w:rPr>
      <w:b/>
      <w:bCs/>
    </w:rPr>
  </w:style>
  <w:style w:type="character" w:styleId="a6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2</cp:revision>
  <cp:lastPrinted>2018-05-09T00:09:00Z</cp:lastPrinted>
  <dcterms:created xsi:type="dcterms:W3CDTF">2015-05-04T18:19:00Z</dcterms:created>
  <dcterms:modified xsi:type="dcterms:W3CDTF">2025-01-10T21:03:00Z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