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4D" w:rsidRPr="00824656" w:rsidRDefault="00E7344D" w:rsidP="00E7344D">
      <w:pPr>
        <w:jc w:val="center"/>
        <w:rPr>
          <w:rFonts w:ascii="Arial" w:hAnsi="Arial" w:cs="Arial"/>
          <w:b/>
        </w:rPr>
      </w:pPr>
      <w:proofErr w:type="gramStart"/>
      <w:r w:rsidRPr="00824656">
        <w:rPr>
          <w:rFonts w:ascii="Arial" w:hAnsi="Arial" w:cs="Arial"/>
          <w:b/>
        </w:rPr>
        <w:t>ΘΕΜΑ 1.</w:t>
      </w:r>
      <w:proofErr w:type="gramEnd"/>
      <w:r w:rsidRPr="00824656">
        <w:rPr>
          <w:rFonts w:ascii="Arial" w:hAnsi="Arial" w:cs="Arial"/>
          <w:b/>
        </w:rPr>
        <w:t xml:space="preserve"> ΚΑΤΑΝΟΗΣΗ ΓΡΑΠΤΟΥ ΛΟΓΟΥ</w:t>
      </w:r>
    </w:p>
    <w:p w:rsidR="00E7344D" w:rsidRPr="00824656" w:rsidRDefault="00B40855" w:rsidP="00314FE3">
      <w:pPr>
        <w:rPr>
          <w:rFonts w:ascii="Arial" w:hAnsi="Arial" w:cs="Arial"/>
          <w:b/>
          <w:lang w:val="en-US"/>
        </w:rPr>
      </w:pPr>
      <w:r w:rsidRPr="00B40855">
        <w:rPr>
          <w:b/>
          <w:noProof/>
          <w:lang w:val="el-GR" w:eastAsia="el-GR"/>
        </w:rPr>
        <w:pict>
          <v:rect id="Rectangle 2" o:spid="_x0000_s1026" style="position:absolute;margin-left:-1.55pt;margin-top:19.3pt;width:529.8pt;height:336.45pt;z-index:-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" filled="f" fillcolor="#c2d69b [1942]"/>
        </w:pict>
      </w:r>
      <w:r w:rsidR="00E7344D" w:rsidRPr="00824656">
        <w:rPr>
          <w:rFonts w:ascii="Arial" w:hAnsi="Arial" w:cs="Arial"/>
          <w:b/>
          <w:lang w:val="en-US"/>
        </w:rPr>
        <w:t>Read the text and choose the correct option (A, B or C) for items 1-10.</w:t>
      </w:r>
    </w:p>
    <w:p w:rsidR="006F1045" w:rsidRDefault="00314FE3" w:rsidP="006F1045">
      <w:pPr>
        <w:ind w:left="142"/>
        <w:jc w:val="both"/>
        <w:rPr>
          <w:rFonts w:cs="Arial"/>
        </w:rPr>
      </w:pPr>
      <w:r>
        <w:rPr>
          <w:rFonts w:cs="Arial"/>
          <w:noProof/>
          <w:lang w:val="el-GR" w:eastAsia="el-GR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4205605</wp:posOffset>
            </wp:positionH>
            <wp:positionV relativeFrom="paragraph">
              <wp:posOffset>31115</wp:posOffset>
            </wp:positionV>
            <wp:extent cx="2426335" cy="1371600"/>
            <wp:effectExtent l="0" t="0" r="0" b="0"/>
            <wp:wrapTight wrapText="bothSides">
              <wp:wrapPolygon edited="0">
                <wp:start x="0" y="0"/>
                <wp:lineTo x="0" y="21300"/>
                <wp:lineTo x="21368" y="21300"/>
                <wp:lineTo x="21368" y="0"/>
                <wp:lineTo x="0" y="0"/>
              </wp:wrapPolygon>
            </wp:wrapTight>
            <wp:docPr id="3" name="0 - Εικόνα" descr="muz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uzon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26335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237002">
        <w:rPr>
          <w:rFonts w:cs="Arial"/>
        </w:rPr>
        <w:t>Muzon</w:t>
      </w:r>
      <w:proofErr w:type="spellEnd"/>
      <w:r w:rsidR="00237002">
        <w:rPr>
          <w:rFonts w:cs="Arial"/>
        </w:rPr>
        <w:t xml:space="preserve">, a passionate supporter </w:t>
      </w:r>
      <w:r>
        <w:rPr>
          <w:rFonts w:cs="Arial"/>
        </w:rPr>
        <w:t xml:space="preserve">ofSyrian </w:t>
      </w:r>
      <w:r w:rsidR="00237002">
        <w:rPr>
          <w:rFonts w:cs="Arial"/>
        </w:rPr>
        <w:t>girls</w:t>
      </w:r>
      <w:r>
        <w:rPr>
          <w:rFonts w:cs="Arial"/>
        </w:rPr>
        <w:t>’education</w:t>
      </w:r>
      <w:r w:rsidR="00641C76">
        <w:rPr>
          <w:rFonts w:cs="Arial"/>
        </w:rPr>
        <w:t>in Jordan’s refugee’s camps, has</w:t>
      </w:r>
      <w:r w:rsidR="00237002">
        <w:rPr>
          <w:rFonts w:cs="Arial"/>
        </w:rPr>
        <w:t xml:space="preserve"> been regarded as Syria’s answer to </w:t>
      </w:r>
      <w:proofErr w:type="spellStart"/>
      <w:r w:rsidR="00237002">
        <w:rPr>
          <w:rFonts w:cs="Arial"/>
        </w:rPr>
        <w:t>Malala.When</w:t>
      </w:r>
      <w:proofErr w:type="spellEnd"/>
      <w:r w:rsidR="00237002">
        <w:rPr>
          <w:rFonts w:cs="Arial"/>
        </w:rPr>
        <w:t xml:space="preserve"> </w:t>
      </w:r>
      <w:proofErr w:type="spellStart"/>
      <w:r w:rsidR="00237002">
        <w:rPr>
          <w:rFonts w:cs="Arial"/>
        </w:rPr>
        <w:t>Muzon’s</w:t>
      </w:r>
      <w:proofErr w:type="spellEnd"/>
      <w:r w:rsidR="00237002">
        <w:rPr>
          <w:rFonts w:cs="Arial"/>
        </w:rPr>
        <w:t xml:space="preserve"> family </w:t>
      </w:r>
      <w:r>
        <w:rPr>
          <w:rFonts w:cs="Arial"/>
        </w:rPr>
        <w:t>escaped</w:t>
      </w:r>
      <w:r w:rsidR="00237002">
        <w:rPr>
          <w:rFonts w:cs="Arial"/>
        </w:rPr>
        <w:t xml:space="preserve"> the war in Syria in 2013, they considered leaving her behind. The bright 14-year-old had been studying hard all year for her school exams and her aunt encouraged the family to let her sta</w:t>
      </w:r>
      <w:r w:rsidR="006F1045">
        <w:rPr>
          <w:rFonts w:cs="Arial"/>
        </w:rPr>
        <w:t>y and continue her education.</w:t>
      </w:r>
    </w:p>
    <w:p w:rsidR="00314FE3" w:rsidRDefault="00237002" w:rsidP="006F1045">
      <w:pPr>
        <w:ind w:left="142"/>
        <w:jc w:val="both"/>
        <w:rPr>
          <w:rFonts w:cs="Arial"/>
        </w:rPr>
      </w:pPr>
      <w:r w:rsidRPr="006F1045">
        <w:rPr>
          <w:rFonts w:cstheme="minorHAnsi"/>
        </w:rPr>
        <w:t xml:space="preserve">However, her father decided that the risks were too great and </w:t>
      </w:r>
      <w:r w:rsidR="006F1045" w:rsidRPr="006F1045">
        <w:rPr>
          <w:rFonts w:cstheme="minorHAnsi"/>
        </w:rPr>
        <w:t>s</w:t>
      </w:r>
      <w:r w:rsidRPr="006F1045">
        <w:rPr>
          <w:rFonts w:cstheme="minorHAnsi"/>
        </w:rPr>
        <w:t xml:space="preserve">o the girl fled with him and her siblings </w:t>
      </w:r>
      <w:r w:rsidR="00314FE3" w:rsidRPr="006F1045">
        <w:rPr>
          <w:rFonts w:cstheme="minorHAnsi"/>
        </w:rPr>
        <w:t xml:space="preserve">across the border </w:t>
      </w:r>
      <w:r w:rsidRPr="006F1045">
        <w:rPr>
          <w:rFonts w:cstheme="minorHAnsi"/>
        </w:rPr>
        <w:t>to Jor</w:t>
      </w:r>
      <w:r w:rsidR="006F1045" w:rsidRPr="006F1045">
        <w:rPr>
          <w:rFonts w:cstheme="minorHAnsi"/>
        </w:rPr>
        <w:t xml:space="preserve">dan’s </w:t>
      </w:r>
      <w:proofErr w:type="spellStart"/>
      <w:r w:rsidR="006F1045" w:rsidRPr="006F1045">
        <w:rPr>
          <w:rFonts w:cstheme="minorHAnsi"/>
        </w:rPr>
        <w:t>Azraq</w:t>
      </w:r>
      <w:proofErr w:type="spellEnd"/>
      <w:r w:rsidR="006F1045" w:rsidRPr="006F1045">
        <w:rPr>
          <w:rFonts w:cstheme="minorHAnsi"/>
        </w:rPr>
        <w:t xml:space="preserve"> refugee camp. “I knew she could make up for lost schooling, but if you lose your life there’s no way to make up for that” her father told me when I met the family in Jordan’s </w:t>
      </w:r>
      <w:proofErr w:type="spellStart"/>
      <w:r w:rsidR="006F1045" w:rsidRPr="006F1045">
        <w:rPr>
          <w:rFonts w:cstheme="minorHAnsi"/>
        </w:rPr>
        <w:t>Azraq</w:t>
      </w:r>
      <w:proofErr w:type="spellEnd"/>
      <w:r w:rsidR="006F1045" w:rsidRPr="006F1045">
        <w:rPr>
          <w:rFonts w:cstheme="minorHAnsi"/>
        </w:rPr>
        <w:t xml:space="preserve"> refugee </w:t>
      </w:r>
      <w:proofErr w:type="spellStart"/>
      <w:r w:rsidR="006F1045" w:rsidRPr="006F1045">
        <w:rPr>
          <w:rFonts w:cstheme="minorHAnsi"/>
        </w:rPr>
        <w:t>camp.</w:t>
      </w:r>
      <w:r>
        <w:rPr>
          <w:rFonts w:cs="Arial"/>
        </w:rPr>
        <w:t>Education</w:t>
      </w:r>
      <w:proofErr w:type="spellEnd"/>
      <w:r>
        <w:rPr>
          <w:rFonts w:cs="Arial"/>
        </w:rPr>
        <w:t xml:space="preserve"> has always played a big part in </w:t>
      </w:r>
      <w:proofErr w:type="spellStart"/>
      <w:r>
        <w:rPr>
          <w:rFonts w:cs="Arial"/>
        </w:rPr>
        <w:t>Muzon’s</w:t>
      </w:r>
      <w:proofErr w:type="spellEnd"/>
      <w:r>
        <w:rPr>
          <w:rFonts w:cs="Arial"/>
        </w:rPr>
        <w:t xml:space="preserve"> life. Both of her parents were teachers back in </w:t>
      </w:r>
      <w:r w:rsidR="00FB747C">
        <w:rPr>
          <w:rFonts w:cs="Arial"/>
        </w:rPr>
        <w:t xml:space="preserve">Syria’s southern </w:t>
      </w:r>
      <w:r w:rsidR="00314FE3">
        <w:rPr>
          <w:rFonts w:cs="Arial"/>
        </w:rPr>
        <w:t xml:space="preserve">area of </w:t>
      </w:r>
      <w:proofErr w:type="spellStart"/>
      <w:r w:rsidR="00FB747C">
        <w:rPr>
          <w:rFonts w:cs="Arial"/>
        </w:rPr>
        <w:t>Dara’a</w:t>
      </w:r>
      <w:proofErr w:type="spellEnd"/>
      <w:r>
        <w:rPr>
          <w:rFonts w:cs="Arial"/>
        </w:rPr>
        <w:t xml:space="preserve">, and her aunt and uncle were head teachers at local schools. “I didn’t need </w:t>
      </w:r>
      <w:r w:rsidRPr="004B27E3">
        <w:rPr>
          <w:rFonts w:cs="Arial"/>
          <w:b/>
          <w:u w:val="single"/>
        </w:rPr>
        <w:t>them</w:t>
      </w:r>
      <w:r>
        <w:rPr>
          <w:rFonts w:cs="Arial"/>
        </w:rPr>
        <w:t xml:space="preserve"> to tell me that education is important. I always just felt it,” she explains. “Our house was built by an engineer. When I was sick I went to a doctor. Education is everything in life.”</w:t>
      </w:r>
    </w:p>
    <w:p w:rsidR="00314FE3" w:rsidRDefault="00237002" w:rsidP="00314FE3">
      <w:pPr>
        <w:spacing w:after="0"/>
        <w:ind w:left="142"/>
        <w:jc w:val="both"/>
        <w:rPr>
          <w:rFonts w:cs="Arial"/>
        </w:rPr>
      </w:pPr>
      <w:r>
        <w:rPr>
          <w:rFonts w:cs="Arial"/>
        </w:rPr>
        <w:t xml:space="preserve">Now 17, not only has she continued her studies in Jordan, but she has become a powerful and high-profile supporter for education among Syrian refugees, especially young women and girls. </w:t>
      </w:r>
      <w:r w:rsidR="004B67C9">
        <w:rPr>
          <w:rFonts w:cs="Arial"/>
        </w:rPr>
        <w:t xml:space="preserve">Her campaigning shares a number of similarities to that of Malala, Pakistan’s Nobel Prize-winning education campaigner, whom </w:t>
      </w:r>
      <w:proofErr w:type="spellStart"/>
      <w:r w:rsidR="004B67C9">
        <w:rPr>
          <w:rFonts w:cs="Arial"/>
        </w:rPr>
        <w:t>Muzon</w:t>
      </w:r>
      <w:proofErr w:type="spellEnd"/>
      <w:r w:rsidR="004B67C9">
        <w:rPr>
          <w:rFonts w:cs="Arial"/>
        </w:rPr>
        <w:t xml:space="preserve"> considers a personal friend. “She taught me that no matter what obstacles I face in life, they can be overcome.”The family’s main home in </w:t>
      </w:r>
      <w:proofErr w:type="spellStart"/>
      <w:r w:rsidR="004B67C9">
        <w:rPr>
          <w:rFonts w:cs="Arial"/>
        </w:rPr>
        <w:t>Izra</w:t>
      </w:r>
      <w:proofErr w:type="spellEnd"/>
      <w:r w:rsidR="004B67C9">
        <w:rPr>
          <w:rFonts w:cs="Arial"/>
        </w:rPr>
        <w:t xml:space="preserve"> was close to a military base. Unable to tolerate the fighting any longer, they made their way to Jordan and settled initially in </w:t>
      </w:r>
      <w:proofErr w:type="spellStart"/>
      <w:r w:rsidR="004B67C9">
        <w:rPr>
          <w:rFonts w:cs="Arial"/>
        </w:rPr>
        <w:t>Za’atari</w:t>
      </w:r>
      <w:proofErr w:type="spellEnd"/>
      <w:r w:rsidR="004B67C9">
        <w:rPr>
          <w:rFonts w:cs="Arial"/>
        </w:rPr>
        <w:t xml:space="preserve"> refugee camp. </w:t>
      </w:r>
    </w:p>
    <w:p w:rsidR="0061520B" w:rsidRPr="004B67C9" w:rsidRDefault="00E7344D" w:rsidP="00314FE3">
      <w:pPr>
        <w:ind w:left="142"/>
        <w:jc w:val="right"/>
        <w:rPr>
          <w:rFonts w:cs="Arial"/>
        </w:rPr>
      </w:pPr>
      <w:r w:rsidRPr="001C5608">
        <w:rPr>
          <w:rFonts w:cs="Arial"/>
          <w:lang w:val="en-US"/>
        </w:rPr>
        <w:t>(</w:t>
      </w:r>
      <w:r w:rsidR="00314FE3">
        <w:rPr>
          <w:rFonts w:cs="Arial"/>
          <w:lang w:val="en-US"/>
        </w:rPr>
        <w:t>W</w:t>
      </w:r>
      <w:r w:rsidR="00456D50">
        <w:rPr>
          <w:rFonts w:cs="Arial"/>
          <w:lang w:val="en-US"/>
        </w:rPr>
        <w:t xml:space="preserve">ords: </w:t>
      </w:r>
      <w:r w:rsidR="006F1045">
        <w:rPr>
          <w:rFonts w:cs="Arial"/>
          <w:lang w:val="en-US"/>
        </w:rPr>
        <w:t>300</w:t>
      </w:r>
      <w:r w:rsidR="002B0123">
        <w:rPr>
          <w:rFonts w:cs="Arial"/>
          <w:lang w:val="en-US"/>
        </w:rPr>
        <w:t>)</w:t>
      </w:r>
    </w:p>
    <w:p w:rsidR="0061520B" w:rsidRPr="00004871" w:rsidRDefault="0061520B" w:rsidP="00E7344D">
      <w:pPr>
        <w:spacing w:after="0" w:line="240" w:lineRule="auto"/>
        <w:ind w:left="5040" w:firstLine="720"/>
        <w:jc w:val="right"/>
        <w:rPr>
          <w:rFonts w:ascii="Arial" w:hAnsi="Arial" w:cs="Arial"/>
          <w:sz w:val="20"/>
          <w:szCs w:val="20"/>
          <w:lang w:val="en-US"/>
        </w:rPr>
      </w:pPr>
    </w:p>
    <w:tbl>
      <w:tblPr>
        <w:tblStyle w:val="a3"/>
        <w:tblW w:w="1105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4"/>
        <w:gridCol w:w="425"/>
        <w:gridCol w:w="2963"/>
        <w:gridCol w:w="416"/>
        <w:gridCol w:w="3000"/>
        <w:gridCol w:w="142"/>
        <w:gridCol w:w="283"/>
        <w:gridCol w:w="142"/>
        <w:gridCol w:w="3402"/>
      </w:tblGrid>
      <w:tr w:rsidR="00E7344D" w:rsidRPr="00004871" w:rsidTr="00F050A6">
        <w:trPr>
          <w:trHeight w:val="115"/>
        </w:trPr>
        <w:tc>
          <w:tcPr>
            <w:tcW w:w="11057" w:type="dxa"/>
            <w:gridSpan w:val="9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1.</w:t>
            </w:r>
            <w:r w:rsidRPr="00004871">
              <w:rPr>
                <w:rFonts w:ascii="Arial" w:hAnsi="Arial" w:cs="Arial"/>
                <w:sz w:val="20"/>
                <w:szCs w:val="20"/>
                <w:lang w:val="en-US"/>
              </w:rPr>
              <w:t xml:space="preserve"> The text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talks </w:t>
            </w:r>
            <w:r w:rsidRPr="00004871">
              <w:rPr>
                <w:rFonts w:ascii="Arial" w:hAnsi="Arial" w:cs="Arial"/>
                <w:sz w:val="20"/>
                <w:szCs w:val="20"/>
                <w:lang w:val="en-US"/>
              </w:rPr>
              <w:t>about</w:t>
            </w:r>
          </w:p>
        </w:tc>
      </w:tr>
      <w:tr w:rsidR="00E7344D" w:rsidRPr="00D35A90" w:rsidTr="00F050A6">
        <w:trPr>
          <w:trHeight w:val="593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E7344D" w:rsidRPr="00004871" w:rsidRDefault="00065323" w:rsidP="00BD60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young girl campaigning for female education.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000" w:type="dxa"/>
          </w:tcPr>
          <w:p w:rsidR="00E7344D" w:rsidRPr="00004871" w:rsidRDefault="00065323" w:rsidP="001551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a</w:t>
            </w:r>
            <w:r w:rsidR="00155188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EC01A8">
              <w:rPr>
                <w:rFonts w:ascii="Arial" w:hAnsi="Arial" w:cs="Arial"/>
                <w:sz w:val="20"/>
                <w:szCs w:val="20"/>
                <w:lang w:val="en-US"/>
              </w:rPr>
              <w:t>amily’s</w:t>
            </w:r>
            <w:proofErr w:type="gramEnd"/>
            <w:r w:rsidR="00EC01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155188">
              <w:rPr>
                <w:rFonts w:ascii="Arial" w:hAnsi="Arial" w:cs="Arial"/>
                <w:sz w:val="20"/>
                <w:szCs w:val="20"/>
                <w:lang w:val="en-US"/>
              </w:rPr>
              <w:t>everyday life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a refugee camp.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544" w:type="dxa"/>
            <w:gridSpan w:val="2"/>
          </w:tcPr>
          <w:p w:rsidR="00E7344D" w:rsidRPr="00004871" w:rsidRDefault="00E346A0" w:rsidP="0015518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</w:t>
            </w:r>
            <w:r w:rsidR="00155188">
              <w:rPr>
                <w:rFonts w:ascii="Arial" w:hAnsi="Arial" w:cs="Arial"/>
                <w:sz w:val="20"/>
                <w:szCs w:val="20"/>
                <w:lang w:val="en-US"/>
              </w:rPr>
              <w:t>hildren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Pakistan</w:t>
            </w:r>
            <w:r w:rsidR="007E6F29">
              <w:rPr>
                <w:rFonts w:ascii="Arial" w:hAnsi="Arial" w:cs="Arial"/>
                <w:sz w:val="20"/>
                <w:szCs w:val="20"/>
                <w:lang w:val="en-US"/>
              </w:rPr>
              <w:t xml:space="preserve"> who dropped out of </w:t>
            </w:r>
            <w:r w:rsidR="00065323">
              <w:rPr>
                <w:rFonts w:ascii="Arial" w:hAnsi="Arial" w:cs="Arial"/>
                <w:sz w:val="20"/>
                <w:szCs w:val="20"/>
                <w:lang w:val="en-US"/>
              </w:rPr>
              <w:t>school because of the war.</w:t>
            </w:r>
          </w:p>
        </w:tc>
      </w:tr>
      <w:tr w:rsidR="00E7344D" w:rsidRPr="00D35A90" w:rsidTr="00F050A6">
        <w:tc>
          <w:tcPr>
            <w:tcW w:w="11057" w:type="dxa"/>
            <w:gridSpan w:val="9"/>
          </w:tcPr>
          <w:p w:rsidR="00E7344D" w:rsidRPr="00004871" w:rsidRDefault="00E7344D" w:rsidP="007F40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2.</w:t>
            </w:r>
            <w:r w:rsidR="007F40FD">
              <w:rPr>
                <w:rFonts w:ascii="Arial" w:hAnsi="Arial" w:cs="Arial"/>
                <w:sz w:val="20"/>
                <w:szCs w:val="20"/>
                <w:lang w:val="en-US"/>
              </w:rPr>
              <w:t xml:space="preserve">A </w:t>
            </w:r>
            <w:r w:rsidR="007E6F29">
              <w:rPr>
                <w:rFonts w:ascii="Arial" w:hAnsi="Arial" w:cs="Arial"/>
                <w:sz w:val="20"/>
                <w:szCs w:val="20"/>
                <w:lang w:val="en-US"/>
              </w:rPr>
              <w:t>suitable title for the text c</w:t>
            </w:r>
            <w:r w:rsidR="007F40FD">
              <w:rPr>
                <w:rFonts w:ascii="Arial" w:hAnsi="Arial" w:cs="Arial"/>
                <w:sz w:val="20"/>
                <w:szCs w:val="20"/>
                <w:lang w:val="en-US"/>
              </w:rPr>
              <w:t>ould be</w:t>
            </w:r>
          </w:p>
        </w:tc>
      </w:tr>
      <w:tr w:rsidR="00E7344D" w:rsidRPr="00004871" w:rsidTr="00F050A6">
        <w:trPr>
          <w:trHeight w:val="377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E7344D" w:rsidRDefault="00065323" w:rsidP="005852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Life in a refugee camp.</w:t>
            </w:r>
          </w:p>
          <w:p w:rsidR="0058521A" w:rsidRPr="00004871" w:rsidRDefault="0058521A" w:rsidP="005852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000" w:type="dxa"/>
          </w:tcPr>
          <w:p w:rsidR="00E7344D" w:rsidRPr="00004871" w:rsidRDefault="00065323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Fighting for girl’s education.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544" w:type="dxa"/>
            <w:gridSpan w:val="2"/>
          </w:tcPr>
          <w:p w:rsidR="00E7344D" w:rsidRPr="00004871" w:rsidRDefault="007E6F29" w:rsidP="00BD60E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>rop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ping out of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 xml:space="preserve"> school.</w:t>
            </w:r>
          </w:p>
        </w:tc>
      </w:tr>
      <w:tr w:rsidR="00E7344D" w:rsidRPr="00D35A90" w:rsidTr="00F050A6">
        <w:tc>
          <w:tcPr>
            <w:tcW w:w="11057" w:type="dxa"/>
            <w:gridSpan w:val="9"/>
          </w:tcPr>
          <w:p w:rsidR="00E7344D" w:rsidRPr="00004871" w:rsidRDefault="00E7344D" w:rsidP="00456D50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3.</w:t>
            </w:r>
            <w:r w:rsidR="00065323">
              <w:rPr>
                <w:rFonts w:ascii="Arial" w:hAnsi="Arial" w:cs="Arial"/>
                <w:sz w:val="20"/>
                <w:szCs w:val="20"/>
                <w:lang w:val="en-US"/>
              </w:rPr>
              <w:t>Muzon’s father would never</w:t>
            </w:r>
          </w:p>
        </w:tc>
      </w:tr>
      <w:tr w:rsidR="00E7344D" w:rsidRPr="00BA5D8F" w:rsidTr="009309A5">
        <w:trPr>
          <w:trHeight w:val="471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E7344D" w:rsidRPr="00004871" w:rsidRDefault="00456D50" w:rsidP="008E25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</w:t>
            </w:r>
            <w:r w:rsidR="00065323">
              <w:rPr>
                <w:rFonts w:ascii="Arial" w:hAnsi="Arial" w:cs="Arial"/>
                <w:sz w:val="20"/>
                <w:szCs w:val="20"/>
                <w:lang w:val="en-US"/>
              </w:rPr>
              <w:t>et</w:t>
            </w:r>
            <w:r w:rsidR="00AD59A8">
              <w:rPr>
                <w:rFonts w:ascii="Arial" w:hAnsi="Arial" w:cs="Arial"/>
                <w:sz w:val="20"/>
                <w:szCs w:val="20"/>
                <w:lang w:val="en-US"/>
              </w:rPr>
              <w:t>Muzon</w:t>
            </w:r>
            <w:proofErr w:type="spellEnd"/>
            <w:proofErr w:type="gramEnd"/>
            <w:r w:rsidR="00AD59A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AD59A8">
              <w:rPr>
                <w:rFonts w:ascii="Arial" w:hAnsi="Arial" w:cs="Arial"/>
                <w:sz w:val="20"/>
                <w:szCs w:val="20"/>
                <w:lang w:val="en-US"/>
              </w:rPr>
              <w:t>li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ve</w:t>
            </w:r>
            <w:r w:rsidR="008E2573">
              <w:rPr>
                <w:rFonts w:ascii="Arial" w:hAnsi="Arial" w:cs="Arial"/>
                <w:sz w:val="20"/>
                <w:szCs w:val="20"/>
                <w:lang w:val="en-US"/>
              </w:rPr>
              <w:t>with</w:t>
            </w:r>
            <w:proofErr w:type="spellEnd"/>
            <w:r w:rsidR="008E2573">
              <w:rPr>
                <w:rFonts w:ascii="Arial" w:hAnsi="Arial" w:cs="Arial"/>
                <w:sz w:val="20"/>
                <w:szCs w:val="20"/>
                <w:lang w:val="en-US"/>
              </w:rPr>
              <w:t xml:space="preserve"> her aunt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000" w:type="dxa"/>
          </w:tcPr>
          <w:p w:rsidR="00E7344D" w:rsidRPr="00004871" w:rsidRDefault="00456D50" w:rsidP="0010325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risk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leaving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Muzon</w:t>
            </w:r>
            <w:proofErr w:type="spellEnd"/>
            <w:r w:rsidR="00065323">
              <w:rPr>
                <w:rFonts w:ascii="Arial" w:hAnsi="Arial" w:cs="Arial"/>
                <w:sz w:val="20"/>
                <w:szCs w:val="20"/>
                <w:lang w:val="en-US"/>
              </w:rPr>
              <w:t xml:space="preserve"> behind.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544" w:type="dxa"/>
            <w:gridSpan w:val="2"/>
          </w:tcPr>
          <w:p w:rsidR="00E7344D" w:rsidRPr="00004871" w:rsidRDefault="00065323" w:rsidP="00BA5D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let</w:t>
            </w:r>
            <w:r w:rsidR="00456D50">
              <w:rPr>
                <w:rFonts w:ascii="Arial" w:hAnsi="Arial" w:cs="Arial"/>
                <w:sz w:val="20"/>
                <w:szCs w:val="20"/>
                <w:lang w:val="en-US"/>
              </w:rPr>
              <w:t>Muzon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continue school.</w:t>
            </w:r>
          </w:p>
        </w:tc>
      </w:tr>
      <w:tr w:rsidR="00E7344D" w:rsidRPr="00D35A90" w:rsidTr="00F050A6">
        <w:tc>
          <w:tcPr>
            <w:tcW w:w="11057" w:type="dxa"/>
            <w:gridSpan w:val="9"/>
          </w:tcPr>
          <w:p w:rsidR="00E7344D" w:rsidRPr="00004871" w:rsidRDefault="00E7344D" w:rsidP="00962B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4.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>Muzon</w:t>
            </w:r>
            <w:r w:rsidR="008E2573">
              <w:rPr>
                <w:rFonts w:ascii="Arial" w:hAnsi="Arial" w:cs="Arial"/>
                <w:sz w:val="20"/>
                <w:szCs w:val="20"/>
                <w:lang w:val="en-US"/>
              </w:rPr>
              <w:t>did not</w:t>
            </w:r>
          </w:p>
        </w:tc>
      </w:tr>
      <w:tr w:rsidR="00E7344D" w:rsidRPr="00456D50" w:rsidTr="009309A5">
        <w:trPr>
          <w:trHeight w:val="482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58521A" w:rsidRPr="00004871" w:rsidRDefault="008E2573" w:rsidP="00B27A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pass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her school exams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000" w:type="dxa"/>
          </w:tcPr>
          <w:p w:rsidR="00E7344D" w:rsidRPr="00004871" w:rsidRDefault="008E2573" w:rsidP="0084098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like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taking 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>school exams.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544" w:type="dxa"/>
            <w:gridSpan w:val="2"/>
          </w:tcPr>
          <w:p w:rsidR="00E7344D" w:rsidRPr="00004871" w:rsidRDefault="00962BD1" w:rsidP="008E2573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take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her school exams.</w:t>
            </w:r>
          </w:p>
        </w:tc>
      </w:tr>
      <w:tr w:rsidR="00E7344D" w:rsidRPr="00004871" w:rsidTr="00F050A6">
        <w:tc>
          <w:tcPr>
            <w:tcW w:w="11057" w:type="dxa"/>
            <w:gridSpan w:val="9"/>
            <w:shd w:val="clear" w:color="auto" w:fill="FFFFFF" w:themeFill="background1"/>
          </w:tcPr>
          <w:p w:rsidR="00E7344D" w:rsidRPr="00004871" w:rsidRDefault="00E7344D" w:rsidP="00EC01A8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5.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>Muzon’s parents</w:t>
            </w:r>
          </w:p>
        </w:tc>
      </w:tr>
      <w:tr w:rsidR="00E7344D" w:rsidRPr="00D35A90" w:rsidTr="009309A5">
        <w:trPr>
          <w:trHeight w:val="620"/>
        </w:trPr>
        <w:tc>
          <w:tcPr>
            <w:tcW w:w="284" w:type="dxa"/>
            <w:shd w:val="clear" w:color="auto" w:fill="FFFFFF" w:themeFill="background1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  <w:shd w:val="clear" w:color="auto" w:fill="FFFFFF" w:themeFill="background1"/>
          </w:tcPr>
          <w:p w:rsidR="00E7344D" w:rsidRPr="00004871" w:rsidRDefault="00962BD1" w:rsidP="00B27A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taught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her the importance of education.</w:t>
            </w:r>
          </w:p>
        </w:tc>
        <w:tc>
          <w:tcPr>
            <w:tcW w:w="416" w:type="dxa"/>
            <w:shd w:val="clear" w:color="auto" w:fill="FFFFFF" w:themeFill="background1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000" w:type="dxa"/>
            <w:shd w:val="clear" w:color="auto" w:fill="FFFFFF" w:themeFill="background1"/>
          </w:tcPr>
          <w:p w:rsidR="00E7344D" w:rsidRPr="00004871" w:rsidRDefault="009652E2" w:rsidP="00B27A0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were</w:t>
            </w:r>
            <w:proofErr w:type="gramEnd"/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 xml:space="preserve"> head teachers at local schools.  </w:t>
            </w:r>
          </w:p>
        </w:tc>
        <w:tc>
          <w:tcPr>
            <w:tcW w:w="425" w:type="dxa"/>
            <w:gridSpan w:val="2"/>
            <w:shd w:val="clear" w:color="auto" w:fill="FFFFFF" w:themeFill="background1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544" w:type="dxa"/>
            <w:gridSpan w:val="2"/>
            <w:shd w:val="clear" w:color="auto" w:fill="FFFFFF" w:themeFill="background1"/>
          </w:tcPr>
          <w:p w:rsidR="00E7344D" w:rsidRPr="00004871" w:rsidRDefault="00962BD1" w:rsidP="009652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worked</w:t>
            </w:r>
            <w:r w:rsidR="009652E2">
              <w:rPr>
                <w:rFonts w:ascii="Arial" w:hAnsi="Arial" w:cs="Arial"/>
                <w:sz w:val="20"/>
                <w:szCs w:val="20"/>
                <w:lang w:val="en-US"/>
              </w:rPr>
              <w:t>as</w:t>
            </w:r>
            <w:proofErr w:type="gramEnd"/>
            <w:r w:rsidR="009652E2">
              <w:rPr>
                <w:rFonts w:ascii="Arial" w:hAnsi="Arial" w:cs="Arial"/>
                <w:sz w:val="20"/>
                <w:szCs w:val="20"/>
                <w:lang w:val="en-US"/>
              </w:rPr>
              <w:t xml:space="preserve"> educators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in southern Syria.</w:t>
            </w:r>
          </w:p>
        </w:tc>
      </w:tr>
      <w:tr w:rsidR="00E7344D" w:rsidRPr="00004871" w:rsidTr="00F050A6">
        <w:tc>
          <w:tcPr>
            <w:tcW w:w="11057" w:type="dxa"/>
            <w:gridSpan w:val="9"/>
          </w:tcPr>
          <w:p w:rsidR="00E7344D" w:rsidRPr="00004871" w:rsidRDefault="00E7344D" w:rsidP="009652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6.</w:t>
            </w:r>
            <w:r w:rsidR="00EC01A8">
              <w:rPr>
                <w:rFonts w:ascii="Arial" w:hAnsi="Arial" w:cs="Arial"/>
                <w:sz w:val="20"/>
                <w:szCs w:val="20"/>
                <w:lang w:val="en-US"/>
              </w:rPr>
              <w:t>Muzon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>‘s</w:t>
            </w:r>
            <w:r w:rsidR="009652E2">
              <w:rPr>
                <w:rFonts w:ascii="Arial" w:hAnsi="Arial" w:cs="Arial"/>
                <w:sz w:val="20"/>
                <w:szCs w:val="20"/>
                <w:lang w:val="en-US"/>
              </w:rPr>
              <w:t>parents</w:t>
            </w:r>
          </w:p>
        </w:tc>
      </w:tr>
      <w:tr w:rsidR="00E7344D" w:rsidRPr="0048372E" w:rsidTr="009309A5">
        <w:trPr>
          <w:trHeight w:val="490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E7344D" w:rsidRPr="00004871" w:rsidRDefault="00962BD1" w:rsidP="009652E2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built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their house </w:t>
            </w:r>
            <w:r w:rsidR="009652E2">
              <w:rPr>
                <w:rFonts w:ascii="Arial" w:hAnsi="Arial" w:cs="Arial"/>
                <w:sz w:val="20"/>
                <w:szCs w:val="20"/>
                <w:lang w:val="en-US"/>
              </w:rPr>
              <w:t>on their own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000" w:type="dxa"/>
          </w:tcPr>
          <w:p w:rsidR="00E7344D" w:rsidRPr="00004871" w:rsidRDefault="009652E2" w:rsidP="00962BD1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wanted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her to study medicine</w:t>
            </w:r>
            <w:r w:rsidR="00962BD1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544" w:type="dxa"/>
            <w:gridSpan w:val="2"/>
          </w:tcPr>
          <w:p w:rsidR="00E7344D" w:rsidRPr="00004871" w:rsidRDefault="009652E2" w:rsidP="004E4319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wanted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her to continue schooling</w:t>
            </w:r>
            <w:r w:rsidR="00641C76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E7344D" w:rsidRPr="00D35A90" w:rsidTr="00F050A6">
        <w:tc>
          <w:tcPr>
            <w:tcW w:w="11057" w:type="dxa"/>
            <w:gridSpan w:val="9"/>
          </w:tcPr>
          <w:p w:rsidR="00E7344D" w:rsidRPr="00004871" w:rsidRDefault="00E7344D" w:rsidP="00BA5D8F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7.</w:t>
            </w:r>
            <w:r w:rsidR="00BA5D8F">
              <w:rPr>
                <w:rFonts w:ascii="Arial" w:hAnsi="Arial" w:cs="Arial"/>
                <w:sz w:val="20"/>
                <w:szCs w:val="20"/>
                <w:lang w:val="en-US"/>
              </w:rPr>
              <w:t xml:space="preserve">In the </w:t>
            </w:r>
            <w:r w:rsidR="00C33070">
              <w:rPr>
                <w:rFonts w:ascii="Arial" w:hAnsi="Arial" w:cs="Arial"/>
                <w:sz w:val="20"/>
                <w:szCs w:val="20"/>
                <w:lang w:val="en-US"/>
              </w:rPr>
              <w:t>text, the underlined word “</w:t>
            </w:r>
            <w:r w:rsidR="00C33070" w:rsidRPr="004B27E3">
              <w:rPr>
                <w:rFonts w:ascii="Arial" w:hAnsi="Arial" w:cs="Arial"/>
                <w:b/>
                <w:sz w:val="20"/>
                <w:szCs w:val="20"/>
                <w:u w:val="single"/>
                <w:lang w:val="en-US"/>
              </w:rPr>
              <w:t>them</w:t>
            </w:r>
            <w:r w:rsidR="00BA5D8F">
              <w:rPr>
                <w:rFonts w:ascii="Arial" w:hAnsi="Arial" w:cs="Arial"/>
                <w:sz w:val="20"/>
                <w:szCs w:val="20"/>
                <w:lang w:val="en-US"/>
              </w:rPr>
              <w:t>” refers to</w:t>
            </w:r>
          </w:p>
        </w:tc>
      </w:tr>
      <w:tr w:rsidR="00E7344D" w:rsidRPr="00004871" w:rsidTr="009309A5">
        <w:trPr>
          <w:trHeight w:val="472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C27C11" w:rsidRPr="00004871" w:rsidRDefault="00C33070" w:rsidP="007700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Muzon’s</w:t>
            </w:r>
            <w:r w:rsidR="0077003E">
              <w:rPr>
                <w:rFonts w:ascii="Arial" w:hAnsi="Arial" w:cs="Arial"/>
                <w:sz w:val="20"/>
                <w:szCs w:val="20"/>
                <w:lang w:val="en-US"/>
              </w:rPr>
              <w:t>relatives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142" w:type="dxa"/>
            <w:gridSpan w:val="2"/>
          </w:tcPr>
          <w:p w:rsidR="00E7344D" w:rsidRPr="00004871" w:rsidRDefault="00C33070" w:rsidP="00C7370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Muzon’s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headteachers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402" w:type="dxa"/>
          </w:tcPr>
          <w:p w:rsidR="00E7344D" w:rsidRPr="00004871" w:rsidRDefault="00C33070" w:rsidP="0077003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  <w:lang w:val="en-US"/>
              </w:rPr>
              <w:t>Muzon’s</w:t>
            </w:r>
            <w:r w:rsidR="0077003E">
              <w:rPr>
                <w:rFonts w:ascii="Arial" w:hAnsi="Arial" w:cs="Arial"/>
                <w:sz w:val="20"/>
                <w:szCs w:val="20"/>
                <w:lang w:val="en-US"/>
              </w:rPr>
              <w:t>friends</w:t>
            </w:r>
            <w:proofErr w:type="spellEnd"/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</w:tr>
      <w:tr w:rsidR="00E7344D" w:rsidRPr="00D35A90" w:rsidTr="00F050A6">
        <w:tc>
          <w:tcPr>
            <w:tcW w:w="11057" w:type="dxa"/>
            <w:gridSpan w:val="9"/>
          </w:tcPr>
          <w:p w:rsidR="00E7344D" w:rsidRPr="00004871" w:rsidRDefault="00E7344D" w:rsidP="00FF70A7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8.</w:t>
            </w:r>
            <w:r w:rsidR="00FF70A7">
              <w:rPr>
                <w:rFonts w:ascii="Arial" w:hAnsi="Arial" w:cs="Arial"/>
                <w:sz w:val="20"/>
                <w:szCs w:val="20"/>
                <w:lang w:val="en-US"/>
              </w:rPr>
              <w:t xml:space="preserve">Malala </w:t>
            </w:r>
          </w:p>
        </w:tc>
      </w:tr>
      <w:tr w:rsidR="00E7344D" w:rsidRPr="00004871" w:rsidTr="009309A5">
        <w:trPr>
          <w:trHeight w:val="452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E7344D" w:rsidRPr="00004871" w:rsidRDefault="005A5A1A" w:rsidP="0033452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867FB8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proofErr w:type="gramEnd"/>
            <w:r w:rsidR="00867FB8">
              <w:rPr>
                <w:rFonts w:ascii="Arial" w:hAnsi="Arial" w:cs="Arial"/>
                <w:sz w:val="20"/>
                <w:szCs w:val="20"/>
                <w:lang w:val="en-US"/>
              </w:rPr>
              <w:t xml:space="preserve"> a prize-winning author</w:t>
            </w:r>
            <w:r w:rsidR="00C40BBA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142" w:type="dxa"/>
            <w:gridSpan w:val="2"/>
          </w:tcPr>
          <w:p w:rsidR="00E7344D" w:rsidRPr="00004871" w:rsidRDefault="00C40BBA" w:rsidP="005A5A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lives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</w:t>
            </w:r>
            <w:r w:rsidR="00867FB8">
              <w:rPr>
                <w:rFonts w:ascii="Arial" w:hAnsi="Arial" w:cs="Arial"/>
                <w:sz w:val="20"/>
                <w:szCs w:val="20"/>
                <w:lang w:val="en-US"/>
              </w:rPr>
              <w:t>a camp in</w:t>
            </w:r>
            <w:r w:rsidR="000843F5">
              <w:rPr>
                <w:rFonts w:ascii="Arial" w:hAnsi="Arial" w:cs="Arial"/>
                <w:sz w:val="20"/>
                <w:szCs w:val="20"/>
                <w:lang w:val="en-US"/>
              </w:rPr>
              <w:t>Jordan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402" w:type="dxa"/>
          </w:tcPr>
          <w:p w:rsidR="00E7344D" w:rsidRPr="00004871" w:rsidRDefault="000843F5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i</w:t>
            </w:r>
            <w:r w:rsidR="00C40BBA">
              <w:rPr>
                <w:rFonts w:ascii="Arial" w:hAnsi="Arial" w:cs="Arial"/>
                <w:sz w:val="20"/>
                <w:szCs w:val="20"/>
                <w:lang w:val="en-US"/>
              </w:rPr>
              <w:t>s</w:t>
            </w:r>
            <w:proofErr w:type="gramEnd"/>
            <w:r w:rsidR="00C40BBA">
              <w:rPr>
                <w:rFonts w:ascii="Arial" w:hAnsi="Arial" w:cs="Arial"/>
                <w:sz w:val="20"/>
                <w:szCs w:val="20"/>
                <w:lang w:val="en-US"/>
              </w:rPr>
              <w:t xml:space="preserve"> an education campaigner.</w:t>
            </w:r>
          </w:p>
        </w:tc>
      </w:tr>
      <w:tr w:rsidR="00E7344D" w:rsidRPr="00D35A90" w:rsidTr="00F050A6">
        <w:tc>
          <w:tcPr>
            <w:tcW w:w="11057" w:type="dxa"/>
            <w:gridSpan w:val="9"/>
          </w:tcPr>
          <w:p w:rsidR="00E7344D" w:rsidRPr="00065323" w:rsidRDefault="00E7344D" w:rsidP="005A5A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9</w:t>
            </w:r>
            <w:r w:rsidR="005027FD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.  </w:t>
            </w:r>
            <w:proofErr w:type="spellStart"/>
            <w:r w:rsidR="00C33070">
              <w:rPr>
                <w:rFonts w:ascii="Arial" w:hAnsi="Arial" w:cs="Arial"/>
                <w:sz w:val="20"/>
                <w:szCs w:val="20"/>
                <w:lang w:val="en-US"/>
              </w:rPr>
              <w:t>Muzon</w:t>
            </w:r>
            <w:r w:rsidR="005A5A1A">
              <w:rPr>
                <w:rFonts w:ascii="Arial" w:hAnsi="Arial" w:cs="Arial"/>
                <w:sz w:val="20"/>
                <w:szCs w:val="20"/>
                <w:lang w:val="en-US"/>
              </w:rPr>
              <w:t>believes</w:t>
            </w:r>
            <w:proofErr w:type="spellEnd"/>
            <w:r w:rsidR="00C33070">
              <w:rPr>
                <w:rFonts w:ascii="Arial" w:hAnsi="Arial" w:cs="Arial"/>
                <w:sz w:val="20"/>
                <w:szCs w:val="20"/>
                <w:lang w:val="en-US"/>
              </w:rPr>
              <w:t xml:space="preserve"> that</w:t>
            </w:r>
          </w:p>
        </w:tc>
      </w:tr>
      <w:tr w:rsidR="00E7344D" w:rsidRPr="00004871" w:rsidTr="009309A5">
        <w:trPr>
          <w:trHeight w:val="532"/>
        </w:trPr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E7344D" w:rsidRPr="00004871" w:rsidRDefault="00C33070" w:rsidP="005A5A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she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can’t face </w:t>
            </w:r>
            <w:r w:rsidR="005A5A1A">
              <w:rPr>
                <w:rFonts w:ascii="Arial" w:hAnsi="Arial" w:cs="Arial"/>
                <w:sz w:val="20"/>
                <w:szCs w:val="20"/>
                <w:lang w:val="en-US"/>
              </w:rPr>
              <w:t xml:space="preserve">life’s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obstacles.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142" w:type="dxa"/>
            <w:gridSpan w:val="2"/>
          </w:tcPr>
          <w:p w:rsidR="00E7344D" w:rsidRPr="00004871" w:rsidRDefault="00C33070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obstacles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life do not matter.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402" w:type="dxa"/>
          </w:tcPr>
          <w:p w:rsidR="00E7344D" w:rsidRPr="00004871" w:rsidRDefault="00C33070" w:rsidP="005027FD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difficulties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in life can be overcome.</w:t>
            </w:r>
          </w:p>
        </w:tc>
      </w:tr>
      <w:tr w:rsidR="00E7344D" w:rsidRPr="00D35A90" w:rsidTr="00F050A6">
        <w:tc>
          <w:tcPr>
            <w:tcW w:w="11057" w:type="dxa"/>
            <w:gridSpan w:val="9"/>
          </w:tcPr>
          <w:p w:rsidR="00E7344D" w:rsidRPr="00004871" w:rsidRDefault="00E7344D" w:rsidP="005A5A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10.</w:t>
            </w:r>
            <w:r w:rsidR="00456D50">
              <w:rPr>
                <w:rFonts w:ascii="Arial" w:hAnsi="Arial" w:cs="Arial"/>
                <w:sz w:val="20"/>
                <w:szCs w:val="20"/>
                <w:lang w:val="en-US"/>
              </w:rPr>
              <w:t xml:space="preserve">The family </w:t>
            </w:r>
            <w:r w:rsidR="005A5A1A">
              <w:rPr>
                <w:rFonts w:ascii="Arial" w:hAnsi="Arial" w:cs="Arial"/>
                <w:sz w:val="20"/>
                <w:szCs w:val="20"/>
                <w:lang w:val="en-US"/>
              </w:rPr>
              <w:t>decided</w:t>
            </w:r>
            <w:r w:rsidR="00456D50">
              <w:rPr>
                <w:rFonts w:ascii="Arial" w:hAnsi="Arial" w:cs="Arial"/>
                <w:sz w:val="20"/>
                <w:szCs w:val="20"/>
                <w:lang w:val="en-US"/>
              </w:rPr>
              <w:t xml:space="preserve"> to leave Syria because</w:t>
            </w:r>
            <w:r w:rsidR="00482BBA">
              <w:rPr>
                <w:rFonts w:ascii="Arial" w:hAnsi="Arial" w:cs="Arial"/>
                <w:sz w:val="20"/>
                <w:szCs w:val="20"/>
                <w:lang w:val="en-US"/>
              </w:rPr>
              <w:t xml:space="preserve"> they</w:t>
            </w:r>
          </w:p>
        </w:tc>
      </w:tr>
      <w:tr w:rsidR="00E7344D" w:rsidRPr="00D35A90" w:rsidTr="00F050A6">
        <w:tc>
          <w:tcPr>
            <w:tcW w:w="284" w:type="dxa"/>
          </w:tcPr>
          <w:p w:rsidR="00E7344D" w:rsidRPr="00004871" w:rsidRDefault="00E7344D" w:rsidP="00F2143B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425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A.</w:t>
            </w:r>
          </w:p>
        </w:tc>
        <w:tc>
          <w:tcPr>
            <w:tcW w:w="2963" w:type="dxa"/>
          </w:tcPr>
          <w:p w:rsidR="00E7344D" w:rsidRPr="00004871" w:rsidRDefault="00482BBA" w:rsidP="005A5A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wanted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to find better jobs</w:t>
            </w:r>
            <w:r w:rsidR="00456D5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16" w:type="dxa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B.</w:t>
            </w:r>
          </w:p>
        </w:tc>
        <w:tc>
          <w:tcPr>
            <w:tcW w:w="3142" w:type="dxa"/>
            <w:gridSpan w:val="2"/>
          </w:tcPr>
          <w:p w:rsidR="00E7344D" w:rsidRPr="00004871" w:rsidRDefault="00DE64DE" w:rsidP="00482BB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couldn’t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stand the attacks</w:t>
            </w:r>
            <w:r w:rsidR="00456D50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425" w:type="dxa"/>
            <w:gridSpan w:val="2"/>
          </w:tcPr>
          <w:p w:rsidR="00E7344D" w:rsidRPr="00004871" w:rsidRDefault="00E7344D" w:rsidP="00F2143B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004871">
              <w:rPr>
                <w:rFonts w:ascii="Arial" w:hAnsi="Arial" w:cs="Arial"/>
                <w:b/>
                <w:sz w:val="20"/>
                <w:szCs w:val="20"/>
                <w:lang w:val="en-US"/>
              </w:rPr>
              <w:t>C.</w:t>
            </w:r>
          </w:p>
        </w:tc>
        <w:tc>
          <w:tcPr>
            <w:tcW w:w="3402" w:type="dxa"/>
          </w:tcPr>
          <w:p w:rsidR="00E7344D" w:rsidRPr="00004871" w:rsidRDefault="005A5A1A" w:rsidP="005A5A1A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  <w:lang w:val="en-US"/>
              </w:rPr>
              <w:t>wanted</w:t>
            </w:r>
            <w:proofErr w:type="gramEnd"/>
            <w:r w:rsidR="00FF70A7">
              <w:rPr>
                <w:rFonts w:ascii="Arial" w:hAnsi="Arial" w:cs="Arial"/>
                <w:sz w:val="20"/>
                <w:szCs w:val="20"/>
                <w:lang w:val="en-US"/>
              </w:rPr>
              <w:t xml:space="preserve"> to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live in Jordan.</w:t>
            </w:r>
          </w:p>
        </w:tc>
      </w:tr>
    </w:tbl>
    <w:p w:rsidR="008A6A6E" w:rsidRDefault="008A6A6E" w:rsidP="008A6A6E">
      <w:pPr>
        <w:ind w:left="-270"/>
        <w:jc w:val="center"/>
        <w:rPr>
          <w:rFonts w:ascii="Arial" w:hAnsi="Arial" w:cs="Arial"/>
          <w:b/>
        </w:rPr>
      </w:pPr>
      <w:proofErr w:type="gramStart"/>
      <w:r w:rsidRPr="00824656">
        <w:rPr>
          <w:rFonts w:ascii="Arial" w:hAnsi="Arial" w:cs="Arial"/>
          <w:b/>
        </w:rPr>
        <w:lastRenderedPageBreak/>
        <w:t>ΘΕΜΑ 2</w:t>
      </w:r>
      <w:r w:rsidRPr="00824656">
        <w:rPr>
          <w:rFonts w:ascii="Arial" w:hAnsi="Arial" w:cs="Arial"/>
          <w:b/>
          <w:vertAlign w:val="superscript"/>
        </w:rPr>
        <w:t>α</w:t>
      </w:r>
      <w:r w:rsidRPr="00824656">
        <w:rPr>
          <w:rFonts w:ascii="Arial" w:hAnsi="Arial" w:cs="Arial"/>
          <w:b/>
        </w:rPr>
        <w:t>.</w:t>
      </w:r>
      <w:proofErr w:type="gramEnd"/>
      <w:r w:rsidRPr="00824656">
        <w:rPr>
          <w:rFonts w:ascii="Arial" w:hAnsi="Arial" w:cs="Arial"/>
          <w:b/>
        </w:rPr>
        <w:t xml:space="preserve"> ΛΕΞΙΚΟΓΡΑΜΜΑΤΙΚΗ</w:t>
      </w:r>
    </w:p>
    <w:p w:rsidR="008A6A6E" w:rsidRPr="005F6425" w:rsidRDefault="008A6A6E" w:rsidP="008A6A6E">
      <w:pPr>
        <w:rPr>
          <w:rFonts w:ascii="Arial" w:hAnsi="Arial" w:cs="Arial"/>
          <w:b/>
          <w:lang w:val="en-US"/>
        </w:rPr>
      </w:pPr>
      <w:r w:rsidRPr="005F6425">
        <w:rPr>
          <w:rFonts w:ascii="Arial" w:hAnsi="Arial" w:cs="Arial"/>
          <w:b/>
          <w:lang w:val="en-US"/>
        </w:rPr>
        <w:t xml:space="preserve">Match each underlined word in the sentences below (11-20) with a word from the box that has a similar meaning (A-J). </w:t>
      </w:r>
      <w:r w:rsidRPr="005F6425">
        <w:rPr>
          <w:rFonts w:ascii="Arial" w:hAnsi="Arial" w:cs="Arial"/>
          <w:b/>
        </w:rPr>
        <w:t>Use each word only once.</w:t>
      </w:r>
    </w:p>
    <w:tbl>
      <w:tblPr>
        <w:tblW w:w="99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56"/>
        <w:gridCol w:w="1387"/>
        <w:gridCol w:w="567"/>
        <w:gridCol w:w="1418"/>
        <w:gridCol w:w="530"/>
        <w:gridCol w:w="1454"/>
        <w:gridCol w:w="560"/>
        <w:gridCol w:w="1755"/>
        <w:gridCol w:w="462"/>
        <w:gridCol w:w="1343"/>
      </w:tblGrid>
      <w:tr w:rsidR="008A6A6E" w:rsidRPr="005F6425" w:rsidTr="00F16C36">
        <w:trPr>
          <w:trHeight w:val="387"/>
        </w:trPr>
        <w:tc>
          <w:tcPr>
            <w:tcW w:w="456" w:type="dxa"/>
            <w:shd w:val="clear" w:color="auto" w:fill="auto"/>
          </w:tcPr>
          <w:p w:rsidR="008A6A6E" w:rsidRPr="005F6425" w:rsidRDefault="008A6A6E" w:rsidP="007834E8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5F6425">
              <w:rPr>
                <w:rFonts w:ascii="Arial" w:eastAsia="Times New Roman" w:hAnsi="Arial" w:cs="Arial"/>
                <w:b/>
              </w:rPr>
              <w:t>A.</w:t>
            </w:r>
          </w:p>
        </w:tc>
        <w:tc>
          <w:tcPr>
            <w:tcW w:w="1387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obstacles</w:t>
            </w:r>
          </w:p>
        </w:tc>
        <w:tc>
          <w:tcPr>
            <w:tcW w:w="567" w:type="dxa"/>
            <w:shd w:val="clear" w:color="auto" w:fill="auto"/>
          </w:tcPr>
          <w:p w:rsidR="008A6A6E" w:rsidRPr="005F6425" w:rsidRDefault="008A6A6E" w:rsidP="007834E8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5F6425">
              <w:rPr>
                <w:rFonts w:ascii="Arial" w:eastAsia="Times New Roman" w:hAnsi="Arial" w:cs="Arial"/>
                <w:b/>
              </w:rPr>
              <w:t xml:space="preserve">B. </w:t>
            </w:r>
          </w:p>
        </w:tc>
        <w:tc>
          <w:tcPr>
            <w:tcW w:w="1418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unable</w:t>
            </w:r>
          </w:p>
        </w:tc>
        <w:tc>
          <w:tcPr>
            <w:tcW w:w="530" w:type="dxa"/>
            <w:shd w:val="clear" w:color="auto" w:fill="auto"/>
          </w:tcPr>
          <w:p w:rsidR="008A6A6E" w:rsidRPr="005F6425" w:rsidRDefault="008A6A6E" w:rsidP="007834E8">
            <w:pPr>
              <w:spacing w:after="0"/>
              <w:jc w:val="right"/>
              <w:rPr>
                <w:rFonts w:ascii="Arial" w:eastAsia="Times New Roman" w:hAnsi="Arial" w:cs="Arial"/>
              </w:rPr>
            </w:pPr>
            <w:r w:rsidRPr="005F6425">
              <w:rPr>
                <w:rFonts w:ascii="Arial" w:eastAsia="Times New Roman" w:hAnsi="Arial" w:cs="Arial"/>
                <w:b/>
              </w:rPr>
              <w:t>C.</w:t>
            </w:r>
          </w:p>
        </w:tc>
        <w:tc>
          <w:tcPr>
            <w:tcW w:w="1454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education</w:t>
            </w:r>
          </w:p>
        </w:tc>
        <w:tc>
          <w:tcPr>
            <w:tcW w:w="560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</w:rPr>
              <w:t xml:space="preserve">D. </w:t>
            </w:r>
          </w:p>
        </w:tc>
        <w:tc>
          <w:tcPr>
            <w:tcW w:w="1755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campaigning</w:t>
            </w:r>
          </w:p>
        </w:tc>
        <w:tc>
          <w:tcPr>
            <w:tcW w:w="462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  <w:b/>
                <w:lang w:val="en-US"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E.</w:t>
            </w:r>
          </w:p>
        </w:tc>
        <w:tc>
          <w:tcPr>
            <w:tcW w:w="1343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important</w:t>
            </w:r>
          </w:p>
        </w:tc>
      </w:tr>
      <w:tr w:rsidR="008A6A6E" w:rsidRPr="005F6425" w:rsidTr="00F16C36">
        <w:trPr>
          <w:trHeight w:val="343"/>
        </w:trPr>
        <w:tc>
          <w:tcPr>
            <w:tcW w:w="456" w:type="dxa"/>
            <w:shd w:val="clear" w:color="auto" w:fill="auto"/>
          </w:tcPr>
          <w:p w:rsidR="008A6A6E" w:rsidRPr="005F6425" w:rsidRDefault="008A6A6E" w:rsidP="007834E8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F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387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initially</w:t>
            </w:r>
          </w:p>
        </w:tc>
        <w:tc>
          <w:tcPr>
            <w:tcW w:w="567" w:type="dxa"/>
            <w:shd w:val="clear" w:color="auto" w:fill="auto"/>
          </w:tcPr>
          <w:p w:rsidR="008A6A6E" w:rsidRPr="005F6425" w:rsidRDefault="008A6A6E" w:rsidP="007834E8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G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418" w:type="dxa"/>
            <w:shd w:val="clear" w:color="auto" w:fill="auto"/>
          </w:tcPr>
          <w:p w:rsidR="008A6A6E" w:rsidRPr="003D47EC" w:rsidRDefault="008A6A6E" w:rsidP="007834E8">
            <w:pPr>
              <w:spacing w:after="0"/>
              <w:rPr>
                <w:rFonts w:ascii="Arial" w:eastAsia="Times New Roman" w:hAnsi="Arial" w:cs="Arial"/>
                <w:lang w:val="en-US"/>
              </w:rPr>
            </w:pPr>
            <w:r>
              <w:rPr>
                <w:rFonts w:ascii="Arial" w:eastAsia="Times New Roman" w:hAnsi="Arial" w:cs="Arial"/>
                <w:lang w:val="en-US"/>
              </w:rPr>
              <w:t>support</w:t>
            </w:r>
          </w:p>
        </w:tc>
        <w:tc>
          <w:tcPr>
            <w:tcW w:w="530" w:type="dxa"/>
            <w:shd w:val="clear" w:color="auto" w:fill="auto"/>
          </w:tcPr>
          <w:p w:rsidR="008A6A6E" w:rsidRPr="005F6425" w:rsidRDefault="008A6A6E" w:rsidP="007834E8">
            <w:pPr>
              <w:spacing w:after="0"/>
              <w:jc w:val="right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H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454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powerful</w:t>
            </w:r>
          </w:p>
        </w:tc>
        <w:tc>
          <w:tcPr>
            <w:tcW w:w="560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  <w:b/>
              </w:rPr>
            </w:pPr>
            <w:r w:rsidRPr="005F6425">
              <w:rPr>
                <w:rFonts w:ascii="Arial" w:eastAsia="Times New Roman" w:hAnsi="Arial" w:cs="Arial"/>
                <w:b/>
                <w:lang w:val="en-US"/>
              </w:rPr>
              <w:t>I</w:t>
            </w:r>
            <w:r w:rsidRPr="005F6425">
              <w:rPr>
                <w:rFonts w:ascii="Arial" w:eastAsia="Times New Roman" w:hAnsi="Arial" w:cs="Arial"/>
                <w:b/>
              </w:rPr>
              <w:t>.</w:t>
            </w:r>
          </w:p>
        </w:tc>
        <w:tc>
          <w:tcPr>
            <w:tcW w:w="1755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encourage</w:t>
            </w:r>
          </w:p>
        </w:tc>
        <w:tc>
          <w:tcPr>
            <w:tcW w:w="462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hAnsi="Arial" w:cs="Arial"/>
                <w:b/>
                <w:color w:val="000000"/>
                <w:lang w:val="en-US"/>
              </w:rPr>
            </w:pPr>
            <w:r w:rsidRPr="005F6425">
              <w:rPr>
                <w:rFonts w:ascii="Arial" w:hAnsi="Arial" w:cs="Arial"/>
                <w:b/>
                <w:color w:val="000000"/>
                <w:lang w:val="en-US"/>
              </w:rPr>
              <w:t>J.</w:t>
            </w:r>
          </w:p>
        </w:tc>
        <w:tc>
          <w:tcPr>
            <w:tcW w:w="1343" w:type="dxa"/>
            <w:shd w:val="clear" w:color="auto" w:fill="auto"/>
          </w:tcPr>
          <w:p w:rsidR="008A6A6E" w:rsidRPr="005F6425" w:rsidRDefault="008A6A6E" w:rsidP="007834E8">
            <w:pPr>
              <w:spacing w:after="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tolerate</w:t>
            </w:r>
          </w:p>
        </w:tc>
      </w:tr>
    </w:tbl>
    <w:p w:rsidR="008A6A6E" w:rsidRDefault="008A6A6E" w:rsidP="008A6A6E">
      <w:pPr>
        <w:rPr>
          <w:b/>
          <w:lang w:val="en-US"/>
        </w:rPr>
      </w:pPr>
      <w:bookmarkStart w:id="0" w:name="_GoBack"/>
      <w:bookmarkEnd w:id="0"/>
    </w:p>
    <w:tbl>
      <w:tblPr>
        <w:tblStyle w:val="a3"/>
        <w:tblW w:w="9901" w:type="dxa"/>
        <w:tblInd w:w="108" w:type="dxa"/>
        <w:tblLook w:val="04A0"/>
      </w:tblPr>
      <w:tblGrid>
        <w:gridCol w:w="697"/>
        <w:gridCol w:w="9204"/>
      </w:tblGrid>
      <w:tr w:rsidR="008A6A6E" w:rsidRPr="00F53A67" w:rsidTr="007834E8">
        <w:trPr>
          <w:trHeight w:val="325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hanging="578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37C5">
              <w:rPr>
                <w:rFonts w:ascii="Arial" w:hAnsi="Arial" w:cs="Arial"/>
                <w:lang w:val="en-US"/>
              </w:rPr>
              <w:t xml:space="preserve">The town council agreed that it is of great significance to </w:t>
            </w:r>
            <w:r w:rsidRPr="009437C5">
              <w:rPr>
                <w:rFonts w:ascii="Arial" w:hAnsi="Arial" w:cs="Arial"/>
                <w:b/>
                <w:u w:val="single"/>
                <w:lang w:val="en-US"/>
              </w:rPr>
              <w:t>help</w:t>
            </w:r>
            <w:r w:rsidRPr="009437C5">
              <w:rPr>
                <w:rFonts w:ascii="Arial" w:hAnsi="Arial" w:cs="Arial"/>
                <w:lang w:val="en-US"/>
              </w:rPr>
              <w:t xml:space="preserve"> local businesses by buying their products and contributing to the financial advancement of the region. </w:t>
            </w:r>
          </w:p>
        </w:tc>
      </w:tr>
      <w:tr w:rsidR="008A6A6E" w:rsidRPr="00E9696A" w:rsidTr="007834E8">
        <w:trPr>
          <w:trHeight w:val="338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37C5">
              <w:rPr>
                <w:rStyle w:val="example"/>
                <w:rFonts w:ascii="Arial" w:hAnsi="Arial" w:cs="Arial"/>
                <w:lang w:val="en-US"/>
              </w:rPr>
              <w:t xml:space="preserve">Instead of </w:t>
            </w:r>
            <w:r w:rsidRPr="009437C5">
              <w:rPr>
                <w:rStyle w:val="example"/>
                <w:rFonts w:ascii="Arial" w:hAnsi="Arial" w:cs="Arial"/>
                <w:b/>
                <w:u w:val="single"/>
                <w:lang w:val="en-US"/>
              </w:rPr>
              <w:t>fighting</w:t>
            </w:r>
            <w:r w:rsidRPr="009437C5">
              <w:rPr>
                <w:rStyle w:val="example"/>
                <w:rFonts w:ascii="Arial" w:hAnsi="Arial" w:cs="Arial"/>
                <w:lang w:val="en-US"/>
              </w:rPr>
              <w:t xml:space="preserve"> against overtourism, local communities should think of ways to promote eco-tourism. </w:t>
            </w:r>
          </w:p>
        </w:tc>
      </w:tr>
      <w:tr w:rsidR="008A6A6E" w:rsidRPr="00E9696A" w:rsidTr="007834E8">
        <w:trPr>
          <w:trHeight w:val="325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37C5">
              <w:rPr>
                <w:rFonts w:ascii="Arial" w:hAnsi="Arial" w:cs="Arial"/>
                <w:lang w:val="en-US"/>
              </w:rPr>
              <w:t xml:space="preserve">Zoe’s teaching methods were </w:t>
            </w:r>
            <w:r w:rsidRPr="009437C5">
              <w:rPr>
                <w:rFonts w:ascii="Arial" w:hAnsi="Arial" w:cs="Arial"/>
                <w:b/>
                <w:u w:val="single"/>
                <w:lang w:val="en-US"/>
              </w:rPr>
              <w:t>originally</w:t>
            </w:r>
            <w:r w:rsidRPr="009437C5">
              <w:rPr>
                <w:rFonts w:ascii="Arial" w:hAnsi="Arial" w:cs="Arial"/>
                <w:lang w:val="en-US"/>
              </w:rPr>
              <w:t xml:space="preserve"> disapproved of by the school board, but they proved to be really successful when they were applied in a real classroom. </w:t>
            </w:r>
          </w:p>
        </w:tc>
      </w:tr>
      <w:tr w:rsidR="008A6A6E" w:rsidRPr="00E9696A" w:rsidTr="007834E8">
        <w:trPr>
          <w:trHeight w:val="338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b/>
                <w:lang w:val="en-US"/>
              </w:rPr>
            </w:pPr>
            <w:r w:rsidRPr="009437C5">
              <w:rPr>
                <w:rFonts w:ascii="Arial" w:hAnsi="Arial" w:cs="Arial"/>
                <w:lang w:val="en-US"/>
              </w:rPr>
              <w:t xml:space="preserve">Despite their many disadvantages, social media have nevertheless made interaction immediate; this is why many people consider them a very </w:t>
            </w:r>
            <w:r w:rsidRPr="009437C5">
              <w:rPr>
                <w:rFonts w:ascii="Arial" w:hAnsi="Arial" w:cs="Arial"/>
                <w:b/>
                <w:u w:val="single"/>
                <w:lang w:val="en-US"/>
              </w:rPr>
              <w:t>effective</w:t>
            </w:r>
            <w:r w:rsidRPr="009437C5">
              <w:rPr>
                <w:rFonts w:ascii="Arial" w:hAnsi="Arial" w:cs="Arial"/>
                <w:lang w:val="en-US"/>
              </w:rPr>
              <w:t xml:space="preserve"> method of communication.  </w:t>
            </w:r>
          </w:p>
        </w:tc>
      </w:tr>
      <w:tr w:rsidR="008A6A6E" w:rsidRPr="00E9696A" w:rsidTr="007834E8">
        <w:trPr>
          <w:trHeight w:val="325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We strongly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advise</w:t>
            </w:r>
            <w:r>
              <w:rPr>
                <w:rFonts w:ascii="Arial" w:hAnsi="Arial" w:cs="Arial"/>
                <w:lang w:val="en-US"/>
              </w:rPr>
              <w:t xml:space="preserve">our </w:t>
            </w:r>
            <w:r w:rsidRPr="009437C5">
              <w:rPr>
                <w:rFonts w:ascii="Arial" w:hAnsi="Arial" w:cs="Arial"/>
                <w:lang w:val="en-US"/>
              </w:rPr>
              <w:t xml:space="preserve">students to attend afternoon classes </w:t>
            </w:r>
            <w:r>
              <w:rPr>
                <w:rFonts w:ascii="Arial" w:hAnsi="Arial" w:cs="Arial"/>
                <w:lang w:val="en-US"/>
              </w:rPr>
              <w:t>or take up hobbies that</w:t>
            </w:r>
            <w:r w:rsidRPr="009437C5">
              <w:rPr>
                <w:rFonts w:ascii="Arial" w:hAnsi="Arial" w:cs="Arial"/>
                <w:lang w:val="en-US"/>
              </w:rPr>
              <w:t xml:space="preserve"> foster group work and interaction among all participants.  </w:t>
            </w:r>
          </w:p>
        </w:tc>
      </w:tr>
      <w:tr w:rsidR="008A6A6E" w:rsidRPr="00E9696A" w:rsidTr="007834E8">
        <w:trPr>
          <w:trHeight w:val="338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37C5">
              <w:rPr>
                <w:rFonts w:ascii="Arial" w:hAnsi="Arial" w:cs="Arial"/>
                <w:lang w:val="en-US"/>
              </w:rPr>
              <w:t xml:space="preserve">So many people are forced to leave their homes to escape war every day and the national community seems </w:t>
            </w:r>
            <w:r w:rsidRPr="009437C5">
              <w:rPr>
                <w:rFonts w:ascii="Arial" w:hAnsi="Arial" w:cs="Arial"/>
                <w:b/>
                <w:u w:val="single"/>
                <w:lang w:val="en-US"/>
              </w:rPr>
              <w:t>powerless</w:t>
            </w:r>
            <w:r w:rsidRPr="009437C5">
              <w:rPr>
                <w:rFonts w:ascii="Arial" w:hAnsi="Arial" w:cs="Arial"/>
                <w:lang w:val="en-US"/>
              </w:rPr>
              <w:t xml:space="preserve"> to protect them. </w:t>
            </w:r>
          </w:p>
        </w:tc>
      </w:tr>
      <w:tr w:rsidR="008A6A6E" w:rsidRPr="00E9696A" w:rsidTr="007834E8">
        <w:trPr>
          <w:trHeight w:val="338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37C5">
              <w:rPr>
                <w:rStyle w:val="entry"/>
                <w:rFonts w:ascii="Arial" w:hAnsi="Arial" w:cs="Arial"/>
              </w:rPr>
              <w:t xml:space="preserve">I will not </w:t>
            </w:r>
            <w:r w:rsidRPr="009437C5">
              <w:rPr>
                <w:rStyle w:val="example"/>
                <w:rFonts w:ascii="Arial" w:hAnsi="Arial" w:cs="Arial"/>
                <w:b/>
                <w:u w:val="single"/>
                <w:lang w:val="en-US"/>
              </w:rPr>
              <w:t>accept</w:t>
            </w:r>
            <w:r w:rsidRPr="009437C5">
              <w:rPr>
                <w:rStyle w:val="entry"/>
                <w:rFonts w:ascii="Arial" w:hAnsi="Arial" w:cs="Arial"/>
              </w:rPr>
              <w:t>that sort of behaviour in my class!</w:t>
            </w:r>
            <w:r w:rsidRPr="009437C5">
              <w:rPr>
                <w:rStyle w:val="example"/>
                <w:rFonts w:ascii="Arial" w:hAnsi="Arial" w:cs="Arial"/>
                <w:lang w:val="en-US"/>
              </w:rPr>
              <w:t xml:space="preserve"> You should all treat your classmates and teachers with respect.</w:t>
            </w:r>
          </w:p>
        </w:tc>
      </w:tr>
      <w:tr w:rsidR="008A6A6E" w:rsidRPr="00E9696A" w:rsidTr="007834E8">
        <w:trPr>
          <w:trHeight w:val="325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37C5">
              <w:rPr>
                <w:rFonts w:ascii="Arial" w:hAnsi="Arial" w:cs="Arial"/>
                <w:lang w:val="en-US"/>
              </w:rPr>
              <w:t xml:space="preserve">According to the Ministry of Education there has been </w:t>
            </w:r>
            <w:proofErr w:type="gramStart"/>
            <w:r w:rsidRPr="009437C5">
              <w:rPr>
                <w:rFonts w:ascii="Arial" w:hAnsi="Arial" w:cs="Arial"/>
                <w:lang w:val="en-US"/>
              </w:rPr>
              <w:t>a(</w:t>
            </w:r>
            <w:proofErr w:type="gramEnd"/>
            <w:r w:rsidRPr="009437C5">
              <w:rPr>
                <w:rFonts w:ascii="Arial" w:hAnsi="Arial" w:cs="Arial"/>
                <w:lang w:val="en-US"/>
              </w:rPr>
              <w:t xml:space="preserve">n) </w:t>
            </w:r>
            <w:r w:rsidRPr="009437C5">
              <w:rPr>
                <w:rFonts w:ascii="Arial" w:hAnsi="Arial" w:cs="Arial"/>
                <w:b/>
                <w:u w:val="single"/>
                <w:lang w:val="en-US"/>
              </w:rPr>
              <w:t>significant</w:t>
            </w:r>
            <w:r w:rsidRPr="009437C5">
              <w:rPr>
                <w:rFonts w:ascii="Arial" w:hAnsi="Arial" w:cs="Arial"/>
                <w:lang w:val="en-US"/>
              </w:rPr>
              <w:t xml:space="preserve"> increase in the number of female refugee girls attending school during the last decade. </w:t>
            </w:r>
          </w:p>
        </w:tc>
      </w:tr>
      <w:tr w:rsidR="008A6A6E" w:rsidRPr="00C21C3D" w:rsidTr="007834E8">
        <w:trPr>
          <w:trHeight w:val="338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9437C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 w:rsidRPr="009437C5">
              <w:rPr>
                <w:rStyle w:val="eg"/>
                <w:rFonts w:ascii="Arial" w:hAnsi="Arial" w:cs="Arial"/>
                <w:lang w:val="en-US"/>
              </w:rPr>
              <w:t xml:space="preserve">Throughout my </w:t>
            </w:r>
            <w:r w:rsidRPr="009437C5">
              <w:rPr>
                <w:rStyle w:val="eg"/>
                <w:rFonts w:ascii="Arial" w:hAnsi="Arial" w:cs="Arial"/>
                <w:b/>
                <w:u w:val="single"/>
                <w:lang w:val="en-US"/>
              </w:rPr>
              <w:t>schooling</w:t>
            </w:r>
            <w:r w:rsidRPr="009437C5">
              <w:rPr>
                <w:rStyle w:val="eg"/>
                <w:rFonts w:ascii="Arial" w:hAnsi="Arial" w:cs="Arial"/>
                <w:lang w:val="en-US"/>
              </w:rPr>
              <w:t xml:space="preserve"> I used to feel that homework was just a necessary evil. It took me a number of years to realise</w:t>
            </w:r>
            <w:r w:rsidRPr="009437C5">
              <w:rPr>
                <w:rStyle w:val="hgkelc"/>
                <w:rFonts w:ascii="Arial" w:hAnsi="Arial" w:cs="Arial"/>
              </w:rPr>
              <w:t xml:space="preserve"> that homework actually helps children to develop a sense of self-discipline since they practise working alone without asking for help from their classmates and teachers.</w:t>
            </w:r>
          </w:p>
        </w:tc>
      </w:tr>
      <w:tr w:rsidR="008A6A6E" w:rsidRPr="00E9696A" w:rsidTr="007834E8">
        <w:trPr>
          <w:trHeight w:val="377"/>
        </w:trPr>
        <w:tc>
          <w:tcPr>
            <w:tcW w:w="697" w:type="dxa"/>
            <w:shd w:val="clear" w:color="auto" w:fill="auto"/>
          </w:tcPr>
          <w:p w:rsidR="008A6A6E" w:rsidRPr="005F6425" w:rsidRDefault="008A6A6E" w:rsidP="007834E8">
            <w:pPr>
              <w:pStyle w:val="a4"/>
              <w:numPr>
                <w:ilvl w:val="0"/>
                <w:numId w:val="27"/>
              </w:numPr>
              <w:spacing w:before="60" w:after="60" w:line="360" w:lineRule="auto"/>
              <w:ind w:left="567" w:hanging="425"/>
              <w:rPr>
                <w:rFonts w:ascii="Arial" w:hAnsi="Arial" w:cs="Arial"/>
                <w:b/>
                <w:lang w:val="en-US"/>
              </w:rPr>
            </w:pPr>
          </w:p>
        </w:tc>
        <w:tc>
          <w:tcPr>
            <w:tcW w:w="9204" w:type="dxa"/>
            <w:shd w:val="clear" w:color="auto" w:fill="auto"/>
          </w:tcPr>
          <w:p w:rsidR="008A6A6E" w:rsidRPr="005F6425" w:rsidRDefault="008A6A6E" w:rsidP="007834E8">
            <w:pPr>
              <w:spacing w:before="60" w:after="60" w:line="276" w:lineRule="auto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Despite the many </w:t>
            </w:r>
            <w:r>
              <w:rPr>
                <w:rFonts w:ascii="Arial" w:hAnsi="Arial" w:cs="Arial"/>
                <w:b/>
                <w:u w:val="single"/>
                <w:lang w:val="en-US"/>
              </w:rPr>
              <w:t>difficulties</w:t>
            </w:r>
            <w:r>
              <w:rPr>
                <w:rFonts w:ascii="Arial" w:hAnsi="Arial" w:cs="Arial"/>
                <w:lang w:val="en-US"/>
              </w:rPr>
              <w:t xml:space="preserve"> she had to face as a working mother, not only did she manage to prepare for the university entrance exams but also made it to the top. </w:t>
            </w:r>
          </w:p>
        </w:tc>
      </w:tr>
    </w:tbl>
    <w:p w:rsidR="009309A5" w:rsidRPr="009309A5" w:rsidRDefault="009309A5" w:rsidP="00753CD3">
      <w:pPr>
        <w:ind w:left="-270"/>
        <w:jc w:val="center"/>
        <w:rPr>
          <w:rFonts w:ascii="Arial" w:hAnsi="Arial" w:cs="Arial"/>
          <w:b/>
        </w:rPr>
      </w:pPr>
    </w:p>
    <w:sectPr w:rsidR="009309A5" w:rsidRPr="009309A5" w:rsidSect="009309A5">
      <w:pgSz w:w="11906" w:h="16838"/>
      <w:pgMar w:top="720" w:right="849" w:bottom="851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A6119F"/>
    <w:multiLevelType w:val="hybridMultilevel"/>
    <w:tmpl w:val="2EE8EA4C"/>
    <w:lvl w:ilvl="0" w:tplc="70329D1E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744C9"/>
    <w:multiLevelType w:val="hybridMultilevel"/>
    <w:tmpl w:val="07D01326"/>
    <w:lvl w:ilvl="0" w:tplc="1BC6BB6E">
      <w:start w:val="246"/>
      <w:numFmt w:val="bullet"/>
      <w:lvlText w:val="–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AF30A6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0404EE"/>
    <w:multiLevelType w:val="hybridMultilevel"/>
    <w:tmpl w:val="BFAE15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07561E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F5038A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2A7DBC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0911FE"/>
    <w:multiLevelType w:val="hybridMultilevel"/>
    <w:tmpl w:val="34ECB3A6"/>
    <w:lvl w:ilvl="0" w:tplc="EAD8EE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FF3D1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72062E"/>
    <w:multiLevelType w:val="hybridMultilevel"/>
    <w:tmpl w:val="CB9CAF6A"/>
    <w:lvl w:ilvl="0" w:tplc="E9FC148E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D7F89"/>
    <w:multiLevelType w:val="hybridMultilevel"/>
    <w:tmpl w:val="94701DF6"/>
    <w:lvl w:ilvl="0" w:tplc="158628C6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901BA9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E803DC"/>
    <w:multiLevelType w:val="hybridMultilevel"/>
    <w:tmpl w:val="5DE81CFE"/>
    <w:lvl w:ilvl="0" w:tplc="D1684070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F72E23"/>
    <w:multiLevelType w:val="hybridMultilevel"/>
    <w:tmpl w:val="5DF603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6A4C10"/>
    <w:multiLevelType w:val="hybridMultilevel"/>
    <w:tmpl w:val="1F348146"/>
    <w:lvl w:ilvl="0" w:tplc="4A8661CA">
      <w:start w:val="2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D53C53"/>
    <w:multiLevelType w:val="hybridMultilevel"/>
    <w:tmpl w:val="8A9600F8"/>
    <w:lvl w:ilvl="0" w:tplc="744E6F40">
      <w:start w:val="24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0B5C46"/>
    <w:multiLevelType w:val="hybridMultilevel"/>
    <w:tmpl w:val="75C0DBA8"/>
    <w:lvl w:ilvl="0" w:tplc="F26222FC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F82B78"/>
    <w:multiLevelType w:val="hybridMultilevel"/>
    <w:tmpl w:val="A9D6FA9C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D01A40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FD0919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E457A"/>
    <w:multiLevelType w:val="hybridMultilevel"/>
    <w:tmpl w:val="34ECB3A6"/>
    <w:lvl w:ilvl="0" w:tplc="EAD8EECC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544103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A3E100F"/>
    <w:multiLevelType w:val="hybridMultilevel"/>
    <w:tmpl w:val="CE40E76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B8B1120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6F5C6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F11552"/>
    <w:multiLevelType w:val="hybridMultilevel"/>
    <w:tmpl w:val="4B600CCE"/>
    <w:lvl w:ilvl="0" w:tplc="5F2693C8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805D7"/>
    <w:multiLevelType w:val="hybridMultilevel"/>
    <w:tmpl w:val="827EB4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0"/>
  </w:num>
  <w:num w:numId="4">
    <w:abstractNumId w:val="26"/>
  </w:num>
  <w:num w:numId="5">
    <w:abstractNumId w:val="4"/>
  </w:num>
  <w:num w:numId="6">
    <w:abstractNumId w:val="24"/>
  </w:num>
  <w:num w:numId="7">
    <w:abstractNumId w:val="17"/>
  </w:num>
  <w:num w:numId="8">
    <w:abstractNumId w:val="12"/>
  </w:num>
  <w:num w:numId="9">
    <w:abstractNumId w:val="8"/>
  </w:num>
  <w:num w:numId="10">
    <w:abstractNumId w:val="15"/>
  </w:num>
  <w:num w:numId="11">
    <w:abstractNumId w:val="21"/>
  </w:num>
  <w:num w:numId="12">
    <w:abstractNumId w:val="3"/>
  </w:num>
  <w:num w:numId="13">
    <w:abstractNumId w:val="14"/>
  </w:num>
  <w:num w:numId="14">
    <w:abstractNumId w:val="1"/>
  </w:num>
  <w:num w:numId="15">
    <w:abstractNumId w:val="6"/>
  </w:num>
  <w:num w:numId="16">
    <w:abstractNumId w:val="13"/>
  </w:num>
  <w:num w:numId="17">
    <w:abstractNumId w:val="23"/>
  </w:num>
  <w:num w:numId="18">
    <w:abstractNumId w:val="19"/>
  </w:num>
  <w:num w:numId="19">
    <w:abstractNumId w:val="11"/>
  </w:num>
  <w:num w:numId="20">
    <w:abstractNumId w:val="22"/>
  </w:num>
  <w:num w:numId="21">
    <w:abstractNumId w:val="18"/>
  </w:num>
  <w:num w:numId="22">
    <w:abstractNumId w:val="10"/>
  </w:num>
  <w:num w:numId="23">
    <w:abstractNumId w:val="2"/>
  </w:num>
  <w:num w:numId="24">
    <w:abstractNumId w:val="5"/>
  </w:num>
  <w:num w:numId="25">
    <w:abstractNumId w:val="25"/>
  </w:num>
  <w:num w:numId="26">
    <w:abstractNumId w:val="20"/>
  </w:num>
  <w:num w:numId="2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B4774F"/>
    <w:rsid w:val="0004016F"/>
    <w:rsid w:val="00065323"/>
    <w:rsid w:val="00071301"/>
    <w:rsid w:val="000843F5"/>
    <w:rsid w:val="000942A9"/>
    <w:rsid w:val="000A47E8"/>
    <w:rsid w:val="000C563D"/>
    <w:rsid w:val="000C6848"/>
    <w:rsid w:val="000C7F15"/>
    <w:rsid w:val="000D0C10"/>
    <w:rsid w:val="000D56D4"/>
    <w:rsid w:val="000E7352"/>
    <w:rsid w:val="00103257"/>
    <w:rsid w:val="0010770C"/>
    <w:rsid w:val="00110DD0"/>
    <w:rsid w:val="00133B24"/>
    <w:rsid w:val="00155188"/>
    <w:rsid w:val="00177941"/>
    <w:rsid w:val="001807D7"/>
    <w:rsid w:val="00185CE0"/>
    <w:rsid w:val="00194045"/>
    <w:rsid w:val="001B5900"/>
    <w:rsid w:val="001C09D8"/>
    <w:rsid w:val="001C19E9"/>
    <w:rsid w:val="001C5608"/>
    <w:rsid w:val="001D6765"/>
    <w:rsid w:val="001E2450"/>
    <w:rsid w:val="001F0350"/>
    <w:rsid w:val="001F78B3"/>
    <w:rsid w:val="00201688"/>
    <w:rsid w:val="0022586B"/>
    <w:rsid w:val="00231841"/>
    <w:rsid w:val="00237002"/>
    <w:rsid w:val="00285E42"/>
    <w:rsid w:val="002A559B"/>
    <w:rsid w:val="002B0123"/>
    <w:rsid w:val="002D5C53"/>
    <w:rsid w:val="002E53F4"/>
    <w:rsid w:val="002E7519"/>
    <w:rsid w:val="00303064"/>
    <w:rsid w:val="00314FE3"/>
    <w:rsid w:val="00330E10"/>
    <w:rsid w:val="0033452D"/>
    <w:rsid w:val="00357A70"/>
    <w:rsid w:val="00362AA5"/>
    <w:rsid w:val="00407EC5"/>
    <w:rsid w:val="004142FB"/>
    <w:rsid w:val="004212E5"/>
    <w:rsid w:val="00443ABB"/>
    <w:rsid w:val="00444E5A"/>
    <w:rsid w:val="00446687"/>
    <w:rsid w:val="00452EBC"/>
    <w:rsid w:val="00456D50"/>
    <w:rsid w:val="00482BBA"/>
    <w:rsid w:val="0048372E"/>
    <w:rsid w:val="004A1385"/>
    <w:rsid w:val="004A2299"/>
    <w:rsid w:val="004B1F07"/>
    <w:rsid w:val="004B27E3"/>
    <w:rsid w:val="004B67C9"/>
    <w:rsid w:val="004C1282"/>
    <w:rsid w:val="004D7248"/>
    <w:rsid w:val="004E2A41"/>
    <w:rsid w:val="004E4319"/>
    <w:rsid w:val="004F1C30"/>
    <w:rsid w:val="005027FD"/>
    <w:rsid w:val="00526D70"/>
    <w:rsid w:val="00567FBA"/>
    <w:rsid w:val="00570115"/>
    <w:rsid w:val="0058521A"/>
    <w:rsid w:val="00590B81"/>
    <w:rsid w:val="005A1F70"/>
    <w:rsid w:val="005A5A1A"/>
    <w:rsid w:val="005B0FAB"/>
    <w:rsid w:val="005D748D"/>
    <w:rsid w:val="0061520B"/>
    <w:rsid w:val="00623E71"/>
    <w:rsid w:val="00630305"/>
    <w:rsid w:val="00641C76"/>
    <w:rsid w:val="006922D9"/>
    <w:rsid w:val="00695676"/>
    <w:rsid w:val="006C1630"/>
    <w:rsid w:val="006C4104"/>
    <w:rsid w:val="006D3103"/>
    <w:rsid w:val="006D67E3"/>
    <w:rsid w:val="006F1045"/>
    <w:rsid w:val="00704621"/>
    <w:rsid w:val="007048DD"/>
    <w:rsid w:val="0072555C"/>
    <w:rsid w:val="00741EA8"/>
    <w:rsid w:val="00753CD3"/>
    <w:rsid w:val="007611FE"/>
    <w:rsid w:val="007630DC"/>
    <w:rsid w:val="0077003E"/>
    <w:rsid w:val="00782A55"/>
    <w:rsid w:val="00783A19"/>
    <w:rsid w:val="007948CF"/>
    <w:rsid w:val="007B5006"/>
    <w:rsid w:val="007B7EAD"/>
    <w:rsid w:val="007C5AF6"/>
    <w:rsid w:val="007D2D6D"/>
    <w:rsid w:val="007E6F29"/>
    <w:rsid w:val="007F40FD"/>
    <w:rsid w:val="00815CF1"/>
    <w:rsid w:val="00840982"/>
    <w:rsid w:val="008459FE"/>
    <w:rsid w:val="00867FB8"/>
    <w:rsid w:val="00873354"/>
    <w:rsid w:val="00890382"/>
    <w:rsid w:val="008A0896"/>
    <w:rsid w:val="008A6A6E"/>
    <w:rsid w:val="008B59FC"/>
    <w:rsid w:val="008B67BB"/>
    <w:rsid w:val="008E0D4F"/>
    <w:rsid w:val="008E2573"/>
    <w:rsid w:val="008E2C8C"/>
    <w:rsid w:val="008E59BE"/>
    <w:rsid w:val="009031D7"/>
    <w:rsid w:val="00906D53"/>
    <w:rsid w:val="009140B6"/>
    <w:rsid w:val="00923532"/>
    <w:rsid w:val="009309A5"/>
    <w:rsid w:val="0093338D"/>
    <w:rsid w:val="009437C5"/>
    <w:rsid w:val="00961BF5"/>
    <w:rsid w:val="00962BD1"/>
    <w:rsid w:val="009652E2"/>
    <w:rsid w:val="0097108D"/>
    <w:rsid w:val="00984747"/>
    <w:rsid w:val="009C0892"/>
    <w:rsid w:val="009D455B"/>
    <w:rsid w:val="00A07599"/>
    <w:rsid w:val="00A07A4E"/>
    <w:rsid w:val="00A2541A"/>
    <w:rsid w:val="00A53A90"/>
    <w:rsid w:val="00A8230A"/>
    <w:rsid w:val="00A93E0C"/>
    <w:rsid w:val="00AD1236"/>
    <w:rsid w:val="00AD59A8"/>
    <w:rsid w:val="00AD6AC9"/>
    <w:rsid w:val="00AF2CA7"/>
    <w:rsid w:val="00B10D73"/>
    <w:rsid w:val="00B27A05"/>
    <w:rsid w:val="00B362E4"/>
    <w:rsid w:val="00B40855"/>
    <w:rsid w:val="00B4774F"/>
    <w:rsid w:val="00B662B8"/>
    <w:rsid w:val="00B8122B"/>
    <w:rsid w:val="00B87D56"/>
    <w:rsid w:val="00B922C1"/>
    <w:rsid w:val="00BA5D8F"/>
    <w:rsid w:val="00BB53C0"/>
    <w:rsid w:val="00BB7346"/>
    <w:rsid w:val="00BC079F"/>
    <w:rsid w:val="00BD2A69"/>
    <w:rsid w:val="00BD60E5"/>
    <w:rsid w:val="00BE0CB5"/>
    <w:rsid w:val="00C02394"/>
    <w:rsid w:val="00C048B6"/>
    <w:rsid w:val="00C148DA"/>
    <w:rsid w:val="00C27C11"/>
    <w:rsid w:val="00C33070"/>
    <w:rsid w:val="00C3374C"/>
    <w:rsid w:val="00C40BBA"/>
    <w:rsid w:val="00C515F4"/>
    <w:rsid w:val="00C70BA3"/>
    <w:rsid w:val="00C72EEB"/>
    <w:rsid w:val="00C7370B"/>
    <w:rsid w:val="00C744D8"/>
    <w:rsid w:val="00C926F1"/>
    <w:rsid w:val="00C9593A"/>
    <w:rsid w:val="00CA6EDE"/>
    <w:rsid w:val="00CB6965"/>
    <w:rsid w:val="00D001EA"/>
    <w:rsid w:val="00D07B49"/>
    <w:rsid w:val="00D10D03"/>
    <w:rsid w:val="00D13085"/>
    <w:rsid w:val="00D73294"/>
    <w:rsid w:val="00D8376C"/>
    <w:rsid w:val="00D84C36"/>
    <w:rsid w:val="00DA5216"/>
    <w:rsid w:val="00DE64DE"/>
    <w:rsid w:val="00E05569"/>
    <w:rsid w:val="00E242C9"/>
    <w:rsid w:val="00E3212F"/>
    <w:rsid w:val="00E346A0"/>
    <w:rsid w:val="00E37636"/>
    <w:rsid w:val="00E37AD2"/>
    <w:rsid w:val="00E43918"/>
    <w:rsid w:val="00E7344D"/>
    <w:rsid w:val="00E86F5F"/>
    <w:rsid w:val="00E94BEF"/>
    <w:rsid w:val="00EA0388"/>
    <w:rsid w:val="00EA0882"/>
    <w:rsid w:val="00EA15DF"/>
    <w:rsid w:val="00EB0BF4"/>
    <w:rsid w:val="00EC01A8"/>
    <w:rsid w:val="00EC3DDA"/>
    <w:rsid w:val="00EC5E1D"/>
    <w:rsid w:val="00EE119C"/>
    <w:rsid w:val="00EE5BE1"/>
    <w:rsid w:val="00F050A6"/>
    <w:rsid w:val="00F16C36"/>
    <w:rsid w:val="00F21B3D"/>
    <w:rsid w:val="00F24210"/>
    <w:rsid w:val="00F51AAE"/>
    <w:rsid w:val="00F54FDF"/>
    <w:rsid w:val="00F618B0"/>
    <w:rsid w:val="00F978AD"/>
    <w:rsid w:val="00FB747C"/>
    <w:rsid w:val="00FD6B60"/>
    <w:rsid w:val="00FF70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0855"/>
  </w:style>
  <w:style w:type="paragraph" w:styleId="2">
    <w:name w:val="heading 2"/>
    <w:basedOn w:val="a"/>
    <w:link w:val="2Char"/>
    <w:uiPriority w:val="9"/>
    <w:qFormat/>
    <w:rsid w:val="00930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77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4774F"/>
    <w:pPr>
      <w:ind w:left="720"/>
      <w:contextualSpacing/>
    </w:pPr>
  </w:style>
  <w:style w:type="character" w:customStyle="1" w:styleId="eg">
    <w:name w:val="eg"/>
    <w:basedOn w:val="a0"/>
    <w:rsid w:val="00F54FDF"/>
  </w:style>
  <w:style w:type="character" w:customStyle="1" w:styleId="example">
    <w:name w:val="example"/>
    <w:basedOn w:val="a0"/>
    <w:rsid w:val="00F54FDF"/>
  </w:style>
  <w:style w:type="character" w:styleId="-">
    <w:name w:val="Hyperlink"/>
    <w:basedOn w:val="a0"/>
    <w:uiPriority w:val="99"/>
    <w:semiHidden/>
    <w:unhideWhenUsed/>
    <w:rsid w:val="009D455B"/>
    <w:rPr>
      <w:color w:val="0000FF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BC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BC079F"/>
    <w:rPr>
      <w:rFonts w:ascii="Tahoma" w:hAnsi="Tahoma" w:cs="Tahoma"/>
      <w:sz w:val="16"/>
      <w:szCs w:val="16"/>
    </w:rPr>
  </w:style>
  <w:style w:type="character" w:customStyle="1" w:styleId="entry">
    <w:name w:val="entry"/>
    <w:basedOn w:val="a0"/>
    <w:rsid w:val="00E43918"/>
  </w:style>
  <w:style w:type="character" w:customStyle="1" w:styleId="hgkelc">
    <w:name w:val="hgkelc"/>
    <w:basedOn w:val="a0"/>
    <w:rsid w:val="00C3374C"/>
  </w:style>
  <w:style w:type="character" w:customStyle="1" w:styleId="2Char">
    <w:name w:val="Επικεφαλίδα 2 Char"/>
    <w:basedOn w:val="a0"/>
    <w:link w:val="2"/>
    <w:uiPriority w:val="9"/>
    <w:rsid w:val="009309A5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styleId="a6">
    <w:name w:val="Emphasis"/>
    <w:basedOn w:val="a0"/>
    <w:uiPriority w:val="20"/>
    <w:qFormat/>
    <w:rsid w:val="009309A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SG" w:eastAsia="en-S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309A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47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774F"/>
    <w:pPr>
      <w:ind w:left="720"/>
      <w:contextualSpacing/>
    </w:pPr>
  </w:style>
  <w:style w:type="character" w:customStyle="1" w:styleId="eg">
    <w:name w:val="eg"/>
    <w:basedOn w:val="DefaultParagraphFont"/>
    <w:rsid w:val="00F54FDF"/>
  </w:style>
  <w:style w:type="character" w:customStyle="1" w:styleId="example">
    <w:name w:val="example"/>
    <w:basedOn w:val="DefaultParagraphFont"/>
    <w:rsid w:val="00F54FDF"/>
  </w:style>
  <w:style w:type="character" w:styleId="Hyperlink">
    <w:name w:val="Hyperlink"/>
    <w:basedOn w:val="DefaultParagraphFont"/>
    <w:uiPriority w:val="99"/>
    <w:semiHidden/>
    <w:unhideWhenUsed/>
    <w:rsid w:val="009D455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07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079F"/>
    <w:rPr>
      <w:rFonts w:ascii="Tahoma" w:hAnsi="Tahoma" w:cs="Tahoma"/>
      <w:sz w:val="16"/>
      <w:szCs w:val="16"/>
    </w:rPr>
  </w:style>
  <w:style w:type="character" w:customStyle="1" w:styleId="entry">
    <w:name w:val="entry"/>
    <w:basedOn w:val="DefaultParagraphFont"/>
    <w:rsid w:val="00E43918"/>
  </w:style>
  <w:style w:type="character" w:customStyle="1" w:styleId="hgkelc">
    <w:name w:val="hgkelc"/>
    <w:basedOn w:val="DefaultParagraphFont"/>
    <w:rsid w:val="00C3374C"/>
  </w:style>
  <w:style w:type="character" w:customStyle="1" w:styleId="Heading2Char">
    <w:name w:val="Heading 2 Char"/>
    <w:basedOn w:val="DefaultParagraphFont"/>
    <w:link w:val="Heading2"/>
    <w:uiPriority w:val="9"/>
    <w:rsid w:val="009309A5"/>
    <w:rPr>
      <w:rFonts w:ascii="Times New Roman" w:eastAsia="Times New Roman" w:hAnsi="Times New Roman" w:cs="Times New Roman"/>
      <w:b/>
      <w:bCs/>
      <w:sz w:val="36"/>
      <w:szCs w:val="36"/>
      <w:lang w:val="el-GR" w:eastAsia="el-GR"/>
    </w:rPr>
  </w:style>
  <w:style w:type="character" w:styleId="Emphasis">
    <w:name w:val="Emphasis"/>
    <w:basedOn w:val="DefaultParagraphFont"/>
    <w:uiPriority w:val="20"/>
    <w:qFormat/>
    <w:rsid w:val="009309A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8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1FDE4-E704-4CE8-8957-72356ED0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796</Words>
  <Characters>4302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Liontou</dc:creator>
  <cp:lastModifiedBy>12</cp:lastModifiedBy>
  <cp:revision>2</cp:revision>
  <cp:lastPrinted>2021-12-27T14:43:00Z</cp:lastPrinted>
  <dcterms:created xsi:type="dcterms:W3CDTF">2022-10-05T21:03:00Z</dcterms:created>
  <dcterms:modified xsi:type="dcterms:W3CDTF">2022-10-05T21:03:00Z</dcterms:modified>
</cp:coreProperties>
</file>