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A9" w:rsidRPr="00D545B8" w:rsidRDefault="00794CA9" w:rsidP="00794C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l-GR"/>
        </w:rPr>
      </w:pPr>
      <w:r w:rsidRPr="00D545B8">
        <w:rPr>
          <w:rFonts w:ascii="Arial" w:eastAsia="Times New Roman" w:hAnsi="Arial" w:cs="Arial"/>
          <w:vanish/>
          <w:sz w:val="24"/>
          <w:szCs w:val="24"/>
          <w:lang w:eastAsia="el-GR"/>
        </w:rPr>
        <w:t>Αρχή φόρμας</w:t>
      </w:r>
    </w:p>
    <w:p w:rsidR="00794CA9" w:rsidRPr="00D545B8" w:rsidRDefault="00794CA9" w:rsidP="00794CA9">
      <w:pPr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el-GR"/>
        </w:rPr>
      </w:pP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val="en-US" w:eastAsia="el-GR"/>
        </w:rPr>
        <w:t>THE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eastAsia="el-GR"/>
        </w:rPr>
        <w:t xml:space="preserve"> 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val="en-US" w:eastAsia="el-GR"/>
        </w:rPr>
        <w:t>AMERICAN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eastAsia="el-GR"/>
        </w:rPr>
        <w:t xml:space="preserve"> 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val="en-US" w:eastAsia="el-GR"/>
        </w:rPr>
        <w:t>CIVIL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eastAsia="el-GR"/>
        </w:rPr>
        <w:t xml:space="preserve"> </w:t>
      </w:r>
      <w:r w:rsidRPr="00D545B8">
        <w:rPr>
          <w:rFonts w:ascii="Arial" w:eastAsia="Times New Roman" w:hAnsi="Arial" w:cs="Arial"/>
          <w:b/>
          <w:bCs/>
          <w:color w:val="001D35"/>
          <w:sz w:val="24"/>
          <w:szCs w:val="24"/>
          <w:lang w:val="en-US" w:eastAsia="el-GR"/>
        </w:rPr>
        <w:t>WAR</w:t>
      </w:r>
    </w:p>
    <w:p w:rsidR="00794CA9" w:rsidRPr="00794CA9" w:rsidRDefault="00794CA9" w:rsidP="00794CA9">
      <w:pPr>
        <w:spacing w:after="0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t>Ο Αμερικανικός Εμφύλιος Πόλεμος (1861-1865) ήταν μια σύγκρουση μεταξύ των Βόρειων πολιτειών (Ένωση) και των Νότιων αποσχισθέντων πολιτειών (Συνομοσπονδία), με κύρια αιτία τη δουλεία και τις οικονομικές διαφορές μεταξύ των δύο περιοχών</w:t>
      </w:r>
    </w:p>
    <w:p w:rsidR="00794CA9" w:rsidRPr="00794CA9" w:rsidRDefault="00794CA9" w:rsidP="00794CA9">
      <w:pPr>
        <w:spacing w:after="185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t>. Ο πόλεμος προκάλεσε τεράστιες ανθρώπινες απώλειες και οικονομική καταστροφή, αλλά οδήγησε στην καταπολέμηση της δουλείας και στην παραμονή των ΗΠΑ ως ενιαίο κράτος υπό τον πρόεδρο Αβραάμ Λίνκολν.</w:t>
      </w:r>
      <w:r w:rsidRPr="00794CA9">
        <w:rPr>
          <w:rFonts w:ascii="Arial" w:eastAsia="Times New Roman" w:hAnsi="Arial" w:cs="Arial"/>
          <w:color w:val="001D35"/>
          <w:sz w:val="15"/>
          <w:lang w:eastAsia="el-GR"/>
        </w:rPr>
        <w:t> </w:t>
      </w:r>
    </w:p>
    <w:p w:rsidR="00794CA9" w:rsidRPr="00794CA9" w:rsidRDefault="00794CA9" w:rsidP="00794CA9">
      <w:pPr>
        <w:spacing w:after="185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szCs w:val="15"/>
          <w:lang w:eastAsia="el-GR"/>
        </w:rPr>
        <w:t>Βασικά σημεία</w:t>
      </w:r>
    </w:p>
    <w:p w:rsidR="00794CA9" w:rsidRPr="00794CA9" w:rsidRDefault="00794CA9" w:rsidP="00794CA9">
      <w:pPr>
        <w:numPr>
          <w:ilvl w:val="0"/>
          <w:numId w:val="1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Περίοδος: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1861-1865. </w:t>
      </w:r>
    </w:p>
    <w:p w:rsidR="00794CA9" w:rsidRPr="00794CA9" w:rsidRDefault="00794CA9" w:rsidP="00794CA9">
      <w:pPr>
        <w:numPr>
          <w:ilvl w:val="0"/>
          <w:numId w:val="1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 xml:space="preserve">Αντίπαλες </w:t>
      </w: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πλευρές: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Η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Ένωση (Βορράς) και η Συνομοσπονδία (Νότος). </w:t>
      </w:r>
    </w:p>
    <w:p w:rsidR="00794CA9" w:rsidRPr="00794CA9" w:rsidRDefault="00794CA9" w:rsidP="00794CA9">
      <w:pPr>
        <w:numPr>
          <w:ilvl w:val="0"/>
          <w:numId w:val="1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Αιτίες: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Κύριος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λόγος ήταν η διαφορά στην αντίληψη για τη δουλεία, καθώς ο Νότος βασιζόταν σε αυτήν για την οικονομία του, ενώ ο Βορράς ήταν υπέρ της κατάργησής της. </w:t>
      </w:r>
    </w:p>
    <w:p w:rsidR="00794CA9" w:rsidRPr="00794CA9" w:rsidRDefault="00794CA9" w:rsidP="00794CA9">
      <w:pPr>
        <w:numPr>
          <w:ilvl w:val="0"/>
          <w:numId w:val="1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Αποτέλεσμα: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Νίκη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της Ένωσης, διατήρηση της ενότητας των ΗΠΑ και η οριστική κατάργηση της δουλείας. </w:t>
      </w:r>
    </w:p>
    <w:p w:rsidR="00794CA9" w:rsidRPr="00794CA9" w:rsidRDefault="00794CA9" w:rsidP="00794CA9">
      <w:pPr>
        <w:numPr>
          <w:ilvl w:val="0"/>
          <w:numId w:val="1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Σημασία: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Ο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πιο αιματηρός πόλεμος στην ιστορία των ΗΠΑ, που είχε βαθύ αντίκτυπο στην κοινωνία και την οικονομία, ωθώντας τη χώρα στην βιομηχανική ανάπτυξη. </w:t>
      </w:r>
    </w:p>
    <w:p w:rsidR="00794CA9" w:rsidRPr="00794CA9" w:rsidRDefault="00794CA9" w:rsidP="00794CA9">
      <w:pPr>
        <w:spacing w:after="185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szCs w:val="15"/>
          <w:lang w:eastAsia="el-GR"/>
        </w:rPr>
        <w:t>Η έναρξη του πολέμου</w:t>
      </w:r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br/>
        <w:t>Ο πόλεμος ξέσπασε όταν ο Αβραάμ Λίνκολν, που αντιτίθετο στη δουλεία, έγινε πρόεδρος, γεγονός που οδήγησε τις νότιες πολιτείες στην απόσχιση.</w:t>
      </w:r>
      <w:r w:rsidRPr="00794CA9">
        <w:rPr>
          <w:rFonts w:ascii="Arial" w:eastAsia="Times New Roman" w:hAnsi="Arial" w:cs="Arial"/>
          <w:color w:val="001D35"/>
          <w:sz w:val="15"/>
          <w:lang w:eastAsia="el-GR"/>
        </w:rPr>
        <w:t> </w:t>
      </w:r>
    </w:p>
    <w:p w:rsidR="00794CA9" w:rsidRPr="00794CA9" w:rsidRDefault="00794CA9" w:rsidP="00794CA9">
      <w:pPr>
        <w:spacing w:after="185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szCs w:val="15"/>
          <w:lang w:eastAsia="el-GR"/>
        </w:rPr>
        <w:t>Η σημασία της δουλείας</w:t>
      </w:r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br/>
        <w:t>Η δουλεία ήταν το θεμελιώδες ζήτημα που οδήγησε τη χώρα σε εμφύλιο πόλεμο. Ο Λίνκολν και η Ένωση μάχονταν για τη διατήρηση του κράτους και την εξάλειψη της δουλείας.</w:t>
      </w:r>
      <w:r w:rsidRPr="00794CA9">
        <w:rPr>
          <w:rFonts w:ascii="Arial" w:eastAsia="Times New Roman" w:hAnsi="Arial" w:cs="Arial"/>
          <w:color w:val="001D35"/>
          <w:sz w:val="15"/>
          <w:lang w:eastAsia="el-GR"/>
        </w:rPr>
        <w:t> </w:t>
      </w:r>
    </w:p>
    <w:p w:rsidR="00794CA9" w:rsidRPr="00794CA9" w:rsidRDefault="00794CA9" w:rsidP="00794CA9">
      <w:pPr>
        <w:spacing w:after="185" w:line="222" w:lineRule="atLeast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szCs w:val="15"/>
          <w:lang w:eastAsia="el-GR"/>
        </w:rPr>
        <w:t>Επιπτώσεις</w:t>
      </w:r>
    </w:p>
    <w:p w:rsidR="00794CA9" w:rsidRPr="00794CA9" w:rsidRDefault="00794CA9" w:rsidP="00794CA9">
      <w:pPr>
        <w:numPr>
          <w:ilvl w:val="0"/>
          <w:numId w:val="2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 xml:space="preserve">Ανθρώπινες </w:t>
      </w: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απώλειες: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Ξεπέρασαν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τις 600.000 μάχες και τους 500.000 θανάτους αμάχων. </w:t>
      </w:r>
    </w:p>
    <w:p w:rsidR="00794CA9" w:rsidRPr="00794CA9" w:rsidRDefault="00794CA9" w:rsidP="00794CA9">
      <w:pPr>
        <w:numPr>
          <w:ilvl w:val="0"/>
          <w:numId w:val="2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Καταστροφή: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Περίπου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το 40% της εθνικής οικονομίας καταστράφηκε, κυρίως στον Νότο. </w:t>
      </w:r>
    </w:p>
    <w:p w:rsidR="00794CA9" w:rsidRPr="00794CA9" w:rsidRDefault="00794CA9" w:rsidP="00794CA9">
      <w:pPr>
        <w:numPr>
          <w:ilvl w:val="0"/>
          <w:numId w:val="2"/>
        </w:numPr>
        <w:spacing w:after="0" w:line="222" w:lineRule="atLeast"/>
        <w:ind w:left="0"/>
        <w:rPr>
          <w:rFonts w:ascii="Arial" w:eastAsia="Times New Roman" w:hAnsi="Arial" w:cs="Arial"/>
          <w:color w:val="474747"/>
          <w:sz w:val="15"/>
          <w:szCs w:val="15"/>
          <w:lang w:eastAsia="el-GR"/>
        </w:rPr>
      </w:pPr>
      <w:proofErr w:type="spellStart"/>
      <w:r w:rsidRPr="00794CA9">
        <w:rPr>
          <w:rFonts w:ascii="Arial" w:eastAsia="Times New Roman" w:hAnsi="Arial" w:cs="Arial"/>
          <w:b/>
          <w:bCs/>
          <w:color w:val="001D35"/>
          <w:sz w:val="15"/>
          <w:lang w:eastAsia="el-GR"/>
        </w:rPr>
        <w:t>Ανασυγκρότηση:</w:t>
      </w:r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>Μετά</w:t>
      </w:r>
      <w:proofErr w:type="spellEnd"/>
      <w:r w:rsidRPr="00794CA9">
        <w:rPr>
          <w:rFonts w:ascii="Arial" w:eastAsia="Times New Roman" w:hAnsi="Arial" w:cs="Arial"/>
          <w:color w:val="545D7E"/>
          <w:spacing w:val="1"/>
          <w:sz w:val="15"/>
          <w:lang w:eastAsia="el-GR"/>
        </w:rPr>
        <w:t xml:space="preserve"> την επανένωση, οι ΗΠΑ αναδιοργανώθηκαν και προχώρησαν σε ταχεία οικονομική και βιομηχανική ανάπτυξη. </w:t>
      </w:r>
    </w:p>
    <w:p w:rsidR="00794CA9" w:rsidRPr="00794CA9" w:rsidRDefault="00794CA9" w:rsidP="00794CA9">
      <w:pPr>
        <w:numPr>
          <w:ilvl w:val="0"/>
          <w:numId w:val="3"/>
        </w:numPr>
        <w:spacing w:after="37" w:line="185" w:lineRule="atLeast"/>
        <w:ind w:left="0"/>
        <w:rPr>
          <w:rFonts w:ascii="Arial" w:eastAsia="Times New Roman" w:hAnsi="Arial" w:cs="Arial"/>
          <w:color w:val="001D35"/>
          <w:sz w:val="15"/>
          <w:szCs w:val="15"/>
          <w:lang w:eastAsia="el-GR"/>
        </w:rPr>
      </w:pPr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t xml:space="preserve">Αμερικανικός Εμφύλιος Πόλεμος - </w:t>
      </w:r>
      <w:proofErr w:type="spellStart"/>
      <w:r w:rsidRPr="00794CA9">
        <w:rPr>
          <w:rFonts w:ascii="Arial" w:eastAsia="Times New Roman" w:hAnsi="Arial" w:cs="Arial"/>
          <w:color w:val="001D35"/>
          <w:sz w:val="15"/>
          <w:szCs w:val="15"/>
          <w:lang w:eastAsia="el-GR"/>
        </w:rPr>
        <w:t>Βικιπαίδεια</w:t>
      </w:r>
      <w:proofErr w:type="spellEnd"/>
    </w:p>
    <w:p w:rsidR="002D169B" w:rsidRDefault="00794CA9" w:rsidP="002D169B">
      <w:pPr>
        <w:spacing w:after="74" w:line="222" w:lineRule="atLeast"/>
        <w:rPr>
          <w:rFonts w:ascii="Arial" w:eastAsia="Times New Roman" w:hAnsi="Arial" w:cs="Arial"/>
          <w:color w:val="545D7E"/>
          <w:sz w:val="13"/>
          <w:szCs w:val="13"/>
          <w:lang w:eastAsia="el-GR"/>
        </w:rPr>
      </w:pPr>
      <w:r w:rsidRPr="00794CA9">
        <w:rPr>
          <w:rFonts w:ascii="Arial" w:eastAsia="Times New Roman" w:hAnsi="Arial" w:cs="Arial"/>
          <w:color w:val="545D7E"/>
          <w:sz w:val="13"/>
          <w:szCs w:val="13"/>
          <w:lang w:eastAsia="el-GR"/>
        </w:rPr>
        <w:t>Αμερικανικός Εμφύλιος Πόλεμος * Ο Αμερικανικός Εμφύλιος Πόλεμος (1861-1865) ήταν ο πλέον καταστροφικός πόλεμος που έζησαν οι Ηνωμέν</w:t>
      </w:r>
      <w:r w:rsidR="004268EC">
        <w:rPr>
          <w:rFonts w:ascii="Arial" w:eastAsia="Times New Roman" w:hAnsi="Arial" w:cs="Arial"/>
          <w:color w:val="545D7E"/>
          <w:sz w:val="13"/>
          <w:szCs w:val="13"/>
          <w:lang w:eastAsia="el-GR"/>
        </w:rPr>
        <w:t>ες Πολιτείες της Αμερικής με περισσότερα από 1000000 θύματ</w:t>
      </w:r>
      <w:r w:rsidR="002D169B">
        <w:rPr>
          <w:rFonts w:ascii="Arial" w:eastAsia="Times New Roman" w:hAnsi="Arial" w:cs="Arial"/>
          <w:color w:val="545D7E"/>
          <w:sz w:val="13"/>
          <w:szCs w:val="13"/>
          <w:lang w:eastAsia="el-GR"/>
        </w:rPr>
        <w:t>α</w:t>
      </w:r>
    </w:p>
    <w:p w:rsidR="001126E9" w:rsidRDefault="005D4877">
      <w:r>
        <w:rPr>
          <w:noProof/>
          <w:lang w:eastAsia="el-GR"/>
        </w:rPr>
        <w:lastRenderedPageBreak/>
        <w:drawing>
          <wp:inline distT="0" distB="0" distL="0" distR="0">
            <wp:extent cx="5274310" cy="4592718"/>
            <wp:effectExtent l="19050" t="0" r="2540" b="0"/>
            <wp:docPr id="1" name="Εικόνα 1" descr="American Civil War Map. Vector education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rican Civil War Map. Vector education illustr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6E9" w:rsidSect="001126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C03D4"/>
    <w:multiLevelType w:val="multilevel"/>
    <w:tmpl w:val="81C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D1BC4"/>
    <w:multiLevelType w:val="multilevel"/>
    <w:tmpl w:val="E5E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E0501"/>
    <w:multiLevelType w:val="multilevel"/>
    <w:tmpl w:val="6762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characterSpacingControl w:val="doNotCompress"/>
  <w:savePreviewPicture/>
  <w:compat/>
  <w:rsids>
    <w:rsidRoot w:val="00794CA9"/>
    <w:rsid w:val="001126E9"/>
    <w:rsid w:val="002D169B"/>
    <w:rsid w:val="004268EC"/>
    <w:rsid w:val="005D4877"/>
    <w:rsid w:val="006C6327"/>
    <w:rsid w:val="00794CA9"/>
    <w:rsid w:val="00861AE0"/>
    <w:rsid w:val="00D5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94C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794CA9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94C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794CA9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794CA9"/>
    <w:rPr>
      <w:color w:val="0000FF"/>
      <w:u w:val="single"/>
    </w:rPr>
  </w:style>
  <w:style w:type="character" w:customStyle="1" w:styleId="r1qwuf">
    <w:name w:val="r1qwuf"/>
    <w:basedOn w:val="a0"/>
    <w:rsid w:val="00794CA9"/>
  </w:style>
  <w:style w:type="character" w:styleId="a3">
    <w:name w:val="Strong"/>
    <w:basedOn w:val="a0"/>
    <w:uiPriority w:val="22"/>
    <w:qFormat/>
    <w:rsid w:val="00794CA9"/>
    <w:rPr>
      <w:b/>
      <w:bCs/>
    </w:rPr>
  </w:style>
  <w:style w:type="character" w:customStyle="1" w:styleId="vkekvd">
    <w:name w:val="vkekvd"/>
    <w:basedOn w:val="a0"/>
    <w:rsid w:val="00794CA9"/>
  </w:style>
  <w:style w:type="character" w:customStyle="1" w:styleId="ymcsib">
    <w:name w:val="ymcsib"/>
    <w:basedOn w:val="a0"/>
    <w:rsid w:val="00794CA9"/>
  </w:style>
  <w:style w:type="character" w:customStyle="1" w:styleId="t286pc">
    <w:name w:val="t286pc"/>
    <w:basedOn w:val="a0"/>
    <w:rsid w:val="00794CA9"/>
  </w:style>
  <w:style w:type="character" w:customStyle="1" w:styleId="r0r5r">
    <w:name w:val="r0r5r"/>
    <w:basedOn w:val="a0"/>
    <w:rsid w:val="00794CA9"/>
  </w:style>
  <w:style w:type="paragraph" w:styleId="a4">
    <w:name w:val="Balloon Text"/>
    <w:basedOn w:val="a"/>
    <w:link w:val="Char"/>
    <w:uiPriority w:val="99"/>
    <w:semiHidden/>
    <w:unhideWhenUsed/>
    <w:rsid w:val="0079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94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1314">
                          <w:marLeft w:val="-1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ADCE0"/>
                                <w:left w:val="single" w:sz="4" w:space="0" w:color="DADCE0"/>
                                <w:bottom w:val="single" w:sz="4" w:space="0" w:color="DADCE0"/>
                                <w:right w:val="single" w:sz="4" w:space="0" w:color="DADCE0"/>
                              </w:divBdr>
                              <w:divsChild>
                                <w:div w:id="10526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9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8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4929">
                                                  <w:marLeft w:val="-14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66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9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6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84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8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99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4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33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78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2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60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4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95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3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7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966315">
                                                  <w:marLeft w:val="0"/>
                                                  <w:marRight w:val="7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4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3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7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3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7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9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77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10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5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82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8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860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047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977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627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95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174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6524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769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50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628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6580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806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578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128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942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2269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7767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4078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1050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6685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16096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2430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48140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334171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26576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01003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1410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095025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838502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13143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112262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92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164865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92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254898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92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67099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92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7966838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05158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571147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048585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8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470899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95207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53922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137941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514404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1688786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37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9890089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74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817142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312441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9693681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20856840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594673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247008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3348149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3598798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183852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37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399409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74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509021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769211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7246471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099578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74334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730154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17740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359869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9152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37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711559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74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900525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14226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1370699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491563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286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126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323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3071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4710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1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1575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8489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2025-09-21T11:35:00Z</dcterms:created>
  <dcterms:modified xsi:type="dcterms:W3CDTF">2025-09-21T11:35:00Z</dcterms:modified>
</cp:coreProperties>
</file>