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D32CD" w14:textId="77777777" w:rsidR="00057F4A" w:rsidRPr="00057F4A" w:rsidRDefault="00057F4A" w:rsidP="00057F4A">
      <w:pPr>
        <w:shd w:val="clear" w:color="auto" w:fill="FFFFFF"/>
        <w:spacing w:after="0" w:line="240" w:lineRule="auto"/>
        <w:textAlignment w:val="baseline"/>
        <w:rPr>
          <w:rFonts w:ascii="Arial" w:eastAsia="Times New Roman" w:hAnsi="Arial" w:cs="Arial"/>
          <w:color w:val="000000"/>
          <w:kern w:val="0"/>
          <w14:ligatures w14:val="none"/>
        </w:rPr>
      </w:pPr>
      <w:r w:rsidRPr="00057F4A">
        <w:rPr>
          <w:rFonts w:ascii="Arial" w:eastAsia="Times New Roman" w:hAnsi="Arial" w:cs="Arial"/>
          <w:color w:val="000000"/>
          <w:kern w:val="0"/>
          <w14:ligatures w14:val="none"/>
        </w:rPr>
        <w:t>Spending can be exciting – but how do you function outside of it? Experts share their tips for paring down buying</w:t>
      </w:r>
    </w:p>
    <w:p w14:paraId="58D5DE4B" w14:textId="5F16136D" w:rsidR="00057F4A" w:rsidRPr="00057F4A" w:rsidRDefault="00057F4A" w:rsidP="00057F4A">
      <w:pPr>
        <w:spacing w:after="0" w:line="240" w:lineRule="auto"/>
        <w:textAlignment w:val="baseline"/>
        <w:rPr>
          <w:rFonts w:ascii="Arial" w:eastAsia="Times New Roman" w:hAnsi="Arial" w:cs="Arial"/>
          <w:kern w:val="0"/>
          <w14:ligatures w14:val="none"/>
        </w:rPr>
      </w:pPr>
      <w:r w:rsidRPr="00057F4A">
        <w:rPr>
          <w:rFonts w:ascii="Arial" w:eastAsia="Times New Roman" w:hAnsi="Arial" w:cs="Arial"/>
          <w:noProof/>
          <w:kern w:val="0"/>
          <w14:ligatures w14:val="none"/>
        </w:rPr>
        <mc:AlternateContent>
          <mc:Choice Requires="wps">
            <w:drawing>
              <wp:inline distT="0" distB="0" distL="0" distR="0" wp14:anchorId="50B3C433" wp14:editId="1B7AC1BB">
                <wp:extent cx="304800" cy="304800"/>
                <wp:effectExtent l="0" t="0" r="0" b="0"/>
                <wp:docPr id="1733176150" name="AutoShape 5" descr="Madeleine Aggel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8FC40" id="AutoShape 5" o:spid="_x0000_s1026" alt="Madeleine Aggel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57F4A">
        <w:rPr>
          <w:rFonts w:ascii="Arial" w:eastAsia="Times New Roman" w:hAnsi="Arial" w:cs="Arial"/>
          <w:b/>
          <w:bCs/>
          <w:caps/>
          <w:color w:val="650054"/>
          <w:kern w:val="0"/>
          <w:bdr w:val="none" w:sz="0" w:space="0" w:color="auto" w:frame="1"/>
          <w14:ligatures w14:val="none"/>
        </w:rPr>
        <w:t>F</w:t>
      </w:r>
      <w:r w:rsidRPr="00057F4A">
        <w:rPr>
          <w:rFonts w:ascii="Arial" w:eastAsia="Times New Roman" w:hAnsi="Arial" w:cs="Arial"/>
          <w:color w:val="121212"/>
          <w:kern w:val="0"/>
          <w14:ligatures w14:val="none"/>
        </w:rPr>
        <w:t>or years, I have been caught in a tiresome, expensive cycle: when I’m bored (or sad, or insecure) I scroll through my phone, looking for stuff to buy. In those moments, it feels like the right purchase will relieve me of ennui or unpleasantness. These shoes will make my life more glamorous! This face wash will make me feel forever beautiful!</w:t>
      </w:r>
    </w:p>
    <w:p w14:paraId="6F883724" w14:textId="77777777" w:rsid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Sometimes this rush lasts up to two days after I receive my item. But the excitement fades – sometimes as soon as I click “confirm purchase” – and I inevitably think: “Why did I do that?”</w:t>
      </w:r>
    </w:p>
    <w:p w14:paraId="0A5C70C6" w14:textId="0167D23C"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So how does one start shopping less? We asked experts and people who have pared down their own spending</w:t>
      </w:r>
      <w:r>
        <w:rPr>
          <w:rFonts w:ascii="Arial" w:eastAsia="Times New Roman" w:hAnsi="Arial" w:cs="Arial"/>
          <w:color w:val="121212"/>
          <w:kern w:val="0"/>
          <w14:ligatures w14:val="none"/>
        </w:rPr>
        <w:t>.</w:t>
      </w:r>
    </w:p>
    <w:p w14:paraId="175F1434"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Struggling with some degree of impulse shopping is common in this day and age, says Alexa Brown, a musician with the Omaha Symphony who also runs the YouTube channel Conscious Consumerism.</w:t>
      </w:r>
    </w:p>
    <w:p w14:paraId="3596D22D"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“I really think society has been optimized to fuel consumerism at every turn,” she says.</w:t>
      </w:r>
    </w:p>
    <w:p w14:paraId="28B20DC7"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Between insidious marketing that preys on our most vulnerable insecurities, data tracking that produces ultra-personalized ads, and online influencers hawking every product one can imagine, overconsumption is not just a norm, it’s an aspiration, Brown argues.</w:t>
      </w:r>
    </w:p>
    <w:p w14:paraId="51C761FC"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Shopping can be an effective way to distract ourselves from stress, anxiety and boredom, says Nicholas Garofola, a content creator who posts about minimalism and frugal living.</w:t>
      </w:r>
    </w:p>
    <w:p w14:paraId="6906E074"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Spending is “exciting”, Garofola says. “There’s a tangible novelty to having something new.”</w:t>
      </w:r>
    </w:p>
    <w:p w14:paraId="47DDAF29"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And sometimes we might not know what else to do.</w:t>
      </w:r>
    </w:p>
    <w:p w14:paraId="1E959CC0" w14:textId="77777777" w:rsidR="00057F4A" w:rsidRPr="00057F4A" w:rsidRDefault="00057F4A" w:rsidP="00057F4A">
      <w:pPr>
        <w:shd w:val="clear" w:color="auto" w:fill="FFFFFF"/>
        <w:spacing w:beforeAutospacing="1" w:after="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“Many people don’t know how to function outside of consumption,” says Shelby Orme, a sustainability expert and content creator. Orme says adults in her family didn’t have </w:t>
      </w:r>
      <w:hyperlink r:id="rId5" w:history="1">
        <w:r w:rsidRPr="00057F4A">
          <w:rPr>
            <w:rFonts w:ascii="Arial" w:eastAsia="Times New Roman" w:hAnsi="Arial" w:cs="Arial"/>
            <w:color w:val="7D0068"/>
            <w:kern w:val="0"/>
            <w:bdr w:val="none" w:sz="0" w:space="0" w:color="auto" w:frame="1"/>
            <w14:ligatures w14:val="none"/>
          </w:rPr>
          <w:t>hobbies</w:t>
        </w:r>
      </w:hyperlink>
      <w:r w:rsidRPr="00057F4A">
        <w:rPr>
          <w:rFonts w:ascii="Arial" w:eastAsia="Times New Roman" w:hAnsi="Arial" w:cs="Arial"/>
          <w:color w:val="121212"/>
          <w:kern w:val="0"/>
          <w14:ligatures w14:val="none"/>
        </w:rPr>
        <w:t>, so shopping became a major activity. It becomes a hobby for a lot of people, she argues, so choosing not to participate in the consumerist hamster wheel “can feel isolating”.</w:t>
      </w:r>
    </w:p>
    <w:p w14:paraId="6CAB37F5" w14:textId="77777777" w:rsidR="00057F4A" w:rsidRPr="00057F4A" w:rsidRDefault="00057F4A" w:rsidP="00057F4A">
      <w:pPr>
        <w:shd w:val="clear" w:color="auto" w:fill="FFFFFF"/>
        <w:spacing w:after="0" w:line="240" w:lineRule="auto"/>
        <w:textAlignment w:val="baseline"/>
        <w:outlineLvl w:val="1"/>
        <w:rPr>
          <w:rFonts w:ascii="Arial" w:eastAsia="Times New Roman" w:hAnsi="Arial" w:cs="Arial"/>
          <w:b/>
          <w:bCs/>
          <w:color w:val="650054"/>
          <w:kern w:val="0"/>
          <w14:ligatures w14:val="none"/>
        </w:rPr>
      </w:pPr>
      <w:r w:rsidRPr="00057F4A">
        <w:rPr>
          <w:rFonts w:ascii="Arial" w:eastAsia="Times New Roman" w:hAnsi="Arial" w:cs="Arial"/>
          <w:b/>
          <w:bCs/>
          <w:color w:val="650054"/>
          <w:kern w:val="0"/>
          <w14:ligatures w14:val="none"/>
        </w:rPr>
        <w:t>What is the problem with overconsumption?</w:t>
      </w:r>
    </w:p>
    <w:p w14:paraId="7F8E9368" w14:textId="77777777" w:rsidR="00057F4A" w:rsidRPr="00057F4A" w:rsidRDefault="00057F4A" w:rsidP="00057F4A">
      <w:pPr>
        <w:shd w:val="clear" w:color="auto" w:fill="FFFFFF"/>
        <w:spacing w:beforeAutospacing="1" w:after="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Firstly, it can get expensive. Consumer debt is rising in the UK and US. The average adult in the UK carries £1,425 ($1,900) in </w:t>
      </w:r>
      <w:hyperlink r:id="rId6" w:history="1">
        <w:r w:rsidRPr="00057F4A">
          <w:rPr>
            <w:rFonts w:ascii="Arial" w:eastAsia="Times New Roman" w:hAnsi="Arial" w:cs="Arial"/>
            <w:color w:val="7D0068"/>
            <w:kern w:val="0"/>
            <w:bdr w:val="none" w:sz="0" w:space="0" w:color="auto" w:frame="1"/>
            <w14:ligatures w14:val="none"/>
          </w:rPr>
          <w:t>credit card debt</w:t>
        </w:r>
      </w:hyperlink>
      <w:r w:rsidRPr="00057F4A">
        <w:rPr>
          <w:rFonts w:ascii="Arial" w:eastAsia="Times New Roman" w:hAnsi="Arial" w:cs="Arial"/>
          <w:color w:val="121212"/>
          <w:kern w:val="0"/>
          <w14:ligatures w14:val="none"/>
        </w:rPr>
        <w:t>; in </w:t>
      </w:r>
      <w:hyperlink r:id="rId7" w:history="1">
        <w:r w:rsidRPr="00057F4A">
          <w:rPr>
            <w:rFonts w:ascii="Arial" w:eastAsia="Times New Roman" w:hAnsi="Arial" w:cs="Arial"/>
            <w:color w:val="7D0068"/>
            <w:kern w:val="0"/>
            <w:bdr w:val="none" w:sz="0" w:space="0" w:color="auto" w:frame="1"/>
            <w14:ligatures w14:val="none"/>
          </w:rPr>
          <w:t>the US</w:t>
        </w:r>
      </w:hyperlink>
      <w:r w:rsidRPr="00057F4A">
        <w:rPr>
          <w:rFonts w:ascii="Arial" w:eastAsia="Times New Roman" w:hAnsi="Arial" w:cs="Arial"/>
          <w:color w:val="121212"/>
          <w:kern w:val="0"/>
          <w14:ligatures w14:val="none"/>
        </w:rPr>
        <w:t>, the number is a whopping $6,715 (£5,030).</w:t>
      </w:r>
    </w:p>
    <w:p w14:paraId="1BBA0215" w14:textId="77777777" w:rsidR="00057F4A" w:rsidRPr="00057F4A" w:rsidRDefault="00057F4A" w:rsidP="00057F4A">
      <w:pPr>
        <w:shd w:val="clear" w:color="auto" w:fill="FFFFFF"/>
        <w:spacing w:beforeAutospacing="1" w:after="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lastRenderedPageBreak/>
        <w:t>Debt can </w:t>
      </w:r>
      <w:hyperlink r:id="rId8" w:history="1">
        <w:r w:rsidRPr="00057F4A">
          <w:rPr>
            <w:rFonts w:ascii="Arial" w:eastAsia="Times New Roman" w:hAnsi="Arial" w:cs="Arial"/>
            <w:color w:val="7D0068"/>
            <w:kern w:val="0"/>
            <w:bdr w:val="none" w:sz="0" w:space="0" w:color="auto" w:frame="1"/>
            <w14:ligatures w14:val="none"/>
          </w:rPr>
          <w:t>take a toll</w:t>
        </w:r>
      </w:hyperlink>
      <w:r w:rsidRPr="00057F4A">
        <w:rPr>
          <w:rFonts w:ascii="Arial" w:eastAsia="Times New Roman" w:hAnsi="Arial" w:cs="Arial"/>
          <w:color w:val="121212"/>
          <w:kern w:val="0"/>
          <w14:ligatures w14:val="none"/>
        </w:rPr>
        <w:t> on one’s physical and emotional health. </w:t>
      </w:r>
      <w:hyperlink r:id="rId9" w:history="1">
        <w:r w:rsidRPr="00057F4A">
          <w:rPr>
            <w:rFonts w:ascii="Arial" w:eastAsia="Times New Roman" w:hAnsi="Arial" w:cs="Arial"/>
            <w:color w:val="7D0068"/>
            <w:kern w:val="0"/>
            <w:bdr w:val="none" w:sz="0" w:space="0" w:color="auto" w:frame="1"/>
            <w14:ligatures w14:val="none"/>
          </w:rPr>
          <w:t>Studies</w:t>
        </w:r>
      </w:hyperlink>
      <w:r w:rsidRPr="00057F4A">
        <w:rPr>
          <w:rFonts w:ascii="Arial" w:eastAsia="Times New Roman" w:hAnsi="Arial" w:cs="Arial"/>
          <w:color w:val="121212"/>
          <w:kern w:val="0"/>
          <w14:ligatures w14:val="none"/>
        </w:rPr>
        <w:t> </w:t>
      </w:r>
      <w:hyperlink r:id="rId10" w:history="1">
        <w:r w:rsidRPr="00057F4A">
          <w:rPr>
            <w:rFonts w:ascii="Arial" w:eastAsia="Times New Roman" w:hAnsi="Arial" w:cs="Arial"/>
            <w:color w:val="7D0068"/>
            <w:kern w:val="0"/>
            <w:bdr w:val="none" w:sz="0" w:space="0" w:color="auto" w:frame="1"/>
            <w14:ligatures w14:val="none"/>
          </w:rPr>
          <w:t>have</w:t>
        </w:r>
      </w:hyperlink>
      <w:r w:rsidRPr="00057F4A">
        <w:rPr>
          <w:rFonts w:ascii="Arial" w:eastAsia="Times New Roman" w:hAnsi="Arial" w:cs="Arial"/>
          <w:color w:val="121212"/>
          <w:kern w:val="0"/>
          <w14:ligatures w14:val="none"/>
        </w:rPr>
        <w:t> shown that those with consumer debt who are in financial distress are more likely to report higher </w:t>
      </w:r>
      <w:hyperlink r:id="rId11" w:history="1">
        <w:r w:rsidRPr="00057F4A">
          <w:rPr>
            <w:rFonts w:ascii="Arial" w:eastAsia="Times New Roman" w:hAnsi="Arial" w:cs="Arial"/>
            <w:color w:val="7D0068"/>
            <w:kern w:val="0"/>
            <w:bdr w:val="none" w:sz="0" w:space="0" w:color="auto" w:frame="1"/>
            <w14:ligatures w14:val="none"/>
          </w:rPr>
          <w:t>anxiety</w:t>
        </w:r>
      </w:hyperlink>
      <w:r w:rsidRPr="00057F4A">
        <w:rPr>
          <w:rFonts w:ascii="Arial" w:eastAsia="Times New Roman" w:hAnsi="Arial" w:cs="Arial"/>
          <w:color w:val="121212"/>
          <w:kern w:val="0"/>
          <w14:ligatures w14:val="none"/>
        </w:rPr>
        <w:t>, lower life satisfaction, drug and alcohol abuse, as well as physical symptoms such as </w:t>
      </w:r>
      <w:hyperlink r:id="rId12" w:history="1">
        <w:r w:rsidRPr="00057F4A">
          <w:rPr>
            <w:rFonts w:ascii="Arial" w:eastAsia="Times New Roman" w:hAnsi="Arial" w:cs="Arial"/>
            <w:color w:val="7D0068"/>
            <w:kern w:val="0"/>
            <w:bdr w:val="none" w:sz="0" w:space="0" w:color="auto" w:frame="1"/>
            <w14:ligatures w14:val="none"/>
          </w:rPr>
          <w:t>migraines</w:t>
        </w:r>
      </w:hyperlink>
      <w:r w:rsidRPr="00057F4A">
        <w:rPr>
          <w:rFonts w:ascii="Arial" w:eastAsia="Times New Roman" w:hAnsi="Arial" w:cs="Arial"/>
          <w:color w:val="121212"/>
          <w:kern w:val="0"/>
          <w14:ligatures w14:val="none"/>
        </w:rPr>
        <w:t> and digestive tract problems.</w:t>
      </w:r>
    </w:p>
    <w:p w14:paraId="49EE9880"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Garofola says that in his own experience, owning a lot of things that he didn’t use felt “heavy”. He ultimately realized that shopping was an avoidance technique: “There’s probably some other problems that need to be addressed if I’m spending to feel happy.”</w:t>
      </w:r>
    </w:p>
    <w:p w14:paraId="615D3B2B"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r w:rsidRPr="00057F4A">
        <w:rPr>
          <w:rFonts w:ascii="Arial" w:eastAsia="Times New Roman" w:hAnsi="Arial" w:cs="Arial"/>
          <w:color w:val="121212"/>
          <w:kern w:val="0"/>
          <w14:ligatures w14:val="none"/>
        </w:rPr>
        <w:t>You also risk damaging your future and your family’s future, says Dr James Grubman, a psychologist and the owner of Family Wealth Consulting in Boston. Besides preventing you from building up financial safety and security, overspending can also hurt relationships, either as a result of acute stress or asking for money from those around you.</w:t>
      </w:r>
    </w:p>
    <w:p w14:paraId="1C76378D" w14:textId="77777777" w:rsidR="00057F4A" w:rsidRPr="00057F4A" w:rsidRDefault="00057F4A" w:rsidP="00057F4A">
      <w:pPr>
        <w:pStyle w:val="dcr-130mj7b"/>
        <w:shd w:val="clear" w:color="auto" w:fill="FFFFFF"/>
        <w:textAlignment w:val="baseline"/>
        <w:rPr>
          <w:rFonts w:ascii="Arial" w:hAnsi="Arial" w:cs="Arial"/>
          <w:color w:val="121212"/>
        </w:rPr>
      </w:pPr>
      <w:r w:rsidRPr="00057F4A">
        <w:rPr>
          <w:rFonts w:ascii="Arial" w:hAnsi="Arial" w:cs="Arial"/>
          <w:color w:val="121212"/>
        </w:rPr>
        <w:t>The harms also go beyond the individual. Brown points to the severe environmental impacts of producing and consuming so much.</w:t>
      </w:r>
    </w:p>
    <w:p w14:paraId="7E3DD803" w14:textId="77777777" w:rsidR="00057F4A" w:rsidRPr="00057F4A" w:rsidRDefault="00057F4A" w:rsidP="00057F4A">
      <w:pPr>
        <w:pStyle w:val="dcr-130mj7b"/>
        <w:shd w:val="clear" w:color="auto" w:fill="FFFFFF"/>
        <w:spacing w:before="0" w:after="0"/>
        <w:textAlignment w:val="baseline"/>
        <w:rPr>
          <w:rFonts w:ascii="Arial" w:hAnsi="Arial" w:cs="Arial"/>
          <w:color w:val="121212"/>
        </w:rPr>
      </w:pPr>
      <w:r w:rsidRPr="00057F4A">
        <w:rPr>
          <w:rFonts w:ascii="Arial" w:hAnsi="Arial" w:cs="Arial"/>
          <w:color w:val="121212"/>
        </w:rPr>
        <w:t>“So many of the cheap, trendy goods, including clothing, are </w:t>
      </w:r>
      <w:hyperlink r:id="rId13" w:history="1">
        <w:r w:rsidRPr="00057F4A">
          <w:rPr>
            <w:rStyle w:val="Hyperlink"/>
            <w:rFonts w:ascii="Arial" w:eastAsiaTheme="majorEastAsia" w:hAnsi="Arial" w:cs="Arial"/>
            <w:color w:val="7D0068"/>
            <w:bdr w:val="none" w:sz="0" w:space="0" w:color="auto" w:frame="1"/>
          </w:rPr>
          <w:t>made from plastic</w:t>
        </w:r>
      </w:hyperlink>
      <w:r w:rsidRPr="00057F4A">
        <w:rPr>
          <w:rFonts w:ascii="Arial" w:hAnsi="Arial" w:cs="Arial"/>
          <w:color w:val="121212"/>
        </w:rPr>
        <w:t>,” she says. “It’s disheartening to face the truth that so much of this stuff ends up trashed, sometimes really quickly after it is purchased.”</w:t>
      </w:r>
    </w:p>
    <w:p w14:paraId="2594E959" w14:textId="77777777" w:rsidR="00057F4A" w:rsidRPr="00057F4A" w:rsidRDefault="00057F4A" w:rsidP="00057F4A">
      <w:pPr>
        <w:pStyle w:val="dcr-130mj7b"/>
        <w:shd w:val="clear" w:color="auto" w:fill="FFFFFF"/>
        <w:spacing w:before="0" w:after="0"/>
        <w:textAlignment w:val="baseline"/>
        <w:rPr>
          <w:rFonts w:ascii="Arial" w:hAnsi="Arial" w:cs="Arial"/>
          <w:color w:val="121212"/>
        </w:rPr>
      </w:pPr>
      <w:r w:rsidRPr="00057F4A">
        <w:rPr>
          <w:rFonts w:ascii="Arial" w:hAnsi="Arial" w:cs="Arial"/>
          <w:color w:val="121212"/>
        </w:rPr>
        <w:t>High demand has also resulted in companies overproducing goods. For clothing alone, statistics show that between 10% and 40% of garments produced every year are </w:t>
      </w:r>
      <w:hyperlink r:id="rId14" w:history="1">
        <w:r w:rsidRPr="00057F4A">
          <w:rPr>
            <w:rStyle w:val="Hyperlink"/>
            <w:rFonts w:ascii="Arial" w:eastAsiaTheme="majorEastAsia" w:hAnsi="Arial" w:cs="Arial"/>
            <w:color w:val="7D0068"/>
            <w:bdr w:val="none" w:sz="0" w:space="0" w:color="auto" w:frame="1"/>
          </w:rPr>
          <w:t>not sold</w:t>
        </w:r>
      </w:hyperlink>
      <w:r w:rsidRPr="00057F4A">
        <w:rPr>
          <w:rFonts w:ascii="Arial" w:hAnsi="Arial" w:cs="Arial"/>
          <w:color w:val="121212"/>
        </w:rPr>
        <w:t>. Many of these castoffs end up in places including Ghana and India, where they do harm to the environment and to </w:t>
      </w:r>
      <w:hyperlink r:id="rId15" w:history="1">
        <w:r w:rsidRPr="00057F4A">
          <w:rPr>
            <w:rStyle w:val="Hyperlink"/>
            <w:rFonts w:ascii="Arial" w:eastAsiaTheme="majorEastAsia" w:hAnsi="Arial" w:cs="Arial"/>
            <w:color w:val="7D0068"/>
            <w:bdr w:val="none" w:sz="0" w:space="0" w:color="auto" w:frame="1"/>
          </w:rPr>
          <w:t>people’s health</w:t>
        </w:r>
      </w:hyperlink>
      <w:r w:rsidRPr="00057F4A">
        <w:rPr>
          <w:rFonts w:ascii="Arial" w:hAnsi="Arial" w:cs="Arial"/>
          <w:color w:val="121212"/>
        </w:rPr>
        <w:t>.</w:t>
      </w:r>
    </w:p>
    <w:p w14:paraId="5CC8B15B" w14:textId="77777777" w:rsidR="00057F4A" w:rsidRPr="00057F4A" w:rsidRDefault="00057F4A" w:rsidP="00057F4A">
      <w:pPr>
        <w:pStyle w:val="dcr-130mj7b"/>
        <w:shd w:val="clear" w:color="auto" w:fill="FFFFFF"/>
        <w:textAlignment w:val="baseline"/>
        <w:rPr>
          <w:rFonts w:ascii="Arial" w:hAnsi="Arial" w:cs="Arial"/>
          <w:color w:val="121212"/>
        </w:rPr>
      </w:pPr>
      <w:r w:rsidRPr="00057F4A">
        <w:rPr>
          <w:rFonts w:ascii="Arial" w:hAnsi="Arial" w:cs="Arial"/>
          <w:color w:val="121212"/>
        </w:rPr>
        <w:t>It can be helpful to keep these things in mind when you’re tempted to order a new throw pillow.</w:t>
      </w:r>
    </w:p>
    <w:p w14:paraId="1A48C87A" w14:textId="77777777" w:rsidR="00057F4A" w:rsidRDefault="00057F4A" w:rsidP="00057F4A">
      <w:pPr>
        <w:pStyle w:val="dcr-130mj7b"/>
        <w:shd w:val="clear" w:color="auto" w:fill="FFFFFF"/>
        <w:textAlignment w:val="baseline"/>
        <w:rPr>
          <w:rFonts w:ascii="Arial" w:hAnsi="Arial" w:cs="Arial"/>
          <w:color w:val="121212"/>
        </w:rPr>
      </w:pPr>
      <w:r w:rsidRPr="00057F4A">
        <w:rPr>
          <w:rFonts w:ascii="Arial" w:hAnsi="Arial" w:cs="Arial"/>
          <w:color w:val="121212"/>
        </w:rPr>
        <w:t>It’s not helpful to blame people for living according to what has been normalized by society. “This is not an exercise in morals or being holier-than-thou,” says Brown. “But it is productive to make every small effort toward less wasteful ways of buying and using stuff. We’re all in this together.”</w:t>
      </w:r>
    </w:p>
    <w:p w14:paraId="39AECA81" w14:textId="77777777" w:rsidR="004E0E6A" w:rsidRDefault="004E0E6A" w:rsidP="00057F4A">
      <w:pPr>
        <w:pStyle w:val="dcr-130mj7b"/>
        <w:shd w:val="clear" w:color="auto" w:fill="FFFFFF"/>
        <w:textAlignment w:val="baseline"/>
        <w:rPr>
          <w:rFonts w:ascii="Arial" w:hAnsi="Arial" w:cs="Arial"/>
          <w:color w:val="121212"/>
        </w:rPr>
      </w:pPr>
    </w:p>
    <w:p w14:paraId="04C74E67" w14:textId="77777777" w:rsidR="004E0E6A" w:rsidRDefault="004E0E6A" w:rsidP="00057F4A">
      <w:pPr>
        <w:pStyle w:val="dcr-130mj7b"/>
        <w:shd w:val="clear" w:color="auto" w:fill="FFFFFF"/>
        <w:textAlignment w:val="baseline"/>
        <w:rPr>
          <w:rFonts w:ascii="Arial" w:hAnsi="Arial" w:cs="Arial"/>
          <w:color w:val="121212"/>
        </w:rPr>
      </w:pPr>
    </w:p>
    <w:p w14:paraId="44734472" w14:textId="1E8B6316" w:rsidR="004E0E6A" w:rsidRDefault="004E0E6A" w:rsidP="00057F4A">
      <w:pPr>
        <w:pStyle w:val="dcr-130mj7b"/>
        <w:shd w:val="clear" w:color="auto" w:fill="FFFFFF"/>
        <w:textAlignment w:val="baseline"/>
        <w:rPr>
          <w:rFonts w:ascii="Arial" w:hAnsi="Arial" w:cs="Arial"/>
          <w:color w:val="121212"/>
        </w:rPr>
      </w:pPr>
      <w:r>
        <w:rPr>
          <w:rFonts w:ascii="Arial" w:hAnsi="Arial" w:cs="Arial"/>
          <w:color w:val="121212"/>
        </w:rPr>
        <w:t>READING</w:t>
      </w:r>
    </w:p>
    <w:p w14:paraId="112201D4" w14:textId="6B8FB51E" w:rsidR="004E0E6A" w:rsidRDefault="004E0E6A" w:rsidP="004E0E6A">
      <w:pPr>
        <w:pStyle w:val="dcr-130mj7b"/>
        <w:numPr>
          <w:ilvl w:val="0"/>
          <w:numId w:val="1"/>
        </w:numPr>
        <w:shd w:val="clear" w:color="auto" w:fill="FFFFFF"/>
        <w:textAlignment w:val="baseline"/>
        <w:rPr>
          <w:rFonts w:ascii="Arial" w:hAnsi="Arial" w:cs="Arial"/>
          <w:color w:val="121212"/>
        </w:rPr>
      </w:pPr>
      <w:r>
        <w:rPr>
          <w:rFonts w:ascii="Arial" w:hAnsi="Arial" w:cs="Arial"/>
          <w:color w:val="121212"/>
        </w:rPr>
        <w:t>GIVE A TITLE TO THE TEXT</w:t>
      </w:r>
    </w:p>
    <w:p w14:paraId="1BBFB09E" w14:textId="633657BB" w:rsidR="004E0E6A" w:rsidRDefault="004E0E6A" w:rsidP="004E0E6A">
      <w:pPr>
        <w:pStyle w:val="dcr-130mj7b"/>
        <w:numPr>
          <w:ilvl w:val="0"/>
          <w:numId w:val="1"/>
        </w:numPr>
        <w:shd w:val="clear" w:color="auto" w:fill="FFFFFF"/>
        <w:textAlignment w:val="baseline"/>
        <w:rPr>
          <w:rFonts w:ascii="Arial" w:hAnsi="Arial" w:cs="Arial"/>
          <w:color w:val="121212"/>
        </w:rPr>
      </w:pPr>
      <w:r>
        <w:rPr>
          <w:rFonts w:ascii="Arial" w:hAnsi="Arial" w:cs="Arial"/>
          <w:color w:val="121212"/>
        </w:rPr>
        <w:t>WHAT IS THE PURPOSE OF THE TEXT?</w:t>
      </w:r>
    </w:p>
    <w:p w14:paraId="78759EEA" w14:textId="5847B0D5" w:rsidR="004E0E6A" w:rsidRDefault="004E0E6A" w:rsidP="004E0E6A">
      <w:pPr>
        <w:pStyle w:val="dcr-130mj7b"/>
        <w:numPr>
          <w:ilvl w:val="0"/>
          <w:numId w:val="1"/>
        </w:numPr>
        <w:shd w:val="clear" w:color="auto" w:fill="FFFFFF"/>
        <w:textAlignment w:val="baseline"/>
        <w:rPr>
          <w:rFonts w:ascii="Arial" w:hAnsi="Arial" w:cs="Arial"/>
          <w:color w:val="121212"/>
        </w:rPr>
      </w:pPr>
      <w:r>
        <w:rPr>
          <w:rFonts w:ascii="Arial" w:hAnsi="Arial" w:cs="Arial"/>
          <w:color w:val="121212"/>
        </w:rPr>
        <w:t>ANSWER a,b,c or d</w:t>
      </w:r>
    </w:p>
    <w:p w14:paraId="2F4B3A70" w14:textId="77777777" w:rsidR="004E0E6A" w:rsidRDefault="004E0E6A" w:rsidP="004E0E6A">
      <w:pPr>
        <w:pStyle w:val="dcr-130mj7b"/>
        <w:shd w:val="clear" w:color="auto" w:fill="FFFFFF"/>
        <w:textAlignment w:val="baseline"/>
        <w:rPr>
          <w:rFonts w:ascii="Arial" w:hAnsi="Arial" w:cs="Arial"/>
          <w:color w:val="121212"/>
        </w:rPr>
      </w:pPr>
    </w:p>
    <w:p w14:paraId="3A9A023C" w14:textId="6D1767A8"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lastRenderedPageBreak/>
        <w:t>1</w:t>
      </w:r>
      <w:r w:rsidRPr="004E0E6A">
        <w:rPr>
          <w:rFonts w:ascii="Times New Roman" w:eastAsia="Times New Roman" w:hAnsi="Times New Roman" w:cs="Times New Roman"/>
          <w:b/>
          <w:bCs/>
          <w:kern w:val="0"/>
          <w14:ligatures w14:val="none"/>
        </w:rPr>
        <w:t>. The writer's description of buying products at the beginning of the text suggests that she</w:t>
      </w:r>
    </w:p>
    <w:p w14:paraId="4154850C"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carefully researches every purchase before making a decision.</w:t>
      </w:r>
    </w:p>
    <w:p w14:paraId="6281019D"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views shopping as a way of coping with unpleasant emotions.</w:t>
      </w:r>
    </w:p>
    <w:p w14:paraId="0A27BF3A"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purchases only items that improve her quality of life.</w:t>
      </w:r>
    </w:p>
    <w:p w14:paraId="31DFC9B8"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regrets spending money immediately after receiving products.</w:t>
      </w:r>
    </w:p>
    <w:p w14:paraId="714A73C7" w14:textId="77777777" w:rsidR="004E0E6A" w:rsidRPr="004E0E6A" w:rsidRDefault="004E0E6A" w:rsidP="004E0E6A">
      <w:pPr>
        <w:spacing w:after="0"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pict w14:anchorId="77731061">
          <v:rect id="_x0000_i1055" style="width:0;height:1.5pt" o:hralign="center" o:hrstd="t" o:hr="t" fillcolor="#a0a0a0" stroked="f"/>
        </w:pict>
      </w:r>
    </w:p>
    <w:p w14:paraId="504894A0"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b/>
          <w:bCs/>
          <w:kern w:val="0"/>
          <w14:ligatures w14:val="none"/>
        </w:rPr>
        <w:t>2. According to Alexa Brown, modern consumer culture is strengthened by</w:t>
      </w:r>
    </w:p>
    <w:p w14:paraId="0B7A975E"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declining product prices and increased competition.</w:t>
      </w:r>
    </w:p>
    <w:p w14:paraId="790DB16F"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a lack of awareness regarding environmental issues.</w:t>
      </w:r>
    </w:p>
    <w:p w14:paraId="1D5CE9AF"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sophisticated techniques designed to influence consumers.</w:t>
      </w:r>
    </w:p>
    <w:p w14:paraId="107DA9E1"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governments encouraging people to spend more money.</w:t>
      </w:r>
    </w:p>
    <w:p w14:paraId="3FEAE545" w14:textId="77777777" w:rsidR="004E0E6A" w:rsidRPr="004E0E6A" w:rsidRDefault="004E0E6A" w:rsidP="004E0E6A">
      <w:pPr>
        <w:spacing w:after="0"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pict w14:anchorId="14484F1A">
          <v:rect id="_x0000_i1056" style="width:0;height:1.5pt" o:hralign="center" o:hrstd="t" o:hr="t" fillcolor="#a0a0a0" stroked="f"/>
        </w:pict>
      </w:r>
    </w:p>
    <w:p w14:paraId="316A5B50"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b/>
          <w:bCs/>
          <w:kern w:val="0"/>
          <w14:ligatures w14:val="none"/>
        </w:rPr>
        <w:t>3. In paragraph 7, the phrase "consumerist hamster wheel" is used to imply</w:t>
      </w:r>
    </w:p>
    <w:p w14:paraId="583DDE55"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a healthy balance between spending and saving.</w:t>
      </w:r>
    </w:p>
    <w:p w14:paraId="58874DA7"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a repetitive pattern that is difficult to escape.</w:t>
      </w:r>
    </w:p>
    <w:p w14:paraId="59BAD349"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a competitive economic environment.</w:t>
      </w:r>
    </w:p>
    <w:p w14:paraId="6F488CA1"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an efficient system for managing personal finances.</w:t>
      </w:r>
    </w:p>
    <w:p w14:paraId="4D47F905" w14:textId="77777777" w:rsidR="004E0E6A" w:rsidRPr="004E0E6A" w:rsidRDefault="004E0E6A" w:rsidP="004E0E6A">
      <w:pPr>
        <w:spacing w:after="0"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pict w14:anchorId="350F67A5">
          <v:rect id="_x0000_i1057" style="width:0;height:1.5pt" o:hralign="center" o:hrstd="t" o:hr="t" fillcolor="#a0a0a0" stroked="f"/>
        </w:pict>
      </w:r>
    </w:p>
    <w:p w14:paraId="5D290A75"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b/>
          <w:bCs/>
          <w:kern w:val="0"/>
          <w14:ligatures w14:val="none"/>
        </w:rPr>
        <w:t>4. What does Garofola's personal experience mainly illustrate?</w:t>
      </w:r>
    </w:p>
    <w:p w14:paraId="0A831BF3"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Minimalism is suitable only for wealthy individuals.</w:t>
      </w:r>
    </w:p>
    <w:p w14:paraId="62D3ECE7"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Owning many possessions can create psychological discomfort.</w:t>
      </w:r>
    </w:p>
    <w:p w14:paraId="77343986"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Financial problems are the primary cause of unhappiness.</w:t>
      </w:r>
    </w:p>
    <w:p w14:paraId="298FC131"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Shopping is a harmless pastime for most consumers.</w:t>
      </w:r>
    </w:p>
    <w:p w14:paraId="0AF343DB" w14:textId="77777777" w:rsidR="004E0E6A" w:rsidRPr="004E0E6A" w:rsidRDefault="004E0E6A" w:rsidP="004E0E6A">
      <w:pPr>
        <w:spacing w:after="0"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lastRenderedPageBreak/>
        <w:pict w14:anchorId="2B07FE8F">
          <v:rect id="_x0000_i1058" style="width:0;height:1.5pt" o:hralign="center" o:hrstd="t" o:hr="t" fillcolor="#a0a0a0" stroked="f"/>
        </w:pict>
      </w:r>
    </w:p>
    <w:p w14:paraId="317ECDE0"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b/>
          <w:bCs/>
          <w:kern w:val="0"/>
          <w14:ligatures w14:val="none"/>
        </w:rPr>
        <w:t>5. According to Dr James Grubman, excessive spending may</w:t>
      </w:r>
    </w:p>
    <w:p w14:paraId="68ACCF62"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increase social status within a family.</w:t>
      </w:r>
    </w:p>
    <w:p w14:paraId="489CC79B"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improve long-term financial security.</w:t>
      </w:r>
    </w:p>
    <w:p w14:paraId="41A25974"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strengthen relationships through shared consumption.</w:t>
      </w:r>
    </w:p>
    <w:p w14:paraId="0C4E904F"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have consequences that extend beyond the individual spender.</w:t>
      </w:r>
    </w:p>
    <w:p w14:paraId="3D02E005" w14:textId="77777777" w:rsidR="004E0E6A" w:rsidRPr="004E0E6A" w:rsidRDefault="004E0E6A" w:rsidP="004E0E6A">
      <w:pPr>
        <w:spacing w:after="0"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pict w14:anchorId="6CBD70B7">
          <v:rect id="_x0000_i1059" style="width:0;height:1.5pt" o:hralign="center" o:hrstd="t" o:hr="t" fillcolor="#a0a0a0" stroked="f"/>
        </w:pict>
      </w:r>
    </w:p>
    <w:p w14:paraId="3258F7EF"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b/>
          <w:bCs/>
          <w:kern w:val="0"/>
          <w14:ligatures w14:val="none"/>
        </w:rPr>
        <w:t>6. Which of the following best reflects the overall message of the text?</w:t>
      </w:r>
    </w:p>
    <w:p w14:paraId="1A2C56AE"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A. Individuals should feel guilty about participating in consumer culture.</w:t>
      </w:r>
    </w:p>
    <w:p w14:paraId="3206164C"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B. Overconsumption is mainly an environmental rather than a personal issue.</w:t>
      </w:r>
    </w:p>
    <w:p w14:paraId="2E922738"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C. Reducing unnecessary consumption requires awareness rather than moral judgment.</w:t>
      </w:r>
    </w:p>
    <w:p w14:paraId="37F75F5E" w14:textId="77777777" w:rsidR="004E0E6A" w:rsidRPr="004E0E6A" w:rsidRDefault="004E0E6A" w:rsidP="004E0E6A">
      <w:pPr>
        <w:spacing w:before="100" w:beforeAutospacing="1" w:after="100" w:afterAutospacing="1" w:line="240" w:lineRule="auto"/>
        <w:rPr>
          <w:rFonts w:ascii="Times New Roman" w:eastAsia="Times New Roman" w:hAnsi="Times New Roman" w:cs="Times New Roman"/>
          <w:kern w:val="0"/>
          <w14:ligatures w14:val="none"/>
        </w:rPr>
      </w:pPr>
      <w:r w:rsidRPr="004E0E6A">
        <w:rPr>
          <w:rFonts w:ascii="Times New Roman" w:eastAsia="Times New Roman" w:hAnsi="Times New Roman" w:cs="Times New Roman"/>
          <w:kern w:val="0"/>
          <w14:ligatures w14:val="none"/>
        </w:rPr>
        <w:t>D. Governments and corporations are solely responsible for consumer behaviour.</w:t>
      </w:r>
    </w:p>
    <w:p w14:paraId="55B033AC" w14:textId="77777777" w:rsidR="004E0E6A" w:rsidRPr="00057F4A" w:rsidRDefault="004E0E6A" w:rsidP="004E0E6A">
      <w:pPr>
        <w:pStyle w:val="dcr-130mj7b"/>
        <w:shd w:val="clear" w:color="auto" w:fill="FFFFFF"/>
        <w:textAlignment w:val="baseline"/>
        <w:rPr>
          <w:rFonts w:ascii="Arial" w:hAnsi="Arial" w:cs="Arial"/>
          <w:color w:val="121212"/>
        </w:rPr>
      </w:pPr>
    </w:p>
    <w:p w14:paraId="6D6EFCF1" w14:textId="77777777" w:rsidR="00057F4A" w:rsidRPr="00057F4A" w:rsidRDefault="00057F4A" w:rsidP="00057F4A">
      <w:pPr>
        <w:shd w:val="clear" w:color="auto" w:fill="FFFFFF"/>
        <w:spacing w:before="100" w:beforeAutospacing="1" w:after="100" w:afterAutospacing="1" w:line="240" w:lineRule="auto"/>
        <w:textAlignment w:val="baseline"/>
        <w:rPr>
          <w:rFonts w:ascii="Arial" w:eastAsia="Times New Roman" w:hAnsi="Arial" w:cs="Arial"/>
          <w:color w:val="121212"/>
          <w:kern w:val="0"/>
          <w14:ligatures w14:val="none"/>
        </w:rPr>
      </w:pPr>
    </w:p>
    <w:p w14:paraId="41E6C225" w14:textId="77777777" w:rsidR="00697862" w:rsidRPr="00057F4A" w:rsidRDefault="00697862">
      <w:pPr>
        <w:rPr>
          <w:rFonts w:ascii="Arial" w:hAnsi="Arial" w:cs="Arial"/>
        </w:rPr>
      </w:pPr>
    </w:p>
    <w:sectPr w:rsidR="00697862" w:rsidRPr="00057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45B96"/>
    <w:multiLevelType w:val="hybridMultilevel"/>
    <w:tmpl w:val="9DECE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3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91"/>
    <w:rsid w:val="00057F4A"/>
    <w:rsid w:val="004A0873"/>
    <w:rsid w:val="004E0E6A"/>
    <w:rsid w:val="00582B4A"/>
    <w:rsid w:val="00697862"/>
    <w:rsid w:val="00B00DA4"/>
    <w:rsid w:val="00B20291"/>
    <w:rsid w:val="00EA2FDD"/>
    <w:rsid w:val="00F13BD4"/>
    <w:rsid w:val="00F5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B1D8"/>
  <w15:chartTrackingRefBased/>
  <w15:docId w15:val="{960DFFB3-6987-4ACD-B23C-1C49CB9D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2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02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02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02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02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0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2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02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02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02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02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0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291"/>
    <w:rPr>
      <w:rFonts w:eastAsiaTheme="majorEastAsia" w:cstheme="majorBidi"/>
      <w:color w:val="272727" w:themeColor="text1" w:themeTint="D8"/>
    </w:rPr>
  </w:style>
  <w:style w:type="paragraph" w:styleId="Title">
    <w:name w:val="Title"/>
    <w:basedOn w:val="Normal"/>
    <w:next w:val="Normal"/>
    <w:link w:val="TitleChar"/>
    <w:uiPriority w:val="10"/>
    <w:qFormat/>
    <w:rsid w:val="00B2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291"/>
    <w:pPr>
      <w:spacing w:before="160"/>
      <w:jc w:val="center"/>
    </w:pPr>
    <w:rPr>
      <w:i/>
      <w:iCs/>
      <w:color w:val="404040" w:themeColor="text1" w:themeTint="BF"/>
    </w:rPr>
  </w:style>
  <w:style w:type="character" w:customStyle="1" w:styleId="QuoteChar">
    <w:name w:val="Quote Char"/>
    <w:basedOn w:val="DefaultParagraphFont"/>
    <w:link w:val="Quote"/>
    <w:uiPriority w:val="29"/>
    <w:rsid w:val="00B20291"/>
    <w:rPr>
      <w:i/>
      <w:iCs/>
      <w:color w:val="404040" w:themeColor="text1" w:themeTint="BF"/>
    </w:rPr>
  </w:style>
  <w:style w:type="paragraph" w:styleId="ListParagraph">
    <w:name w:val="List Paragraph"/>
    <w:basedOn w:val="Normal"/>
    <w:uiPriority w:val="34"/>
    <w:qFormat/>
    <w:rsid w:val="00B20291"/>
    <w:pPr>
      <w:ind w:left="720"/>
      <w:contextualSpacing/>
    </w:pPr>
  </w:style>
  <w:style w:type="character" w:styleId="IntenseEmphasis">
    <w:name w:val="Intense Emphasis"/>
    <w:basedOn w:val="DefaultParagraphFont"/>
    <w:uiPriority w:val="21"/>
    <w:qFormat/>
    <w:rsid w:val="00B20291"/>
    <w:rPr>
      <w:i/>
      <w:iCs/>
      <w:color w:val="2F5496" w:themeColor="accent1" w:themeShade="BF"/>
    </w:rPr>
  </w:style>
  <w:style w:type="paragraph" w:styleId="IntenseQuote">
    <w:name w:val="Intense Quote"/>
    <w:basedOn w:val="Normal"/>
    <w:next w:val="Normal"/>
    <w:link w:val="IntenseQuoteChar"/>
    <w:uiPriority w:val="30"/>
    <w:qFormat/>
    <w:rsid w:val="00B202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0291"/>
    <w:rPr>
      <w:i/>
      <w:iCs/>
      <w:color w:val="2F5496" w:themeColor="accent1" w:themeShade="BF"/>
    </w:rPr>
  </w:style>
  <w:style w:type="character" w:styleId="IntenseReference">
    <w:name w:val="Intense Reference"/>
    <w:basedOn w:val="DefaultParagraphFont"/>
    <w:uiPriority w:val="32"/>
    <w:qFormat/>
    <w:rsid w:val="00B20291"/>
    <w:rPr>
      <w:b/>
      <w:bCs/>
      <w:smallCaps/>
      <w:color w:val="2F5496" w:themeColor="accent1" w:themeShade="BF"/>
      <w:spacing w:val="5"/>
    </w:rPr>
  </w:style>
  <w:style w:type="paragraph" w:customStyle="1" w:styleId="dcr-130mj7b">
    <w:name w:val="dcr-130mj7b"/>
    <w:basedOn w:val="Normal"/>
    <w:rsid w:val="00057F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57F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bormentalhealth.com/2023/09/17/relationship-between-financial-distress-and-mental-health/" TargetMode="External"/><Relationship Id="rId13" Type="http://schemas.openxmlformats.org/officeDocument/2006/relationships/hyperlink" Target="https://www.theguardian.com/fashion/2024/feb/12/the-hidden-plastics-in-our-clothes-and-how-to-avoid-them" TargetMode="External"/><Relationship Id="rId3" Type="http://schemas.openxmlformats.org/officeDocument/2006/relationships/settings" Target="settings.xml"/><Relationship Id="rId7" Type="http://schemas.openxmlformats.org/officeDocument/2006/relationships/hyperlink" Target="https://www.forbes.com/advisor/credit-cards/average-credit-card-debt/" TargetMode="External"/><Relationship Id="rId12" Type="http://schemas.openxmlformats.org/officeDocument/2006/relationships/hyperlink" Target="https://www.theguardian.com/global/2025/mar/25/headaches-vestibular-migrain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hemoneycharity.org.uk/media/May-2026-Money-Statistics.pdf" TargetMode="External"/><Relationship Id="rId11" Type="http://schemas.openxmlformats.org/officeDocument/2006/relationships/hyperlink" Target="https://www.theguardian.com/lifeandstyle/2026/mar/15/how-to-handle-anxiety-at-every-age" TargetMode="External"/><Relationship Id="rId5" Type="http://schemas.openxmlformats.org/officeDocument/2006/relationships/hyperlink" Target="https://www.theguardian.com/lifeandstyle/2026/jan/19/the-one-change-that-worked-hobbies-friendship-escape-book-clubs-chess" TargetMode="External"/><Relationship Id="rId15" Type="http://schemas.openxmlformats.org/officeDocument/2006/relationships/hyperlink" Target="https://www.theguardian.com/global-development/2025/oct/07/indian-factory-workers-fast-fashion-recycling-panipat-discarded-clothing" TargetMode="External"/><Relationship Id="rId10" Type="http://schemas.openxmlformats.org/officeDocument/2006/relationships/hyperlink" Target="https://pmc.ncbi.nlm.nih.gov/articles/PMC13089121/" TargetMode="External"/><Relationship Id="rId4" Type="http://schemas.openxmlformats.org/officeDocument/2006/relationships/webSettings" Target="webSettings.xml"/><Relationship Id="rId9" Type="http://schemas.openxmlformats.org/officeDocument/2006/relationships/hyperlink" Target="https://www.aspeninstitute.org/blog-posts/hidden-costs-of-consumer-debt/" TargetMode="External"/><Relationship Id="rId14" Type="http://schemas.openxmlformats.org/officeDocument/2006/relationships/hyperlink" Target="https://www.theguardian.com/fashion/2024/jan/18/its-the-industrys-dirty-secret-why-fashions-oversupply-problem-is-an-environmental-dis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1091</Words>
  <Characters>6220</Characters>
  <Application>Microsoft Office Word</Application>
  <DocSecurity>0</DocSecurity>
  <Lines>51</Lines>
  <Paragraphs>14</Paragraphs>
  <ScaleCrop>false</ScaleCrop>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Havri</dc:creator>
  <cp:keywords/>
  <dc:description/>
  <cp:lastModifiedBy>Christina Havri</cp:lastModifiedBy>
  <cp:revision>3</cp:revision>
  <dcterms:created xsi:type="dcterms:W3CDTF">2026-06-09T21:01:00Z</dcterms:created>
  <dcterms:modified xsi:type="dcterms:W3CDTF">2026-06-09T21:10:00Z</dcterms:modified>
</cp:coreProperties>
</file>