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AA6" w:rsidRPr="00E84AA6" w:rsidRDefault="00E84AA6" w:rsidP="00E84AA6">
      <w:pPr>
        <w:shd w:val="clear" w:color="auto" w:fill="FFFFFF"/>
        <w:spacing w:before="300" w:after="150" w:line="240" w:lineRule="auto"/>
        <w:outlineLvl w:val="0"/>
        <w:rPr>
          <w:rFonts w:ascii="inherit" w:eastAsia="Times New Roman" w:hAnsi="inherit" w:cs="Times New Roman"/>
          <w:color w:val="333333"/>
          <w:kern w:val="36"/>
          <w:sz w:val="52"/>
          <w:szCs w:val="52"/>
          <w:lang w:eastAsia="el-GR"/>
        </w:rPr>
      </w:pPr>
      <w:r w:rsidRPr="00E84AA6">
        <w:rPr>
          <w:rFonts w:ascii="inherit" w:eastAsia="Times New Roman" w:hAnsi="inherit" w:cs="Times New Roman"/>
          <w:color w:val="333333"/>
          <w:kern w:val="36"/>
          <w:sz w:val="52"/>
          <w:szCs w:val="52"/>
          <w:lang w:eastAsia="el-GR"/>
        </w:rPr>
        <w:t>Τα χέρια – Μιχάλης Γκανάς</w:t>
      </w:r>
    </w:p>
    <w:p w:rsidR="00E84AA6" w:rsidRPr="00E84AA6" w:rsidRDefault="00E84AA6" w:rsidP="00E84AA6">
      <w:pPr>
        <w:shd w:val="clear" w:color="auto" w:fill="FFFFFF"/>
        <w:spacing w:after="150" w:line="240" w:lineRule="auto"/>
        <w:jc w:val="right"/>
        <w:rPr>
          <w:rFonts w:ascii="Georgia" w:eastAsia="Times New Roman" w:hAnsi="Georgia" w:cs="Times New Roman"/>
          <w:color w:val="333333"/>
          <w:sz w:val="29"/>
          <w:szCs w:val="29"/>
          <w:lang w:eastAsia="el-GR"/>
        </w:rPr>
      </w:pPr>
      <w:hyperlink r:id="rId4" w:history="1">
        <w:r w:rsidRPr="00E84AA6">
          <w:rPr>
            <w:rFonts w:ascii="Georgia" w:eastAsia="Times New Roman" w:hAnsi="Georgia" w:cs="Times New Roman"/>
            <w:color w:val="333333"/>
            <w:sz w:val="29"/>
            <w:lang w:eastAsia="el-GR"/>
          </w:rPr>
          <w:t> </w:t>
        </w:r>
      </w:hyperlink>
    </w:p>
    <w:p w:rsidR="00E84AA6" w:rsidRPr="00E84AA6" w:rsidRDefault="00E84AA6" w:rsidP="00E84AA6">
      <w:pPr>
        <w:shd w:val="clear" w:color="auto" w:fill="FFFFFF"/>
        <w:spacing w:after="300" w:line="384" w:lineRule="atLeast"/>
        <w:rPr>
          <w:rFonts w:ascii="Georgia" w:eastAsia="Times New Roman" w:hAnsi="Georgia" w:cs="Times New Roman"/>
          <w:color w:val="333333"/>
          <w:sz w:val="29"/>
          <w:szCs w:val="29"/>
          <w:lang w:eastAsia="el-GR"/>
        </w:rPr>
      </w:pPr>
      <w:r w:rsidRPr="00E84AA6">
        <w:rPr>
          <w:rFonts w:ascii="Georgia" w:eastAsia="Times New Roman" w:hAnsi="Georgia" w:cs="Times New Roman"/>
          <w:color w:val="333333"/>
          <w:sz w:val="29"/>
          <w:szCs w:val="29"/>
          <w:lang w:eastAsia="el-GR"/>
        </w:rPr>
        <w:t>Κοιτάζει τα χέρια της. Πώς έγιναν έτσι; Πού βρέθηκαν τόσες φλέβες, τόσες ελιές και σημάδια, τόσες ρυτίδες στα χέρια της;</w:t>
      </w:r>
    </w:p>
    <w:p w:rsidR="00E84AA6" w:rsidRPr="00E84AA6" w:rsidRDefault="00E84AA6" w:rsidP="00E84AA6">
      <w:pPr>
        <w:shd w:val="clear" w:color="auto" w:fill="FFFFFF"/>
        <w:spacing w:after="300" w:line="384" w:lineRule="atLeast"/>
        <w:rPr>
          <w:rFonts w:ascii="Georgia" w:eastAsia="Times New Roman" w:hAnsi="Georgia" w:cs="Times New Roman"/>
          <w:color w:val="333333"/>
          <w:sz w:val="29"/>
          <w:szCs w:val="29"/>
          <w:lang w:eastAsia="el-GR"/>
        </w:rPr>
      </w:pPr>
      <w:r w:rsidRPr="00E84AA6">
        <w:rPr>
          <w:rFonts w:ascii="Georgia" w:eastAsia="Times New Roman" w:hAnsi="Georgia" w:cs="Times New Roman"/>
          <w:color w:val="333333"/>
          <w:sz w:val="29"/>
          <w:szCs w:val="29"/>
          <w:lang w:eastAsia="el-GR"/>
        </w:rPr>
        <w:t>Εβδομήντα χρόνια τα κουβαλάει μαζί της και ποτέ δεν γύρισε να τα κοιτάξει. Ούτε τότε που ήταν χλωρά, ούτε που μέστωσαν, ούτε που μαράθηκαν, ώσπου ξεράθηκαν.</w:t>
      </w:r>
    </w:p>
    <w:p w:rsidR="00E84AA6" w:rsidRPr="00E84AA6" w:rsidRDefault="00E84AA6" w:rsidP="00E84AA6">
      <w:pPr>
        <w:shd w:val="clear" w:color="auto" w:fill="FFFFFF"/>
        <w:spacing w:after="300" w:line="384" w:lineRule="atLeast"/>
        <w:rPr>
          <w:rFonts w:ascii="Georgia" w:eastAsia="Times New Roman" w:hAnsi="Georgia" w:cs="Times New Roman"/>
          <w:color w:val="333333"/>
          <w:sz w:val="29"/>
          <w:szCs w:val="29"/>
          <w:lang w:eastAsia="el-GR"/>
        </w:rPr>
      </w:pPr>
      <w:r w:rsidRPr="00E84AA6">
        <w:rPr>
          <w:rFonts w:ascii="Georgia" w:eastAsia="Times New Roman" w:hAnsi="Georgia" w:cs="Times New Roman"/>
          <w:color w:val="333333"/>
          <w:sz w:val="29"/>
          <w:szCs w:val="29"/>
          <w:lang w:eastAsia="el-GR"/>
        </w:rPr>
        <w:t>Όλα αυτά τα χρόνια η έγνοια της ήταν αλλού, όχι στα χέρια της: μην κοπεί, μην καεί, μην τρυπηθεί, μην το παρακάνει το βράδυ με τον άντρα της –όποτε τύχαινε, μια στις τόσες– κι ακούσει πάλι τα λόγια του, καρφί στην καρδιά της “πού τα ‘μαθες αυτά μω γυναίκα;”</w:t>
      </w:r>
    </w:p>
    <w:p w:rsidR="00E84AA6" w:rsidRPr="00E84AA6" w:rsidRDefault="00E84AA6" w:rsidP="00E84AA6">
      <w:pPr>
        <w:shd w:val="clear" w:color="auto" w:fill="FFFFFF"/>
        <w:spacing w:after="300" w:line="384" w:lineRule="atLeast"/>
        <w:rPr>
          <w:rFonts w:ascii="Georgia" w:eastAsia="Times New Roman" w:hAnsi="Georgia" w:cs="Times New Roman"/>
          <w:color w:val="333333"/>
          <w:sz w:val="29"/>
          <w:szCs w:val="29"/>
          <w:lang w:eastAsia="el-GR"/>
        </w:rPr>
      </w:pPr>
      <w:r w:rsidRPr="00E84AA6">
        <w:rPr>
          <w:rFonts w:ascii="Georgia" w:eastAsia="Times New Roman" w:hAnsi="Georgia" w:cs="Times New Roman"/>
          <w:color w:val="333333"/>
          <w:sz w:val="29"/>
          <w:szCs w:val="29"/>
          <w:lang w:eastAsia="el-GR"/>
        </w:rPr>
        <w:t>Κοιτάζει τα χέρια της σαν να τα βλέπει πρώτη φορά. Ξένα της φαίνονται, καθώς κάθονται άνεργα πάνω στη μαύρη ποδιά της, σαν προσφυγάκια. Έτσι της έρχεται να τα χαϊδέψει.</w:t>
      </w:r>
    </w:p>
    <w:p w:rsidR="00E84AA6" w:rsidRPr="00E84AA6" w:rsidRDefault="00E84AA6" w:rsidP="00E84AA6">
      <w:pPr>
        <w:shd w:val="clear" w:color="auto" w:fill="FFFFFF"/>
        <w:spacing w:after="300" w:line="384" w:lineRule="atLeast"/>
        <w:rPr>
          <w:rFonts w:ascii="Georgia" w:eastAsia="Times New Roman" w:hAnsi="Georgia" w:cs="Times New Roman"/>
          <w:color w:val="333333"/>
          <w:sz w:val="29"/>
          <w:szCs w:val="29"/>
          <w:lang w:eastAsia="el-GR"/>
        </w:rPr>
      </w:pPr>
      <w:r w:rsidRPr="00E84AA6">
        <w:rPr>
          <w:rFonts w:ascii="Georgia" w:eastAsia="Times New Roman" w:hAnsi="Georgia" w:cs="Times New Roman"/>
          <w:color w:val="333333"/>
          <w:sz w:val="29"/>
          <w:szCs w:val="29"/>
          <w:lang w:eastAsia="el-GR"/>
        </w:rPr>
        <w:t>Και τι δεν τράβηξαν αυτά τα χεράκια, στα κρύα και στα λιοπύρια, στη φωτιά, στα νερά, στα χώματα, στα κάτουρα και στα σκατά. Πέντε χρόνια κατάκοιτη η πεθερά της, αλύχτησε ώσπου να της βγει η ψυχή.</w:t>
      </w:r>
    </w:p>
    <w:p w:rsidR="00E84AA6" w:rsidRPr="00E84AA6" w:rsidRDefault="00E84AA6" w:rsidP="00E84AA6">
      <w:pPr>
        <w:shd w:val="clear" w:color="auto" w:fill="FFFFFF"/>
        <w:spacing w:after="300" w:line="384" w:lineRule="atLeast"/>
        <w:rPr>
          <w:rFonts w:ascii="Georgia" w:eastAsia="Times New Roman" w:hAnsi="Georgia" w:cs="Times New Roman"/>
          <w:color w:val="333333"/>
          <w:sz w:val="29"/>
          <w:szCs w:val="29"/>
          <w:lang w:eastAsia="el-GR"/>
        </w:rPr>
      </w:pPr>
      <w:r w:rsidRPr="00E84AA6">
        <w:rPr>
          <w:rFonts w:ascii="Georgia" w:eastAsia="Times New Roman" w:hAnsi="Georgia" w:cs="Times New Roman"/>
          <w:color w:val="333333"/>
          <w:sz w:val="29"/>
          <w:szCs w:val="29"/>
          <w:lang w:eastAsia="el-GR"/>
        </w:rPr>
        <w:t>Κοιτάζει πάλι τα χέρια της. Τι θα τα κάνει; Να τα κρύψει κάτω από την ποδιά της να μην τα βλέπει, να τα χώσει στην περούκα της διπλανής, που κοιμάται με το κεφάλι γουλί, να τα βάλει στις μάλλινες κάλτσες που της έφερε ο γιος της μόλις του ‘πε ότι κρυώνει εδώ στο γηροκομείο που την έριξε η μοίρα της; Τόσα χρόνια δεν γύρισε να τα κοιτάξει και τώρα δεν μπορεί να πάρει τα μάτια της από πάνω τους. Κι όταν δεν τα κοιτάει ή κάνει πως δεν τα κοιτάει, την κοιτάνε αυτά.</w:t>
      </w:r>
    </w:p>
    <w:p w:rsidR="00E84AA6" w:rsidRPr="00E84AA6" w:rsidRDefault="00E84AA6" w:rsidP="00E84AA6">
      <w:pPr>
        <w:shd w:val="clear" w:color="auto" w:fill="FFFFFF"/>
        <w:spacing w:after="300" w:line="384" w:lineRule="atLeast"/>
        <w:rPr>
          <w:rFonts w:ascii="Georgia" w:eastAsia="Times New Roman" w:hAnsi="Georgia" w:cs="Times New Roman"/>
          <w:color w:val="333333"/>
          <w:sz w:val="29"/>
          <w:szCs w:val="29"/>
          <w:lang w:eastAsia="el-GR"/>
        </w:rPr>
      </w:pPr>
      <w:r w:rsidRPr="00E84AA6">
        <w:rPr>
          <w:rFonts w:ascii="Georgia" w:eastAsia="Times New Roman" w:hAnsi="Georgia" w:cs="Times New Roman"/>
          <w:color w:val="333333"/>
          <w:sz w:val="29"/>
          <w:szCs w:val="29"/>
          <w:lang w:eastAsia="el-GR"/>
        </w:rPr>
        <w:lastRenderedPageBreak/>
        <w:t>Άνεργα χέρια, τι περιμένεις, αφού δεν έχουν δουλειά κάθονται και κοιτάνε. Δεν είναι που κοιτάνε, άσ’ τα να κοιτάνε, είναι που κοιτάνε σαν να θέλουνε κάτι. Ξέρει τι θέλουν: να τα χαϊδέψει.</w:t>
      </w:r>
    </w:p>
    <w:p w:rsidR="00E84AA6" w:rsidRPr="00E84AA6" w:rsidRDefault="00E84AA6" w:rsidP="00E84AA6">
      <w:pPr>
        <w:shd w:val="clear" w:color="auto" w:fill="FFFFFF"/>
        <w:spacing w:after="300" w:line="384" w:lineRule="atLeast"/>
        <w:rPr>
          <w:rFonts w:ascii="Georgia" w:eastAsia="Times New Roman" w:hAnsi="Georgia" w:cs="Times New Roman"/>
          <w:color w:val="333333"/>
          <w:sz w:val="29"/>
          <w:szCs w:val="29"/>
          <w:lang w:eastAsia="el-GR"/>
        </w:rPr>
      </w:pPr>
      <w:r w:rsidRPr="00E84AA6">
        <w:rPr>
          <w:rFonts w:ascii="Georgia" w:eastAsia="Times New Roman" w:hAnsi="Georgia" w:cs="Times New Roman"/>
          <w:color w:val="333333"/>
          <w:sz w:val="29"/>
          <w:szCs w:val="29"/>
          <w:lang w:eastAsia="el-GR"/>
        </w:rPr>
        <w:t>Δεν θα τους κάνει τη χάρη. Ντρέπεται, γριά γυναίκα, να χαϊδεύεται στα καλά καθούμενα.</w:t>
      </w:r>
    </w:p>
    <w:p w:rsidR="00E84AA6" w:rsidRPr="00E84AA6" w:rsidRDefault="00E84AA6" w:rsidP="00E84AA6">
      <w:pPr>
        <w:shd w:val="clear" w:color="auto" w:fill="FFFFFF"/>
        <w:spacing w:after="300" w:line="384" w:lineRule="atLeast"/>
        <w:rPr>
          <w:rFonts w:ascii="Georgia" w:eastAsia="Times New Roman" w:hAnsi="Georgia" w:cs="Times New Roman"/>
          <w:color w:val="333333"/>
          <w:sz w:val="29"/>
          <w:szCs w:val="29"/>
          <w:lang w:eastAsia="el-GR"/>
        </w:rPr>
      </w:pPr>
      <w:r w:rsidRPr="00E84AA6">
        <w:rPr>
          <w:rFonts w:ascii="Georgia" w:eastAsia="Times New Roman" w:hAnsi="Georgia" w:cs="Times New Roman"/>
          <w:color w:val="333333"/>
          <w:sz w:val="29"/>
          <w:szCs w:val="29"/>
          <w:lang w:eastAsia="el-GR"/>
        </w:rPr>
        <w:t>Τα κοιτάζει κλεφτά και βλέπει μια σκουριά από καφέ στο δεξί. Σηκώνεται και πάει στο μπάνιο, πιάνει το μοσχοσάπουνο και πλένει τα χέρια της. Τα πλένει, τα ξαναπλένει, δεν λέει ν’ αφήσει το σαπούνι, της αρέσει έτσι που γλιστρούν απαλά, το ένα μέσα στο άλλο, “κοίτα”, λέει, “που μ’ έβαλαν να τα χαϊδέψω θέλοντας και μη, τα σκασμένα” και γελάει από μέσα της που δεν την κοιτάνε τώρα όπως πριν, χαμένα μέσα στους αφρούς και τα χάδια, σαν να ‘χουν κλείσει τα μάτια, μην τους πάει σαπούνι και τα πάρουν τα δάκρυα.</w:t>
      </w:r>
    </w:p>
    <w:p w:rsidR="00E84AA6" w:rsidRPr="00E84AA6" w:rsidRDefault="00E84AA6" w:rsidP="00E84AA6">
      <w:pPr>
        <w:shd w:val="clear" w:color="auto" w:fill="FFFFFF"/>
        <w:spacing w:line="384" w:lineRule="atLeast"/>
        <w:jc w:val="right"/>
        <w:rPr>
          <w:rFonts w:ascii="Georgia" w:eastAsia="Times New Roman" w:hAnsi="Georgia" w:cs="Times New Roman"/>
          <w:color w:val="333333"/>
          <w:sz w:val="29"/>
          <w:szCs w:val="29"/>
          <w:lang w:eastAsia="el-GR"/>
        </w:rPr>
      </w:pPr>
      <w:r w:rsidRPr="00E84AA6">
        <w:rPr>
          <w:rFonts w:ascii="Georgia" w:eastAsia="Times New Roman" w:hAnsi="Georgia" w:cs="Times New Roman"/>
          <w:i/>
          <w:iCs/>
          <w:color w:val="333333"/>
          <w:sz w:val="29"/>
          <w:lang w:eastAsia="el-GR"/>
        </w:rPr>
        <w:t>Μιχάλης Γκανάς</w:t>
      </w:r>
    </w:p>
    <w:p w:rsidR="00B71F0D" w:rsidRDefault="00B71F0D"/>
    <w:sectPr w:rsidR="00B71F0D" w:rsidSect="00B71F0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4AA6"/>
    <w:rsid w:val="00B71F0D"/>
    <w:rsid w:val="00E84AA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F0D"/>
  </w:style>
  <w:style w:type="paragraph" w:styleId="1">
    <w:name w:val="heading 1"/>
    <w:basedOn w:val="a"/>
    <w:link w:val="1Char"/>
    <w:uiPriority w:val="9"/>
    <w:qFormat/>
    <w:rsid w:val="00E84A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84AA6"/>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E84AA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E84AA6"/>
    <w:rPr>
      <w:color w:val="0000FF"/>
      <w:u w:val="single"/>
    </w:rPr>
  </w:style>
  <w:style w:type="character" w:styleId="a3">
    <w:name w:val="Emphasis"/>
    <w:basedOn w:val="a0"/>
    <w:uiPriority w:val="20"/>
    <w:qFormat/>
    <w:rsid w:val="00E84AA6"/>
    <w:rPr>
      <w:i/>
      <w:iCs/>
    </w:rPr>
  </w:style>
  <w:style w:type="paragraph" w:styleId="a4">
    <w:name w:val="Balloon Text"/>
    <w:basedOn w:val="a"/>
    <w:link w:val="Char"/>
    <w:uiPriority w:val="99"/>
    <w:semiHidden/>
    <w:unhideWhenUsed/>
    <w:rsid w:val="00E84AA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E84A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6010966">
      <w:bodyDiv w:val="1"/>
      <w:marLeft w:val="0"/>
      <w:marRight w:val="0"/>
      <w:marTop w:val="0"/>
      <w:marBottom w:val="0"/>
      <w:divBdr>
        <w:top w:val="none" w:sz="0" w:space="0" w:color="auto"/>
        <w:left w:val="none" w:sz="0" w:space="0" w:color="auto"/>
        <w:bottom w:val="none" w:sz="0" w:space="0" w:color="auto"/>
        <w:right w:val="none" w:sz="0" w:space="0" w:color="auto"/>
      </w:divBdr>
      <w:divsChild>
        <w:div w:id="572085973">
          <w:marLeft w:val="0"/>
          <w:marRight w:val="0"/>
          <w:marTop w:val="0"/>
          <w:marBottom w:val="0"/>
          <w:divBdr>
            <w:top w:val="none" w:sz="0" w:space="0" w:color="auto"/>
            <w:left w:val="none" w:sz="0" w:space="0" w:color="auto"/>
            <w:bottom w:val="none" w:sz="0" w:space="0" w:color="auto"/>
            <w:right w:val="none" w:sz="0" w:space="0" w:color="auto"/>
          </w:divBdr>
          <w:divsChild>
            <w:div w:id="778645808">
              <w:marLeft w:val="0"/>
              <w:marRight w:val="0"/>
              <w:marTop w:val="0"/>
              <w:marBottom w:val="0"/>
              <w:divBdr>
                <w:top w:val="none" w:sz="0" w:space="0" w:color="auto"/>
                <w:left w:val="none" w:sz="0" w:space="0" w:color="auto"/>
                <w:bottom w:val="none" w:sz="0" w:space="0" w:color="auto"/>
                <w:right w:val="none" w:sz="0" w:space="0" w:color="auto"/>
              </w:divBdr>
              <w:divsChild>
                <w:div w:id="859319267">
                  <w:marLeft w:val="0"/>
                  <w:marRight w:val="0"/>
                  <w:marTop w:val="0"/>
                  <w:marBottom w:val="0"/>
                  <w:divBdr>
                    <w:top w:val="none" w:sz="0" w:space="0" w:color="auto"/>
                    <w:left w:val="none" w:sz="0" w:space="0" w:color="auto"/>
                    <w:bottom w:val="none" w:sz="0" w:space="0" w:color="auto"/>
                    <w:right w:val="none" w:sz="0" w:space="0" w:color="auto"/>
                  </w:divBdr>
                </w:div>
                <w:div w:id="1006900117">
                  <w:marLeft w:val="0"/>
                  <w:marRight w:val="0"/>
                  <w:marTop w:val="0"/>
                  <w:marBottom w:val="300"/>
                  <w:divBdr>
                    <w:top w:val="none" w:sz="0" w:space="0" w:color="auto"/>
                    <w:left w:val="none" w:sz="0" w:space="0" w:color="auto"/>
                    <w:bottom w:val="none" w:sz="0" w:space="0" w:color="auto"/>
                    <w:right w:val="none" w:sz="0" w:space="0" w:color="auto"/>
                  </w:divBdr>
                </w:div>
                <w:div w:id="105430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9032">
          <w:marLeft w:val="0"/>
          <w:marRight w:val="0"/>
          <w:marTop w:val="0"/>
          <w:marBottom w:val="450"/>
          <w:divBdr>
            <w:top w:val="none" w:sz="0" w:space="0" w:color="auto"/>
            <w:left w:val="none" w:sz="0" w:space="0" w:color="auto"/>
            <w:bottom w:val="none" w:sz="0" w:space="0" w:color="auto"/>
            <w:right w:val="none" w:sz="0" w:space="0" w:color="auto"/>
          </w:divBdr>
          <w:divsChild>
            <w:div w:id="1513455523">
              <w:marLeft w:val="-225"/>
              <w:marRight w:val="-225"/>
              <w:marTop w:val="0"/>
              <w:marBottom w:val="150"/>
              <w:divBdr>
                <w:top w:val="none" w:sz="0" w:space="0" w:color="auto"/>
                <w:left w:val="none" w:sz="0" w:space="0" w:color="auto"/>
                <w:bottom w:val="none" w:sz="0" w:space="0" w:color="auto"/>
                <w:right w:val="none" w:sz="0" w:space="0" w:color="auto"/>
              </w:divBdr>
              <w:divsChild>
                <w:div w:id="1523205594">
                  <w:marLeft w:val="0"/>
                  <w:marRight w:val="0"/>
                  <w:marTop w:val="0"/>
                  <w:marBottom w:val="0"/>
                  <w:divBdr>
                    <w:top w:val="none" w:sz="0" w:space="0" w:color="auto"/>
                    <w:left w:val="none" w:sz="0" w:space="0" w:color="auto"/>
                    <w:bottom w:val="none" w:sz="0" w:space="0" w:color="auto"/>
                    <w:right w:val="none" w:sz="0" w:space="0" w:color="auto"/>
                  </w:divBdr>
                </w:div>
              </w:divsChild>
            </w:div>
            <w:div w:id="10438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window.prin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1885</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2024-11-18T06:04:00Z</dcterms:created>
  <dcterms:modified xsi:type="dcterms:W3CDTF">2024-11-18T06:04:00Z</dcterms:modified>
</cp:coreProperties>
</file>