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21" w:rsidRDefault="0080593F" w:rsidP="0080593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Β΄  ΚΛΙΣΗ ουσιαστικών</w:t>
      </w:r>
    </w:p>
    <w:p w:rsidR="0080593F" w:rsidRDefault="0080593F" w:rsidP="0080593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80593F" w:rsidRDefault="0080593F" w:rsidP="0080593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β΄κλίση περιλαμβάνει ονόματα αρσενικά σε –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 xml:space="preserve"> και σε -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και ονόματα ουδέτερα σε –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um</w:t>
      </w:r>
      <w:r w:rsidRPr="008059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593F">
        <w:rPr>
          <w:rFonts w:ascii="Times New Roman" w:hAnsi="Times New Roman" w:cs="Times New Roman"/>
          <w:sz w:val="28"/>
          <w:szCs w:val="28"/>
        </w:rPr>
        <w:t>.</w:t>
      </w:r>
    </w:p>
    <w:p w:rsidR="0080593F" w:rsidRPr="00B94AA9" w:rsidRDefault="0080593F" w:rsidP="0080593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Θηλυκού γένους σε –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 xml:space="preserve"> είναι: α)ελληνικά ονόματα-δάνεια</w:t>
      </w:r>
      <w:r w:rsidR="00C51914" w:rsidRPr="00C5191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χωρών , πόλεων και νησιών και β)ονόματα δένδρων, φυτών π.χ.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ficus</w:t>
      </w:r>
      <w:proofErr w:type="spellEnd"/>
      <w:proofErr w:type="gramEnd"/>
      <w:r w:rsidRPr="0080593F">
        <w:rPr>
          <w:rFonts w:ascii="Times New Roman" w:hAnsi="Times New Roman" w:cs="Times New Roman"/>
          <w:sz w:val="28"/>
          <w:szCs w:val="28"/>
        </w:rPr>
        <w:t>.</w:t>
      </w:r>
    </w:p>
    <w:p w:rsidR="006942E7" w:rsidRPr="006942E7" w:rsidRDefault="006942E7" w:rsidP="0080593F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6942E7">
        <w:rPr>
          <w:rFonts w:ascii="Times New Roman" w:hAnsi="Times New Roman" w:cs="Times New Roman"/>
          <w:b/>
          <w:sz w:val="28"/>
          <w:szCs w:val="28"/>
        </w:rPr>
        <w:t>Αρσενικά σε -</w:t>
      </w:r>
      <w:r w:rsidRPr="006942E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942E7" w:rsidTr="006942E7">
        <w:tc>
          <w:tcPr>
            <w:tcW w:w="4261" w:type="dxa"/>
          </w:tcPr>
          <w:p w:rsidR="006942E7" w:rsidRDefault="006942E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Singularis</w:t>
            </w:r>
            <w:proofErr w:type="spellEnd"/>
          </w:p>
        </w:tc>
        <w:tc>
          <w:tcPr>
            <w:tcW w:w="4261" w:type="dxa"/>
          </w:tcPr>
          <w:p w:rsidR="006942E7" w:rsidRDefault="006942E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Pluralis</w:t>
            </w:r>
            <w:proofErr w:type="spellEnd"/>
          </w:p>
        </w:tc>
      </w:tr>
      <w:tr w:rsidR="006942E7" w:rsidTr="006942E7">
        <w:trPr>
          <w:trHeight w:val="277"/>
        </w:trPr>
        <w:tc>
          <w:tcPr>
            <w:tcW w:w="4261" w:type="dxa"/>
          </w:tcPr>
          <w:p w:rsidR="006942E7" w:rsidRPr="006942E7" w:rsidRDefault="006942E7" w:rsidP="0080593F">
            <w:pPr>
              <w:pStyle w:val="NoSpacing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Nom.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us</w:t>
            </w:r>
          </w:p>
        </w:tc>
        <w:tc>
          <w:tcPr>
            <w:tcW w:w="4261" w:type="dxa"/>
          </w:tcPr>
          <w:p w:rsidR="006942E7" w:rsidRDefault="006942E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942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6942E7" w:rsidTr="006942E7">
        <w:tc>
          <w:tcPr>
            <w:tcW w:w="4261" w:type="dxa"/>
          </w:tcPr>
          <w:p w:rsidR="006942E7" w:rsidRDefault="006942E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Gen.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942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4261" w:type="dxa"/>
          </w:tcPr>
          <w:p w:rsidR="006942E7" w:rsidRDefault="006942E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domin-</w:t>
            </w:r>
            <w:r w:rsidRPr="006942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orum</w:t>
            </w:r>
            <w:proofErr w:type="spellEnd"/>
          </w:p>
        </w:tc>
      </w:tr>
      <w:tr w:rsidR="006942E7" w:rsidTr="006942E7">
        <w:tc>
          <w:tcPr>
            <w:tcW w:w="4261" w:type="dxa"/>
          </w:tcPr>
          <w:p w:rsidR="006942E7" w:rsidRDefault="006942E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942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4261" w:type="dxa"/>
          </w:tcPr>
          <w:p w:rsidR="006942E7" w:rsidRDefault="006942E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942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</w:p>
        </w:tc>
      </w:tr>
      <w:tr w:rsidR="006942E7" w:rsidTr="006942E7">
        <w:tc>
          <w:tcPr>
            <w:tcW w:w="4261" w:type="dxa"/>
          </w:tcPr>
          <w:p w:rsidR="006942E7" w:rsidRDefault="006942E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Acc.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942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um</w:t>
            </w:r>
          </w:p>
        </w:tc>
        <w:tc>
          <w:tcPr>
            <w:tcW w:w="4261" w:type="dxa"/>
          </w:tcPr>
          <w:p w:rsidR="006942E7" w:rsidRDefault="006942E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domin-</w:t>
            </w:r>
            <w:r w:rsidRPr="006942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os</w:t>
            </w:r>
            <w:proofErr w:type="spellEnd"/>
          </w:p>
        </w:tc>
      </w:tr>
      <w:tr w:rsidR="006942E7" w:rsidTr="006942E7">
        <w:tc>
          <w:tcPr>
            <w:tcW w:w="4261" w:type="dxa"/>
          </w:tcPr>
          <w:p w:rsidR="006942E7" w:rsidRDefault="006942E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Voc.domin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942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</w:t>
            </w:r>
          </w:p>
        </w:tc>
        <w:tc>
          <w:tcPr>
            <w:tcW w:w="4261" w:type="dxa"/>
          </w:tcPr>
          <w:p w:rsidR="006942E7" w:rsidRDefault="006942E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942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6942E7" w:rsidTr="006942E7">
        <w:tc>
          <w:tcPr>
            <w:tcW w:w="4261" w:type="dxa"/>
          </w:tcPr>
          <w:p w:rsidR="006942E7" w:rsidRDefault="006942E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Abl.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942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4261" w:type="dxa"/>
          </w:tcPr>
          <w:p w:rsidR="006942E7" w:rsidRDefault="006942E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942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</w:p>
        </w:tc>
      </w:tr>
    </w:tbl>
    <w:p w:rsidR="006942E7" w:rsidRDefault="006942E7" w:rsidP="0080593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6942E7" w:rsidRDefault="006942E7" w:rsidP="0080593F">
      <w:pPr>
        <w:pStyle w:val="NoSpacing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6942E7">
        <w:rPr>
          <w:rFonts w:ascii="Times New Roman" w:hAnsi="Times New Roman" w:cs="Times New Roman"/>
          <w:b/>
          <w:sz w:val="28"/>
          <w:szCs w:val="28"/>
        </w:rPr>
        <w:t xml:space="preserve">Αρσενικά σε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6942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2E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er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D6AE2" w:rsidTr="009D6AE2">
        <w:tc>
          <w:tcPr>
            <w:tcW w:w="2130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Singularis</w:t>
            </w:r>
            <w:proofErr w:type="spellEnd"/>
          </w:p>
        </w:tc>
        <w:tc>
          <w:tcPr>
            <w:tcW w:w="2130" w:type="dxa"/>
          </w:tcPr>
          <w:p w:rsidR="009D6AE2" w:rsidRDefault="009D6AE2" w:rsidP="0080593F">
            <w:pPr>
              <w:pStyle w:val="NoSpacing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131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Pluralis</w:t>
            </w:r>
            <w:proofErr w:type="spellEnd"/>
          </w:p>
        </w:tc>
        <w:tc>
          <w:tcPr>
            <w:tcW w:w="2131" w:type="dxa"/>
          </w:tcPr>
          <w:p w:rsidR="009D6AE2" w:rsidRDefault="009D6AE2" w:rsidP="0080593F">
            <w:pPr>
              <w:pStyle w:val="NoSpacing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9D6AE2" w:rsidTr="009D6AE2">
        <w:tc>
          <w:tcPr>
            <w:tcW w:w="2130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Nom.ager</w:t>
            </w:r>
            <w:proofErr w:type="spellEnd"/>
          </w:p>
        </w:tc>
        <w:tc>
          <w:tcPr>
            <w:tcW w:w="2130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puer</w:t>
            </w:r>
            <w:proofErr w:type="spellEnd"/>
          </w:p>
        </w:tc>
        <w:tc>
          <w:tcPr>
            <w:tcW w:w="2131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D6AE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31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puer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9D6AE2" w:rsidTr="009D6AE2">
        <w:tc>
          <w:tcPr>
            <w:tcW w:w="2130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Gen.agr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D6AE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30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puer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D6AE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31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agr-</w:t>
            </w:r>
            <w:r w:rsidRPr="009D6AE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orum</w:t>
            </w:r>
            <w:proofErr w:type="spellEnd"/>
          </w:p>
        </w:tc>
        <w:tc>
          <w:tcPr>
            <w:tcW w:w="2131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puer-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orum</w:t>
            </w:r>
            <w:proofErr w:type="spellEnd"/>
          </w:p>
        </w:tc>
      </w:tr>
      <w:tr w:rsidR="009D6AE2" w:rsidTr="009D6AE2">
        <w:tc>
          <w:tcPr>
            <w:tcW w:w="2130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Dat. </w:t>
            </w: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D6AE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2130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puer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D6AE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2131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D6AE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131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puer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</w:p>
        </w:tc>
      </w:tr>
      <w:tr w:rsidR="009D6AE2" w:rsidTr="009D6AE2">
        <w:tc>
          <w:tcPr>
            <w:tcW w:w="2130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Acc. </w:t>
            </w: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D6AE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130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puer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D6AE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131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agr-</w:t>
            </w:r>
            <w:r w:rsidRPr="009D6AE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os</w:t>
            </w:r>
            <w:proofErr w:type="spellEnd"/>
          </w:p>
        </w:tc>
        <w:tc>
          <w:tcPr>
            <w:tcW w:w="2131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puer-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os</w:t>
            </w:r>
            <w:proofErr w:type="spellEnd"/>
          </w:p>
        </w:tc>
      </w:tr>
      <w:tr w:rsidR="009D6AE2" w:rsidTr="009D6AE2">
        <w:tc>
          <w:tcPr>
            <w:tcW w:w="2130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Voc.ager</w:t>
            </w:r>
            <w:proofErr w:type="spellEnd"/>
          </w:p>
        </w:tc>
        <w:tc>
          <w:tcPr>
            <w:tcW w:w="2130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puer</w:t>
            </w:r>
            <w:proofErr w:type="spellEnd"/>
          </w:p>
        </w:tc>
        <w:tc>
          <w:tcPr>
            <w:tcW w:w="2131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31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puer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9D6AE2" w:rsidTr="009D6AE2">
        <w:tc>
          <w:tcPr>
            <w:tcW w:w="2130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Abl. </w:t>
            </w: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D6AE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2130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puer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D6AE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2131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131" w:type="dxa"/>
          </w:tcPr>
          <w:p w:rsidR="009D6AE2" w:rsidRPr="009D6AE2" w:rsidRDefault="009D6AE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puer</w:t>
            </w:r>
            <w:proofErr w:type="spellEnd"/>
            <w:r w:rsidRPr="009D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</w:p>
        </w:tc>
      </w:tr>
    </w:tbl>
    <w:p w:rsidR="009D6AE2" w:rsidRDefault="009D6AE2" w:rsidP="0080593F">
      <w:pPr>
        <w:pStyle w:val="NoSpacing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D85D31" w:rsidRPr="00D85D31" w:rsidRDefault="00D85D31" w:rsidP="0080593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85D31">
        <w:rPr>
          <w:rFonts w:ascii="Times New Roman" w:hAnsi="Times New Roman" w:cs="Times New Roman"/>
          <w:b/>
          <w:sz w:val="28"/>
          <w:szCs w:val="28"/>
        </w:rPr>
        <w:t>Ουδέτερα σε-</w:t>
      </w:r>
      <w:r w:rsidRPr="00D85D3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um</w:t>
      </w:r>
      <w:r w:rsidRPr="00D85D31">
        <w:rPr>
          <w:rFonts w:ascii="Times New Roman" w:hAnsi="Times New Roman" w:cs="Times New Roman"/>
          <w:b/>
          <w:sz w:val="28"/>
          <w:szCs w:val="28"/>
        </w:rPr>
        <w:t xml:space="preserve">  και το μοναδικό</w:t>
      </w:r>
      <w:r>
        <w:rPr>
          <w:rFonts w:ascii="Times New Roman" w:hAnsi="Times New Roman" w:cs="Times New Roman"/>
          <w:b/>
          <w:sz w:val="28"/>
          <w:szCs w:val="28"/>
        </w:rPr>
        <w:t xml:space="preserve"> αρσενικό</w:t>
      </w:r>
      <w:r w:rsidRPr="00D85D31">
        <w:rPr>
          <w:rFonts w:ascii="Times New Roman" w:hAnsi="Times New Roman" w:cs="Times New Roman"/>
          <w:b/>
          <w:sz w:val="28"/>
          <w:szCs w:val="28"/>
        </w:rPr>
        <w:t xml:space="preserve">  σε- </w:t>
      </w:r>
      <w:proofErr w:type="spellStart"/>
      <w:r w:rsidRPr="00D85D3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ir</w:t>
      </w:r>
      <w:proofErr w:type="spellEnd"/>
      <w:r w:rsidRPr="00D85D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85D3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85D31">
        <w:rPr>
          <w:rFonts w:ascii="Times New Roman" w:hAnsi="Times New Roman" w:cs="Times New Roman"/>
          <w:b/>
          <w:sz w:val="28"/>
          <w:szCs w:val="28"/>
          <w:lang w:val="en-US"/>
        </w:rPr>
        <w:t>vir</w:t>
      </w:r>
      <w:proofErr w:type="spellEnd"/>
      <w:r w:rsidRPr="00D85D31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D85D31">
        <w:rPr>
          <w:rFonts w:ascii="Times New Roman" w:hAnsi="Times New Roman" w:cs="Times New Roman"/>
          <w:b/>
          <w:sz w:val="28"/>
          <w:szCs w:val="28"/>
          <w:lang w:val="en-US"/>
        </w:rPr>
        <w:t>viri</w:t>
      </w:r>
      <w:proofErr w:type="spellEnd"/>
      <w:r w:rsidRPr="00D85D3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76917" w:rsidTr="00A76917">
        <w:tc>
          <w:tcPr>
            <w:tcW w:w="2130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Singularis</w:t>
            </w:r>
            <w:proofErr w:type="spellEnd"/>
          </w:p>
        </w:tc>
        <w:tc>
          <w:tcPr>
            <w:tcW w:w="2130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31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Pluralis</w:t>
            </w:r>
            <w:proofErr w:type="spellEnd"/>
          </w:p>
        </w:tc>
        <w:tc>
          <w:tcPr>
            <w:tcW w:w="2131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76917" w:rsidTr="00A76917">
        <w:tc>
          <w:tcPr>
            <w:tcW w:w="2130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Nom. don-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130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</w:t>
            </w:r>
            <w:proofErr w:type="spellEnd"/>
          </w:p>
        </w:tc>
        <w:tc>
          <w:tcPr>
            <w:tcW w:w="2131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131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85D3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A76917" w:rsidTr="00A76917">
        <w:tc>
          <w:tcPr>
            <w:tcW w:w="2130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Gen. don-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30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31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don-</w:t>
            </w:r>
            <w:proofErr w:type="spellStart"/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orum</w:t>
            </w:r>
            <w:proofErr w:type="spellEnd"/>
          </w:p>
        </w:tc>
        <w:tc>
          <w:tcPr>
            <w:tcW w:w="2131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vir-</w:t>
            </w:r>
            <w:r w:rsidRPr="00D85D3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orum</w:t>
            </w:r>
            <w:proofErr w:type="spellEnd"/>
          </w:p>
        </w:tc>
      </w:tr>
      <w:tr w:rsidR="00A76917" w:rsidTr="00A76917">
        <w:tc>
          <w:tcPr>
            <w:tcW w:w="2130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Dat. don-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2130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2131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131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85D3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</w:p>
        </w:tc>
      </w:tr>
      <w:tr w:rsidR="00A76917" w:rsidTr="00A76917">
        <w:tc>
          <w:tcPr>
            <w:tcW w:w="2130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Acc. don-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130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131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131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vir-</w:t>
            </w:r>
            <w:r w:rsidRPr="00D85D3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os</w:t>
            </w:r>
            <w:proofErr w:type="spellEnd"/>
          </w:p>
        </w:tc>
      </w:tr>
      <w:tr w:rsidR="00A76917" w:rsidTr="00A76917">
        <w:tc>
          <w:tcPr>
            <w:tcW w:w="2130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Voc. don-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130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</w:t>
            </w:r>
            <w:proofErr w:type="spellEnd"/>
          </w:p>
        </w:tc>
        <w:tc>
          <w:tcPr>
            <w:tcW w:w="2131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don-</w:t>
            </w:r>
            <w:r w:rsidRPr="00D85D3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131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85D3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A76917" w:rsidTr="00A76917">
        <w:tc>
          <w:tcPr>
            <w:tcW w:w="2130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Abl. don-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2130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7691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2131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don-</w:t>
            </w:r>
            <w:r w:rsidRPr="00D85D3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131" w:type="dxa"/>
          </w:tcPr>
          <w:p w:rsidR="00A76917" w:rsidRDefault="00A76917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85D3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</w:p>
        </w:tc>
      </w:tr>
    </w:tbl>
    <w:p w:rsidR="006942E7" w:rsidRDefault="006942E7" w:rsidP="0080593F">
      <w:pPr>
        <w:pStyle w:val="NoSpacing"/>
        <w:rPr>
          <w:rFonts w:ascii="Times New Roman" w:hAnsi="Times New Roman" w:cs="Times New Roman"/>
          <w:color w:val="FF0000"/>
          <w:sz w:val="28"/>
          <w:szCs w:val="28"/>
        </w:rPr>
      </w:pPr>
    </w:p>
    <w:p w:rsidR="00D85D31" w:rsidRPr="00B94AA9" w:rsidRDefault="00D85D31" w:rsidP="0080593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1C23">
        <w:rPr>
          <w:rFonts w:ascii="Times New Roman" w:hAnsi="Times New Roman" w:cs="Times New Roman"/>
          <w:b/>
          <w:sz w:val="28"/>
          <w:szCs w:val="28"/>
        </w:rPr>
        <w:t>Τα υπερδισύλλαβα ονόματα σε –</w:t>
      </w:r>
      <w:proofErr w:type="spellStart"/>
      <w:r w:rsidRPr="00B91C23">
        <w:rPr>
          <w:rFonts w:ascii="Times New Roman" w:hAnsi="Times New Roman" w:cs="Times New Roman"/>
          <w:b/>
          <w:sz w:val="28"/>
          <w:szCs w:val="28"/>
          <w:lang w:val="en-US"/>
        </w:rPr>
        <w:t>ius</w:t>
      </w:r>
      <w:proofErr w:type="spellEnd"/>
      <w:r w:rsidRPr="00B91C23">
        <w:rPr>
          <w:rFonts w:ascii="Times New Roman" w:hAnsi="Times New Roman" w:cs="Times New Roman"/>
          <w:b/>
          <w:sz w:val="28"/>
          <w:szCs w:val="28"/>
        </w:rPr>
        <w:t xml:space="preserve"> και -</w:t>
      </w:r>
      <w:proofErr w:type="spellStart"/>
      <w:r w:rsidRPr="00B91C23">
        <w:rPr>
          <w:rFonts w:ascii="Times New Roman" w:hAnsi="Times New Roman" w:cs="Times New Roman"/>
          <w:b/>
          <w:sz w:val="28"/>
          <w:szCs w:val="28"/>
          <w:lang w:val="en-US"/>
        </w:rPr>
        <w:t>ium</w:t>
      </w:r>
      <w:proofErr w:type="spellEnd"/>
      <w:r w:rsidRPr="00B91C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συναιρούν το –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της γενικής ενικού σε –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(και έτσι τονίζονται , μετά τη συναίρεση, στην παραλήγουσα).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91C23" w:rsidTr="00B91C23">
        <w:tc>
          <w:tcPr>
            <w:tcW w:w="2130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Singularis</w:t>
            </w:r>
            <w:proofErr w:type="spellEnd"/>
          </w:p>
        </w:tc>
        <w:tc>
          <w:tcPr>
            <w:tcW w:w="2130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31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Pluralis</w:t>
            </w:r>
            <w:proofErr w:type="spellEnd"/>
          </w:p>
        </w:tc>
        <w:tc>
          <w:tcPr>
            <w:tcW w:w="2131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91C23" w:rsidTr="00B91C23">
        <w:tc>
          <w:tcPr>
            <w:tcW w:w="2130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Nom.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gladius</w:t>
            </w:r>
            <w:proofErr w:type="spellEnd"/>
          </w:p>
        </w:tc>
        <w:tc>
          <w:tcPr>
            <w:tcW w:w="2130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supplicium</w:t>
            </w:r>
            <w:proofErr w:type="spellEnd"/>
          </w:p>
        </w:tc>
        <w:tc>
          <w:tcPr>
            <w:tcW w:w="2131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gladii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31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supplicia</w:t>
            </w:r>
            <w:proofErr w:type="spellEnd"/>
          </w:p>
        </w:tc>
      </w:tr>
      <w:tr w:rsidR="00B91C23" w:rsidTr="00B91C23">
        <w:tc>
          <w:tcPr>
            <w:tcW w:w="2130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</w:t>
            </w:r>
            <w:r w:rsidRPr="00B91C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91C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gladii</w:t>
            </w:r>
            <w:proofErr w:type="spellEnd"/>
            <w:r w:rsidRPr="00B91C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-i</w:t>
            </w:r>
          </w:p>
        </w:tc>
        <w:tc>
          <w:tcPr>
            <w:tcW w:w="2130" w:type="dxa"/>
          </w:tcPr>
          <w:p w:rsidR="00B91C23" w:rsidRPr="00B91C23" w:rsidRDefault="00B91C23" w:rsidP="0080593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91C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supplicii</w:t>
            </w:r>
            <w:proofErr w:type="spellEnd"/>
            <w:r w:rsidRPr="00B91C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-i</w:t>
            </w:r>
          </w:p>
        </w:tc>
        <w:tc>
          <w:tcPr>
            <w:tcW w:w="2131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gladiorum</w:t>
            </w:r>
            <w:proofErr w:type="spellEnd"/>
          </w:p>
        </w:tc>
        <w:tc>
          <w:tcPr>
            <w:tcW w:w="2131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suppliciorum</w:t>
            </w:r>
            <w:proofErr w:type="spellEnd"/>
          </w:p>
        </w:tc>
      </w:tr>
      <w:tr w:rsidR="00B91C23" w:rsidTr="00B91C23">
        <w:tc>
          <w:tcPr>
            <w:tcW w:w="2130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Dat.gladio</w:t>
            </w:r>
            <w:proofErr w:type="spellEnd"/>
          </w:p>
        </w:tc>
        <w:tc>
          <w:tcPr>
            <w:tcW w:w="2130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supplicio</w:t>
            </w:r>
            <w:proofErr w:type="spellEnd"/>
          </w:p>
        </w:tc>
        <w:tc>
          <w:tcPr>
            <w:tcW w:w="2131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gladiis</w:t>
            </w:r>
            <w:proofErr w:type="spellEnd"/>
          </w:p>
        </w:tc>
        <w:tc>
          <w:tcPr>
            <w:tcW w:w="2131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suppliciis</w:t>
            </w:r>
            <w:proofErr w:type="spellEnd"/>
          </w:p>
        </w:tc>
      </w:tr>
      <w:tr w:rsidR="00B91C23" w:rsidTr="00B91C23">
        <w:tc>
          <w:tcPr>
            <w:tcW w:w="2130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Acc.gladium</w:t>
            </w:r>
            <w:proofErr w:type="spellEnd"/>
          </w:p>
        </w:tc>
        <w:tc>
          <w:tcPr>
            <w:tcW w:w="2130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supplicium</w:t>
            </w:r>
            <w:proofErr w:type="spellEnd"/>
          </w:p>
        </w:tc>
        <w:tc>
          <w:tcPr>
            <w:tcW w:w="2131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gladios</w:t>
            </w:r>
            <w:proofErr w:type="spellEnd"/>
          </w:p>
        </w:tc>
        <w:tc>
          <w:tcPr>
            <w:tcW w:w="2131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supplicia</w:t>
            </w:r>
            <w:proofErr w:type="spellEnd"/>
          </w:p>
        </w:tc>
      </w:tr>
      <w:tr w:rsidR="00B91C23" w:rsidTr="00B91C23">
        <w:tc>
          <w:tcPr>
            <w:tcW w:w="2130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Voc.gladie</w:t>
            </w:r>
            <w:proofErr w:type="spellEnd"/>
          </w:p>
        </w:tc>
        <w:tc>
          <w:tcPr>
            <w:tcW w:w="2130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supplicium</w:t>
            </w:r>
            <w:proofErr w:type="spellEnd"/>
          </w:p>
        </w:tc>
        <w:tc>
          <w:tcPr>
            <w:tcW w:w="2131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gladii</w:t>
            </w:r>
            <w:proofErr w:type="spellEnd"/>
          </w:p>
        </w:tc>
        <w:tc>
          <w:tcPr>
            <w:tcW w:w="2131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supplicia</w:t>
            </w:r>
            <w:proofErr w:type="spellEnd"/>
          </w:p>
        </w:tc>
      </w:tr>
      <w:tr w:rsidR="00B91C23" w:rsidTr="00B91C23">
        <w:tc>
          <w:tcPr>
            <w:tcW w:w="2130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Abl.gladio</w:t>
            </w:r>
            <w:proofErr w:type="spellEnd"/>
          </w:p>
        </w:tc>
        <w:tc>
          <w:tcPr>
            <w:tcW w:w="2130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supplicio</w:t>
            </w:r>
            <w:proofErr w:type="spellEnd"/>
          </w:p>
        </w:tc>
        <w:tc>
          <w:tcPr>
            <w:tcW w:w="2131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gladiis</w:t>
            </w:r>
            <w:proofErr w:type="spellEnd"/>
          </w:p>
        </w:tc>
        <w:tc>
          <w:tcPr>
            <w:tcW w:w="2131" w:type="dxa"/>
          </w:tcPr>
          <w:p w:rsidR="00B91C23" w:rsidRDefault="00B91C23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suppliciis</w:t>
            </w:r>
            <w:proofErr w:type="spellEnd"/>
          </w:p>
        </w:tc>
      </w:tr>
    </w:tbl>
    <w:p w:rsidR="00B91C23" w:rsidRDefault="00B91C23" w:rsidP="0080593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B91C23" w:rsidRPr="00B94AA9" w:rsidRDefault="00B91C23" w:rsidP="0080593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Με τον ίδιο τρόπο κλίνονται και τα  </w:t>
      </w:r>
      <w:r w:rsidRPr="00B91C23">
        <w:rPr>
          <w:rFonts w:ascii="Times New Roman" w:hAnsi="Times New Roman" w:cs="Times New Roman"/>
          <w:b/>
          <w:sz w:val="28"/>
          <w:szCs w:val="28"/>
        </w:rPr>
        <w:t>κύρια ονόματα σε –</w:t>
      </w:r>
      <w:proofErr w:type="spellStart"/>
      <w:r w:rsidRPr="00B91C23">
        <w:rPr>
          <w:rFonts w:ascii="Times New Roman" w:hAnsi="Times New Roman" w:cs="Times New Roman"/>
          <w:b/>
          <w:sz w:val="28"/>
          <w:szCs w:val="28"/>
          <w:lang w:val="en-US"/>
        </w:rPr>
        <w:t>ius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και το </w:t>
      </w:r>
      <w:r w:rsidRPr="00124572">
        <w:rPr>
          <w:rFonts w:ascii="Times New Roman" w:hAnsi="Times New Roman" w:cs="Times New Roman"/>
          <w:b/>
          <w:sz w:val="28"/>
          <w:szCs w:val="28"/>
        </w:rPr>
        <w:t xml:space="preserve">ουσιαστικό </w:t>
      </w:r>
      <w:proofErr w:type="spellStart"/>
      <w:r w:rsidRPr="00124572">
        <w:rPr>
          <w:rFonts w:ascii="Times New Roman" w:hAnsi="Times New Roman" w:cs="Times New Roman"/>
          <w:b/>
          <w:sz w:val="28"/>
          <w:szCs w:val="28"/>
          <w:lang w:val="en-US"/>
        </w:rPr>
        <w:t>filius</w:t>
      </w:r>
      <w:proofErr w:type="spellEnd"/>
      <w:r w:rsidRPr="00124572">
        <w:rPr>
          <w:rFonts w:ascii="Times New Roman" w:hAnsi="Times New Roman" w:cs="Times New Roman"/>
          <w:b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στα οποία επιπλέον αλλάζει και η κλητική.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24572" w:rsidTr="00124572">
        <w:tc>
          <w:tcPr>
            <w:tcW w:w="2840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Singularis</w:t>
            </w:r>
            <w:proofErr w:type="spellEnd"/>
          </w:p>
        </w:tc>
        <w:tc>
          <w:tcPr>
            <w:tcW w:w="2841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1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Pluralis</w:t>
            </w:r>
            <w:proofErr w:type="spellEnd"/>
          </w:p>
        </w:tc>
      </w:tr>
      <w:tr w:rsidR="00124572" w:rsidTr="00124572">
        <w:tc>
          <w:tcPr>
            <w:tcW w:w="2840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Nom.filius</w:t>
            </w:r>
            <w:proofErr w:type="spellEnd"/>
          </w:p>
        </w:tc>
        <w:tc>
          <w:tcPr>
            <w:tcW w:w="2841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Vergilius</w:t>
            </w:r>
            <w:proofErr w:type="spellEnd"/>
          </w:p>
        </w:tc>
        <w:tc>
          <w:tcPr>
            <w:tcW w:w="2841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filii</w:t>
            </w:r>
            <w:proofErr w:type="spellEnd"/>
          </w:p>
        </w:tc>
      </w:tr>
      <w:tr w:rsidR="00124572" w:rsidTr="00124572">
        <w:tc>
          <w:tcPr>
            <w:tcW w:w="2840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Gen. </w:t>
            </w:r>
            <w:proofErr w:type="spellStart"/>
            <w:r w:rsidRPr="001245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filii</w:t>
            </w:r>
            <w:proofErr w:type="spellEnd"/>
            <w:r w:rsidRPr="001245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/-i</w:t>
            </w:r>
          </w:p>
        </w:tc>
        <w:tc>
          <w:tcPr>
            <w:tcW w:w="2841" w:type="dxa"/>
          </w:tcPr>
          <w:p w:rsidR="00124572" w:rsidRPr="00124572" w:rsidRDefault="00124572" w:rsidP="0080593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245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Vergilii</w:t>
            </w:r>
            <w:proofErr w:type="spellEnd"/>
            <w:r w:rsidRPr="001245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/-i</w:t>
            </w:r>
          </w:p>
        </w:tc>
        <w:tc>
          <w:tcPr>
            <w:tcW w:w="2841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filiorum</w:t>
            </w:r>
            <w:proofErr w:type="spellEnd"/>
          </w:p>
        </w:tc>
      </w:tr>
      <w:tr w:rsidR="00124572" w:rsidTr="00124572">
        <w:tc>
          <w:tcPr>
            <w:tcW w:w="2840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Dat.filio</w:t>
            </w:r>
            <w:proofErr w:type="spellEnd"/>
          </w:p>
        </w:tc>
        <w:tc>
          <w:tcPr>
            <w:tcW w:w="2841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Vergilio</w:t>
            </w:r>
            <w:proofErr w:type="spellEnd"/>
          </w:p>
        </w:tc>
        <w:tc>
          <w:tcPr>
            <w:tcW w:w="2841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filiis</w:t>
            </w:r>
            <w:proofErr w:type="spellEnd"/>
          </w:p>
        </w:tc>
      </w:tr>
      <w:tr w:rsidR="00124572" w:rsidTr="00124572">
        <w:tc>
          <w:tcPr>
            <w:tcW w:w="2840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Acc.filium</w:t>
            </w:r>
            <w:proofErr w:type="spellEnd"/>
          </w:p>
        </w:tc>
        <w:tc>
          <w:tcPr>
            <w:tcW w:w="2841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Vergilium</w:t>
            </w:r>
            <w:proofErr w:type="spellEnd"/>
          </w:p>
        </w:tc>
        <w:tc>
          <w:tcPr>
            <w:tcW w:w="2841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filios</w:t>
            </w:r>
            <w:proofErr w:type="spellEnd"/>
          </w:p>
        </w:tc>
      </w:tr>
      <w:tr w:rsidR="00124572" w:rsidTr="00124572">
        <w:tc>
          <w:tcPr>
            <w:tcW w:w="2840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Voc.</w:t>
            </w:r>
            <w:r w:rsidRPr="001245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fili</w:t>
            </w:r>
            <w:proofErr w:type="spellEnd"/>
          </w:p>
        </w:tc>
        <w:tc>
          <w:tcPr>
            <w:tcW w:w="2841" w:type="dxa"/>
          </w:tcPr>
          <w:p w:rsidR="00124572" w:rsidRPr="00124572" w:rsidRDefault="00124572" w:rsidP="0080593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245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Vergili</w:t>
            </w:r>
            <w:proofErr w:type="spellEnd"/>
          </w:p>
        </w:tc>
        <w:tc>
          <w:tcPr>
            <w:tcW w:w="2841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filii</w:t>
            </w:r>
            <w:proofErr w:type="spellEnd"/>
          </w:p>
        </w:tc>
      </w:tr>
      <w:tr w:rsidR="00124572" w:rsidTr="00124572">
        <w:tc>
          <w:tcPr>
            <w:tcW w:w="2840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Abl.filio</w:t>
            </w:r>
            <w:proofErr w:type="spellEnd"/>
          </w:p>
        </w:tc>
        <w:tc>
          <w:tcPr>
            <w:tcW w:w="2841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Vergilio</w:t>
            </w:r>
            <w:proofErr w:type="spellEnd"/>
          </w:p>
        </w:tc>
        <w:tc>
          <w:tcPr>
            <w:tcW w:w="2841" w:type="dxa"/>
          </w:tcPr>
          <w:p w:rsid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filiis</w:t>
            </w:r>
            <w:proofErr w:type="spellEnd"/>
          </w:p>
        </w:tc>
      </w:tr>
    </w:tbl>
    <w:p w:rsidR="00124572" w:rsidRDefault="00124572" w:rsidP="0080593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124572" w:rsidRDefault="00124572" w:rsidP="0080593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24572">
        <w:rPr>
          <w:rFonts w:ascii="Times New Roman" w:hAnsi="Times New Roman" w:cs="Times New Roman"/>
          <w:b/>
          <w:sz w:val="28"/>
          <w:szCs w:val="28"/>
        </w:rPr>
        <w:t xml:space="preserve">Κλίση του ονόματος  </w:t>
      </w:r>
      <w:proofErr w:type="spellStart"/>
      <w:r w:rsidRPr="00124572">
        <w:rPr>
          <w:rFonts w:ascii="Times New Roman" w:hAnsi="Times New Roman" w:cs="Times New Roman"/>
          <w:b/>
          <w:sz w:val="28"/>
          <w:szCs w:val="28"/>
          <w:lang w:val="en-US"/>
        </w:rPr>
        <w:t>deus</w:t>
      </w:r>
      <w:proofErr w:type="spellEnd"/>
      <w:r w:rsidRPr="00124572">
        <w:rPr>
          <w:rFonts w:ascii="Times New Roman" w:hAnsi="Times New Roman" w:cs="Times New Roman"/>
          <w:b/>
          <w:sz w:val="28"/>
          <w:szCs w:val="28"/>
        </w:rPr>
        <w:t xml:space="preserve"> (=θεός)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24572" w:rsidTr="00124572">
        <w:tc>
          <w:tcPr>
            <w:tcW w:w="4261" w:type="dxa"/>
          </w:tcPr>
          <w:p w:rsidR="00124572" w:rsidRP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Singularis</w:t>
            </w:r>
            <w:proofErr w:type="spellEnd"/>
          </w:p>
        </w:tc>
        <w:tc>
          <w:tcPr>
            <w:tcW w:w="4261" w:type="dxa"/>
          </w:tcPr>
          <w:p w:rsidR="00124572" w:rsidRP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Pluralis</w:t>
            </w:r>
            <w:proofErr w:type="spellEnd"/>
          </w:p>
        </w:tc>
      </w:tr>
      <w:tr w:rsidR="00124572" w:rsidTr="00124572">
        <w:tc>
          <w:tcPr>
            <w:tcW w:w="4261" w:type="dxa"/>
          </w:tcPr>
          <w:p w:rsidR="00124572" w:rsidRP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deus</w:t>
            </w:r>
            <w:proofErr w:type="spellEnd"/>
          </w:p>
        </w:tc>
        <w:tc>
          <w:tcPr>
            <w:tcW w:w="4261" w:type="dxa"/>
          </w:tcPr>
          <w:p w:rsidR="00124572" w:rsidRPr="00E4050E" w:rsidRDefault="00E4050E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/dii /di</w:t>
            </w:r>
          </w:p>
        </w:tc>
      </w:tr>
      <w:tr w:rsidR="00124572" w:rsidTr="00124572">
        <w:tc>
          <w:tcPr>
            <w:tcW w:w="4261" w:type="dxa"/>
          </w:tcPr>
          <w:p w:rsidR="00124572" w:rsidRP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dei</w:t>
            </w:r>
            <w:proofErr w:type="spellEnd"/>
          </w:p>
        </w:tc>
        <w:tc>
          <w:tcPr>
            <w:tcW w:w="4261" w:type="dxa"/>
          </w:tcPr>
          <w:p w:rsidR="00124572" w:rsidRPr="00E4050E" w:rsidRDefault="00E4050E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deorum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deum</w:t>
            </w:r>
            <w:proofErr w:type="spellEnd"/>
          </w:p>
        </w:tc>
      </w:tr>
      <w:tr w:rsidR="00124572" w:rsidTr="00124572">
        <w:tc>
          <w:tcPr>
            <w:tcW w:w="4261" w:type="dxa"/>
          </w:tcPr>
          <w:p w:rsidR="00124572" w:rsidRP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deo</w:t>
            </w:r>
            <w:proofErr w:type="spellEnd"/>
          </w:p>
        </w:tc>
        <w:tc>
          <w:tcPr>
            <w:tcW w:w="4261" w:type="dxa"/>
          </w:tcPr>
          <w:p w:rsidR="00124572" w:rsidRPr="00E4050E" w:rsidRDefault="00E4050E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/dis</w:t>
            </w:r>
          </w:p>
        </w:tc>
      </w:tr>
      <w:tr w:rsidR="00124572" w:rsidTr="00124572">
        <w:tc>
          <w:tcPr>
            <w:tcW w:w="4261" w:type="dxa"/>
          </w:tcPr>
          <w:p w:rsidR="00124572" w:rsidRPr="00124572" w:rsidRDefault="00124572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deum</w:t>
            </w:r>
            <w:proofErr w:type="spellEnd"/>
          </w:p>
        </w:tc>
        <w:tc>
          <w:tcPr>
            <w:tcW w:w="4261" w:type="dxa"/>
          </w:tcPr>
          <w:p w:rsidR="00124572" w:rsidRPr="00E4050E" w:rsidRDefault="00E4050E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deos</w:t>
            </w:r>
            <w:proofErr w:type="spellEnd"/>
          </w:p>
        </w:tc>
      </w:tr>
      <w:tr w:rsidR="00124572" w:rsidTr="00124572">
        <w:tc>
          <w:tcPr>
            <w:tcW w:w="4261" w:type="dxa"/>
          </w:tcPr>
          <w:p w:rsidR="00124572" w:rsidRPr="00E4050E" w:rsidRDefault="00E4050E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dive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deus</w:t>
            </w:r>
            <w:proofErr w:type="spellEnd"/>
          </w:p>
        </w:tc>
        <w:tc>
          <w:tcPr>
            <w:tcW w:w="4261" w:type="dxa"/>
          </w:tcPr>
          <w:p w:rsidR="00124572" w:rsidRPr="00E4050E" w:rsidRDefault="00E4050E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/dii /di</w:t>
            </w:r>
          </w:p>
        </w:tc>
      </w:tr>
      <w:tr w:rsidR="00124572" w:rsidTr="00124572">
        <w:tc>
          <w:tcPr>
            <w:tcW w:w="4261" w:type="dxa"/>
          </w:tcPr>
          <w:p w:rsidR="00124572" w:rsidRPr="00E4050E" w:rsidRDefault="00E4050E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deo</w:t>
            </w:r>
            <w:proofErr w:type="spellEnd"/>
          </w:p>
        </w:tc>
        <w:tc>
          <w:tcPr>
            <w:tcW w:w="4261" w:type="dxa"/>
          </w:tcPr>
          <w:p w:rsidR="00124572" w:rsidRPr="00E4050E" w:rsidRDefault="00E4050E" w:rsidP="0080593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/dis</w:t>
            </w:r>
          </w:p>
        </w:tc>
      </w:tr>
    </w:tbl>
    <w:p w:rsidR="00124572" w:rsidRDefault="00124572" w:rsidP="0080593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B94AA9" w:rsidRPr="00B94AA9" w:rsidRDefault="00B94AA9" w:rsidP="0080593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94AA9" w:rsidRPr="00B94A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2F"/>
    <w:rsid w:val="00124572"/>
    <w:rsid w:val="00532221"/>
    <w:rsid w:val="006942E7"/>
    <w:rsid w:val="0080593F"/>
    <w:rsid w:val="009D6AE2"/>
    <w:rsid w:val="009F632F"/>
    <w:rsid w:val="00A76917"/>
    <w:rsid w:val="00B91C23"/>
    <w:rsid w:val="00B94AA9"/>
    <w:rsid w:val="00C51914"/>
    <w:rsid w:val="00D85D31"/>
    <w:rsid w:val="00E4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93F"/>
    <w:pPr>
      <w:spacing w:after="0" w:line="240" w:lineRule="auto"/>
    </w:pPr>
  </w:style>
  <w:style w:type="table" w:styleId="TableGrid">
    <w:name w:val="Table Grid"/>
    <w:basedOn w:val="TableNormal"/>
    <w:uiPriority w:val="59"/>
    <w:rsid w:val="0069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93F"/>
    <w:pPr>
      <w:spacing w:after="0" w:line="240" w:lineRule="auto"/>
    </w:pPr>
  </w:style>
  <w:style w:type="table" w:styleId="TableGrid">
    <w:name w:val="Table Grid"/>
    <w:basedOn w:val="TableNormal"/>
    <w:uiPriority w:val="59"/>
    <w:rsid w:val="0069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433C1-5F2F-4976-A995-13232459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Apostolou</dc:creator>
  <cp:keywords/>
  <dc:description/>
  <cp:lastModifiedBy>Eleni Apostolou</cp:lastModifiedBy>
  <cp:revision>7</cp:revision>
  <dcterms:created xsi:type="dcterms:W3CDTF">2010-10-19T20:07:00Z</dcterms:created>
  <dcterms:modified xsi:type="dcterms:W3CDTF">2010-11-29T16:36:00Z</dcterms:modified>
</cp:coreProperties>
</file>