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8E5A" w14:textId="77777777" w:rsidR="007E0A0C" w:rsidRPr="007E0A0C" w:rsidRDefault="007E0A0C" w:rsidP="007E0A0C">
      <w:pPr>
        <w:jc w:val="center"/>
        <w:rPr>
          <w:sz w:val="28"/>
          <w:szCs w:val="28"/>
        </w:rPr>
      </w:pPr>
      <w:r w:rsidRPr="007E0A0C">
        <w:rPr>
          <w:b/>
          <w:bCs/>
          <w:sz w:val="28"/>
          <w:szCs w:val="28"/>
        </w:rPr>
        <w:t>Εφηβεία (χαρακτηριστικά ηλικίας και προβλήματα)</w:t>
      </w:r>
    </w:p>
    <w:p w14:paraId="75FFBBAE" w14:textId="77777777" w:rsidR="007E0A0C" w:rsidRPr="007E0A0C" w:rsidRDefault="007E0A0C" w:rsidP="007E0A0C">
      <w:r w:rsidRPr="007E0A0C">
        <w:rPr>
          <w:b/>
          <w:bCs/>
        </w:rPr>
        <w:t>Εφηβεία</w:t>
      </w:r>
      <w:r w:rsidRPr="007E0A0C">
        <w:t xml:space="preserve">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7E0A0C">
        <w:rPr>
          <w:vertAlign w:val="superscript"/>
        </w:rPr>
        <w:t>ο</w:t>
      </w:r>
      <w:r w:rsidRPr="007E0A0C">
        <w:t xml:space="preserve"> ως το 18</w:t>
      </w:r>
      <w:r w:rsidRPr="007E0A0C">
        <w:rPr>
          <w:vertAlign w:val="superscript"/>
        </w:rPr>
        <w:t>ο</w:t>
      </w:r>
      <w:r w:rsidRPr="007E0A0C">
        <w:t xml:space="preserve"> έτος της ηλικίας τους, ενώ στα αγόρια από το 14</w:t>
      </w:r>
      <w:r w:rsidRPr="007E0A0C">
        <w:rPr>
          <w:vertAlign w:val="superscript"/>
        </w:rPr>
        <w:t>ο</w:t>
      </w:r>
      <w:r w:rsidRPr="007E0A0C">
        <w:t xml:space="preserve"> ως το 20</w:t>
      </w:r>
      <w:r w:rsidRPr="007E0A0C">
        <w:rPr>
          <w:vertAlign w:val="superscript"/>
        </w:rPr>
        <w:t>ο</w:t>
      </w:r>
      <w:r w:rsidRPr="007E0A0C">
        <w:t xml:space="preserve">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 </w:t>
      </w:r>
    </w:p>
    <w:p w14:paraId="6ECFE9C2" w14:textId="77777777" w:rsidR="007E0A0C" w:rsidRPr="007E0A0C" w:rsidRDefault="007E0A0C" w:rsidP="007E0A0C">
      <w:r w:rsidRPr="007E0A0C">
        <w:rPr>
          <w:b/>
          <w:bCs/>
          <w:u w:val="single"/>
        </w:rPr>
        <w:t>Χαρακτηριστικά εφηβικής ηλικίας</w:t>
      </w:r>
    </w:p>
    <w:p w14:paraId="3947B8E1" w14:textId="77777777" w:rsidR="007E0A0C" w:rsidRDefault="007E0A0C" w:rsidP="007E0A0C">
      <w:pPr>
        <w:pStyle w:val="a5"/>
        <w:numPr>
          <w:ilvl w:val="0"/>
          <w:numId w:val="1"/>
        </w:numPr>
      </w:pPr>
      <w:r w:rsidRPr="007E0A0C">
        <w:rPr>
          <w:b/>
          <w:bCs/>
        </w:rPr>
        <w:t>Σταδιακή διαμόρφωση της προσωπικότητας του νέου</w:t>
      </w:r>
      <w:r w:rsidRPr="007E0A0C">
        <w:t> </w:t>
      </w:r>
    </w:p>
    <w:p w14:paraId="0F8C5DE4" w14:textId="77777777" w:rsidR="007E0A0C" w:rsidRDefault="007E0A0C" w:rsidP="007E0A0C">
      <w:pPr>
        <w:pStyle w:val="a5"/>
      </w:pPr>
      <w:r w:rsidRPr="007E0A0C">
        <w:t xml:space="preserve">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14:paraId="16FAB89D" w14:textId="77777777" w:rsidR="007E0A0C" w:rsidRDefault="007E0A0C" w:rsidP="007E0A0C">
      <w:pPr>
        <w:pStyle w:val="a5"/>
      </w:pPr>
      <w:r w:rsidRPr="007E0A0C">
        <w:t xml:space="preserve"> 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 </w:t>
      </w:r>
    </w:p>
    <w:p w14:paraId="2B892F23" w14:textId="77777777" w:rsidR="007E0A0C" w:rsidRPr="007E0A0C" w:rsidRDefault="007E0A0C" w:rsidP="007E0A0C">
      <w:pPr>
        <w:pStyle w:val="a5"/>
      </w:pPr>
      <w:r w:rsidRPr="007E0A0C">
        <w:t xml:space="preserve">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 </w:t>
      </w:r>
    </w:p>
    <w:p w14:paraId="48E20BDC" w14:textId="77777777" w:rsidR="007E0A0C" w:rsidRDefault="007E0A0C" w:rsidP="007E0A0C">
      <w:pPr>
        <w:pStyle w:val="a5"/>
        <w:numPr>
          <w:ilvl w:val="0"/>
          <w:numId w:val="1"/>
        </w:numPr>
      </w:pPr>
      <w:r w:rsidRPr="007E0A0C">
        <w:rPr>
          <w:b/>
          <w:bCs/>
        </w:rPr>
        <w:t>Επιλογή επαγγελματικής κατεύθυνσης</w:t>
      </w:r>
      <w:r w:rsidRPr="007E0A0C">
        <w:t xml:space="preserve"> </w:t>
      </w:r>
    </w:p>
    <w:p w14:paraId="22EDCEF7" w14:textId="77777777" w:rsidR="007E0A0C" w:rsidRPr="007E0A0C" w:rsidRDefault="007E0A0C" w:rsidP="007E0A0C">
      <w:pPr>
        <w:pStyle w:val="a5"/>
      </w:pPr>
      <w:r w:rsidRPr="007E0A0C">
        <w:t xml:space="preserve">Με τη συνδρομή του σχολείου ο έφηβος αποκτά γνώσεις και δεξιότητες, που του επιτρέπουν σταδιακά να κατανοήσει τις κλίσεις και τις </w:t>
      </w:r>
      <w:proofErr w:type="spellStart"/>
      <w:r w:rsidRPr="007E0A0C">
        <w:t>αρέσκειες</w:t>
      </w:r>
      <w:proofErr w:type="spellEnd"/>
      <w:r w:rsidRPr="007E0A0C">
        <w:t xml:space="preserve"> του, και να προχωρήσει στην πολύ σημαντική απόφαση σχετικά με την επαγγελματική του αποκατάσταση. 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 </w:t>
      </w:r>
    </w:p>
    <w:p w14:paraId="18299D9E" w14:textId="77777777" w:rsidR="007E0A0C" w:rsidRDefault="007E0A0C" w:rsidP="007E0A0C">
      <w:pPr>
        <w:pStyle w:val="a5"/>
        <w:numPr>
          <w:ilvl w:val="0"/>
          <w:numId w:val="1"/>
        </w:numPr>
      </w:pPr>
      <w:r w:rsidRPr="007E0A0C">
        <w:rPr>
          <w:b/>
          <w:bCs/>
        </w:rPr>
        <w:t>Διεκδίκηση ανεξαρτησίας από τους γονείς</w:t>
      </w:r>
    </w:p>
    <w:p w14:paraId="0F907F9B" w14:textId="77777777" w:rsidR="007E0A0C" w:rsidRPr="007E0A0C" w:rsidRDefault="007E0A0C" w:rsidP="007E0A0C">
      <w:pPr>
        <w:pStyle w:val="a5"/>
      </w:pPr>
      <w:r w:rsidRPr="007E0A0C">
        <w:t xml:space="preserve">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 </w:t>
      </w:r>
    </w:p>
    <w:p w14:paraId="357C228B" w14:textId="77777777" w:rsidR="007E0A0C" w:rsidRDefault="007E0A0C" w:rsidP="007E0A0C">
      <w:pPr>
        <w:pStyle w:val="a5"/>
        <w:numPr>
          <w:ilvl w:val="0"/>
          <w:numId w:val="1"/>
        </w:numPr>
      </w:pPr>
      <w:r w:rsidRPr="007E0A0C">
        <w:rPr>
          <w:b/>
          <w:bCs/>
        </w:rPr>
        <w:t>Διαμόρφωση ισχυρών φιλικών δεσμών</w:t>
      </w:r>
    </w:p>
    <w:p w14:paraId="7646020A" w14:textId="77777777" w:rsidR="007E0A0C" w:rsidRPr="007E0A0C" w:rsidRDefault="007E0A0C" w:rsidP="007E0A0C">
      <w:pPr>
        <w:pStyle w:val="a5"/>
      </w:pPr>
      <w:r w:rsidRPr="007E0A0C">
        <w:t xml:space="preserve">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w:t>
      </w:r>
      <w:proofErr w:type="spellStart"/>
      <w:r w:rsidRPr="007E0A0C">
        <w:t>ενδιαφέροντός</w:t>
      </w:r>
      <w:proofErr w:type="spellEnd"/>
      <w:r w:rsidRPr="007E0A0C">
        <w:t xml:space="preserve"> τους και συνιστούν την κύρια πηγή ευχαρίστησης για τους εφήβους. 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 </w:t>
      </w:r>
    </w:p>
    <w:p w14:paraId="76C927C6" w14:textId="77777777" w:rsidR="007E0A0C" w:rsidRDefault="007E0A0C" w:rsidP="007E0A0C">
      <w:pPr>
        <w:pStyle w:val="a5"/>
        <w:numPr>
          <w:ilvl w:val="0"/>
          <w:numId w:val="1"/>
        </w:numPr>
      </w:pPr>
      <w:r w:rsidRPr="007E0A0C">
        <w:rPr>
          <w:b/>
          <w:bCs/>
        </w:rPr>
        <w:t>Διάθεση αμφισβήτησης και επαναστατικότητας</w:t>
      </w:r>
    </w:p>
    <w:p w14:paraId="1E07D7BC" w14:textId="77777777" w:rsidR="007E0A0C" w:rsidRPr="007E0A0C" w:rsidRDefault="007E0A0C" w:rsidP="007E0A0C">
      <w:pPr>
        <w:pStyle w:val="a5"/>
      </w:pPr>
      <w:r w:rsidRPr="007E0A0C">
        <w:lastRenderedPageBreak/>
        <w:t xml:space="preserve">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 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 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 </w:t>
      </w:r>
    </w:p>
    <w:p w14:paraId="2DEC0411" w14:textId="77777777" w:rsidR="007E0A0C" w:rsidRDefault="007E0A0C" w:rsidP="007E0A0C">
      <w:pPr>
        <w:pStyle w:val="a5"/>
        <w:numPr>
          <w:ilvl w:val="0"/>
          <w:numId w:val="1"/>
        </w:numPr>
      </w:pPr>
      <w:r w:rsidRPr="007E0A0C">
        <w:rPr>
          <w:b/>
          <w:bCs/>
        </w:rPr>
        <w:t>Τάση προς το νέο και την καινοτομία</w:t>
      </w:r>
    </w:p>
    <w:p w14:paraId="5264BF90" w14:textId="77777777" w:rsidR="007E0A0C" w:rsidRPr="007E0A0C" w:rsidRDefault="007E0A0C" w:rsidP="007E0A0C">
      <w:pPr>
        <w:pStyle w:val="a5"/>
      </w:pPr>
      <w:r w:rsidRPr="007E0A0C">
        <w:t xml:space="preserve">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 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 </w:t>
      </w:r>
    </w:p>
    <w:p w14:paraId="7E15EAC6" w14:textId="77777777" w:rsidR="007E0A0C" w:rsidRDefault="007E0A0C" w:rsidP="007E0A0C">
      <w:pPr>
        <w:pStyle w:val="a5"/>
        <w:numPr>
          <w:ilvl w:val="0"/>
          <w:numId w:val="1"/>
        </w:numPr>
      </w:pPr>
      <w:r w:rsidRPr="007E0A0C">
        <w:rPr>
          <w:b/>
          <w:bCs/>
        </w:rPr>
        <w:t>Συναισθηματικές αντιφάσεις</w:t>
      </w:r>
    </w:p>
    <w:p w14:paraId="29DCAA9D" w14:textId="77777777" w:rsidR="007E0A0C" w:rsidRPr="007E0A0C" w:rsidRDefault="007E0A0C" w:rsidP="007E0A0C">
      <w:pPr>
        <w:pStyle w:val="a5"/>
      </w:pPr>
      <w:r w:rsidRPr="007E0A0C">
        <w:t xml:space="preserve">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 </w:t>
      </w:r>
    </w:p>
    <w:p w14:paraId="118A061B" w14:textId="77777777" w:rsidR="007E0A0C" w:rsidRDefault="007E0A0C" w:rsidP="007E0A0C">
      <w:pPr>
        <w:pStyle w:val="a5"/>
        <w:numPr>
          <w:ilvl w:val="0"/>
          <w:numId w:val="1"/>
        </w:numPr>
      </w:pPr>
      <w:r w:rsidRPr="007E0A0C">
        <w:rPr>
          <w:b/>
          <w:bCs/>
        </w:rPr>
        <w:t>Ανάγκη αποδοχής</w:t>
      </w:r>
    </w:p>
    <w:p w14:paraId="7718EEB4" w14:textId="77777777" w:rsidR="007E0A0C" w:rsidRPr="007E0A0C" w:rsidRDefault="007E0A0C" w:rsidP="007E0A0C">
      <w:pPr>
        <w:pStyle w:val="a5"/>
      </w:pPr>
      <w:r w:rsidRPr="007E0A0C">
        <w:t xml:space="preserve">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 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 </w:t>
      </w:r>
    </w:p>
    <w:p w14:paraId="128A78BD" w14:textId="77777777" w:rsidR="007E0A0C" w:rsidRPr="007E0A0C" w:rsidRDefault="007E0A0C" w:rsidP="007E0A0C">
      <w:pPr>
        <w:pStyle w:val="a5"/>
        <w:numPr>
          <w:ilvl w:val="0"/>
          <w:numId w:val="1"/>
        </w:numPr>
      </w:pPr>
      <w:r w:rsidRPr="007E0A0C">
        <w:rPr>
          <w:b/>
          <w:bCs/>
        </w:rPr>
        <w:t>Ο φίλεργος έφηβος</w:t>
      </w:r>
    </w:p>
    <w:p w14:paraId="65469C30" w14:textId="77777777" w:rsidR="007E0A0C" w:rsidRPr="007E0A0C" w:rsidRDefault="007E0A0C" w:rsidP="00B711B6">
      <w:pPr>
        <w:pStyle w:val="a5"/>
      </w:pPr>
      <w:r w:rsidRPr="007E0A0C">
        <w:t xml:space="preserve">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w:t>
      </w:r>
      <w:r w:rsidRPr="007E0A0C">
        <w:lastRenderedPageBreak/>
        <w:t xml:space="preserve">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 </w:t>
      </w:r>
    </w:p>
    <w:p w14:paraId="60E2B9BF" w14:textId="77777777" w:rsidR="00B711B6" w:rsidRDefault="007E0A0C" w:rsidP="00B711B6">
      <w:pPr>
        <w:pStyle w:val="a5"/>
        <w:numPr>
          <w:ilvl w:val="0"/>
          <w:numId w:val="1"/>
        </w:numPr>
      </w:pPr>
      <w:r w:rsidRPr="00B711B6">
        <w:rPr>
          <w:b/>
          <w:bCs/>
        </w:rPr>
        <w:t>Ο οκνηρός έφηβος</w:t>
      </w:r>
    </w:p>
    <w:p w14:paraId="74FCCC32" w14:textId="77777777" w:rsidR="007E0A0C" w:rsidRPr="007E0A0C" w:rsidRDefault="007E0A0C" w:rsidP="00B711B6">
      <w:pPr>
        <w:pStyle w:val="a5"/>
      </w:pPr>
      <w:r w:rsidRPr="007E0A0C">
        <w:t xml:space="preserve">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 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 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w:t>
      </w:r>
      <w:proofErr w:type="spellStart"/>
      <w:r w:rsidRPr="007E0A0C">
        <w:t>αντεπεξέλθουν</w:t>
      </w:r>
      <w:proofErr w:type="spellEnd"/>
      <w:r w:rsidRPr="007E0A0C">
        <w:t xml:space="preserve"> στο απαιτητικό και ανταγωνιστικό σχολικό περιβάλλον. </w:t>
      </w:r>
    </w:p>
    <w:p w14:paraId="21328504" w14:textId="77777777" w:rsidR="007E0A0C" w:rsidRPr="007E0A0C" w:rsidRDefault="007E0A0C" w:rsidP="007E0A0C">
      <w:pPr>
        <w:rPr>
          <w:sz w:val="24"/>
          <w:szCs w:val="24"/>
        </w:rPr>
      </w:pPr>
      <w:r w:rsidRPr="007E0A0C">
        <w:rPr>
          <w:b/>
          <w:bCs/>
          <w:sz w:val="24"/>
          <w:szCs w:val="24"/>
          <w:u w:val="single"/>
        </w:rPr>
        <w:t xml:space="preserve">Προβλήματα των νέων </w:t>
      </w:r>
    </w:p>
    <w:p w14:paraId="2A259ED4" w14:textId="77777777" w:rsidR="007E0A0C" w:rsidRPr="007E0A0C" w:rsidRDefault="007E0A0C" w:rsidP="007E0A0C">
      <w:r w:rsidRPr="007E0A0C">
        <w:t xml:space="preserve">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 </w:t>
      </w:r>
    </w:p>
    <w:p w14:paraId="004B0396" w14:textId="77777777" w:rsidR="007E0A0C" w:rsidRPr="007E0A0C" w:rsidRDefault="007E0A0C" w:rsidP="007E0A0C">
      <w:pPr>
        <w:pStyle w:val="a5"/>
        <w:numPr>
          <w:ilvl w:val="0"/>
          <w:numId w:val="1"/>
        </w:numPr>
      </w:pPr>
      <w:r w:rsidRPr="00B711B6">
        <w:rPr>
          <w:b/>
          <w:bCs/>
        </w:rPr>
        <w:t>Αυξημένες σχολικές και φροντιστηριακές απαιτήσεις</w:t>
      </w:r>
      <w:r w:rsidRPr="007E0A0C">
        <w:t xml:space="preserve">: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 </w:t>
      </w:r>
    </w:p>
    <w:p w14:paraId="58D5396E" w14:textId="77777777" w:rsidR="007E0A0C" w:rsidRPr="007E0A0C" w:rsidRDefault="007E0A0C" w:rsidP="007E0A0C">
      <w:pPr>
        <w:pStyle w:val="a5"/>
        <w:numPr>
          <w:ilvl w:val="0"/>
          <w:numId w:val="1"/>
        </w:numPr>
      </w:pPr>
      <w:r w:rsidRPr="00B711B6">
        <w:rPr>
          <w:b/>
          <w:bCs/>
        </w:rPr>
        <w:t>Αγωνία για την ορθή επιλογή επαγγελματικού προσανατολισμού</w:t>
      </w:r>
      <w:r w:rsidRPr="007E0A0C">
        <w:t xml:space="preserve">: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 </w:t>
      </w:r>
    </w:p>
    <w:p w14:paraId="070903B0" w14:textId="77777777" w:rsidR="007E0A0C" w:rsidRPr="007E0A0C" w:rsidRDefault="007E0A0C" w:rsidP="007E0A0C">
      <w:pPr>
        <w:pStyle w:val="a5"/>
        <w:numPr>
          <w:ilvl w:val="0"/>
          <w:numId w:val="1"/>
        </w:numPr>
      </w:pPr>
      <w:r w:rsidRPr="00B711B6">
        <w:rPr>
          <w:b/>
          <w:bCs/>
        </w:rPr>
        <w:t>Ανασφάλεια και φόβος για το μέλλον</w:t>
      </w:r>
      <w:r w:rsidRPr="007E0A0C">
        <w:t xml:space="preserve">: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 </w:t>
      </w:r>
    </w:p>
    <w:p w14:paraId="7FDF26D0" w14:textId="77777777" w:rsidR="007E0A0C" w:rsidRPr="007E0A0C" w:rsidRDefault="007E0A0C" w:rsidP="007E0A0C">
      <w:pPr>
        <w:pStyle w:val="a5"/>
        <w:numPr>
          <w:ilvl w:val="0"/>
          <w:numId w:val="1"/>
        </w:numPr>
      </w:pPr>
      <w:r w:rsidRPr="00B711B6">
        <w:rPr>
          <w:b/>
          <w:bCs/>
        </w:rPr>
        <w:t>Εσωτερικές ανασφάλειες και αναζήτηση προσωπικής ταυτότητας</w:t>
      </w:r>
      <w:r w:rsidRPr="007E0A0C">
        <w:t xml:space="preserve">: Ένα σημαντικό για τους νέους ζήτημα, το οποίο συχνά </w:t>
      </w:r>
      <w:proofErr w:type="spellStart"/>
      <w:r w:rsidRPr="007E0A0C">
        <w:t>παραβλέπεται</w:t>
      </w:r>
      <w:proofErr w:type="spellEnd"/>
      <w:r w:rsidRPr="007E0A0C">
        <w:t xml:space="preserve">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w:t>
      </w:r>
      <w:proofErr w:type="spellStart"/>
      <w:r w:rsidRPr="007E0A0C">
        <w:t>μιαν</w:t>
      </w:r>
      <w:proofErr w:type="spellEnd"/>
      <w:r w:rsidRPr="007E0A0C">
        <w:t xml:space="preserve"> </w:t>
      </w:r>
      <w:r w:rsidRPr="007E0A0C">
        <w:lastRenderedPageBreak/>
        <w:t xml:space="preserve">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 </w:t>
      </w:r>
    </w:p>
    <w:p w14:paraId="2EE0FC64" w14:textId="77777777" w:rsidR="007E0A0C" w:rsidRPr="007E0A0C" w:rsidRDefault="007E0A0C" w:rsidP="007E0A0C">
      <w:pPr>
        <w:pStyle w:val="a5"/>
        <w:numPr>
          <w:ilvl w:val="0"/>
          <w:numId w:val="1"/>
        </w:numPr>
      </w:pPr>
      <w:r w:rsidRPr="00785C7F">
        <w:rPr>
          <w:b/>
          <w:bCs/>
        </w:rPr>
        <w:t>Αίσθημα απογοήτευσης από την εικόνα της σύγχρονης κοινωνίας</w:t>
      </w:r>
      <w:r w:rsidR="00785C7F">
        <w:t xml:space="preserve">: </w:t>
      </w:r>
      <w:r w:rsidRPr="007E0A0C">
        <w:t xml:space="preserve">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 </w:t>
      </w:r>
    </w:p>
    <w:p w14:paraId="083F4181" w14:textId="77777777" w:rsidR="007E0A0C" w:rsidRPr="007E0A0C" w:rsidRDefault="007E0A0C" w:rsidP="00785C7F">
      <w:pPr>
        <w:pStyle w:val="a5"/>
        <w:numPr>
          <w:ilvl w:val="0"/>
          <w:numId w:val="1"/>
        </w:numPr>
      </w:pPr>
      <w:r w:rsidRPr="00785C7F">
        <w:rPr>
          <w:b/>
          <w:bCs/>
        </w:rPr>
        <w:t>Αίσθημα πίεσης από τα κοινωνικά πρότυπα και τη δεσπόζουσα θέση της οικονομικής καταξίωσης</w:t>
      </w:r>
      <w:r w:rsidRPr="007E0A0C">
        <w:t xml:space="preserve">: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 </w:t>
      </w:r>
    </w:p>
    <w:p w14:paraId="7DC095AD" w14:textId="77777777" w:rsidR="007E0A0C" w:rsidRPr="007E0A0C" w:rsidRDefault="007E0A0C" w:rsidP="007E0A0C">
      <w:r w:rsidRPr="007E0A0C">
        <w:t>Τα μη προσεγγίσιμα πρότυπα για τη σωματική διάπλαση και την νεανική ομορφιά που παρουσιάζουν τηλεοπτικά, έντυπα και διαδικτυακά μέσα, εντείν</w:t>
      </w:r>
      <w:r w:rsidR="00785C7F">
        <w:t>ουν</w:t>
      </w:r>
      <w:r w:rsidRPr="007E0A0C">
        <w:t xml:space="preserve">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 </w:t>
      </w:r>
    </w:p>
    <w:p w14:paraId="603B074E" w14:textId="77777777" w:rsidR="007E0A0C" w:rsidRPr="007E0A0C" w:rsidRDefault="007E0A0C" w:rsidP="007E0A0C">
      <w:r w:rsidRPr="007E0A0C">
        <w:t xml:space="preserve">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 </w:t>
      </w:r>
    </w:p>
    <w:p w14:paraId="5394261C" w14:textId="77777777" w:rsidR="007E0A0C" w:rsidRPr="007E0A0C" w:rsidRDefault="007E0A0C" w:rsidP="007E0A0C">
      <w:pPr>
        <w:pStyle w:val="a5"/>
        <w:numPr>
          <w:ilvl w:val="0"/>
          <w:numId w:val="2"/>
        </w:numPr>
      </w:pPr>
      <w:r w:rsidRPr="00785C7F">
        <w:rPr>
          <w:b/>
          <w:bCs/>
        </w:rPr>
        <w:t>Ρατσισμός και σχολικός εκφοβισμός</w:t>
      </w:r>
      <w:r w:rsidRPr="007E0A0C">
        <w:t xml:space="preserve">: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 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 </w:t>
      </w:r>
    </w:p>
    <w:p w14:paraId="7586D3CA" w14:textId="77777777" w:rsidR="007E0A0C" w:rsidRPr="007E0A0C" w:rsidRDefault="007E0A0C" w:rsidP="00785C7F">
      <w:pPr>
        <w:pStyle w:val="a5"/>
        <w:numPr>
          <w:ilvl w:val="0"/>
          <w:numId w:val="2"/>
        </w:numPr>
      </w:pPr>
      <w:r w:rsidRPr="00785C7F">
        <w:rPr>
          <w:b/>
          <w:bCs/>
        </w:rPr>
        <w:t>Αναποτελεσματικές διέξοδοι εκτόνωσης (αλκοόλ, ναρκωτικά, κάπνισμα)</w:t>
      </w:r>
      <w:r w:rsidRPr="007E0A0C">
        <w:t xml:space="preserve">: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 </w:t>
      </w:r>
    </w:p>
    <w:p w14:paraId="5077E17F" w14:textId="77777777" w:rsidR="007E0A0C" w:rsidRPr="007E0A0C" w:rsidRDefault="007E0A0C" w:rsidP="007E0A0C"/>
    <w:p w14:paraId="22129B62" w14:textId="77777777" w:rsidR="007E0A0C" w:rsidRPr="007E0A0C" w:rsidRDefault="007E0A0C" w:rsidP="007E0A0C">
      <w:pPr>
        <w:pStyle w:val="a5"/>
        <w:numPr>
          <w:ilvl w:val="0"/>
          <w:numId w:val="2"/>
        </w:numPr>
      </w:pPr>
      <w:r w:rsidRPr="00785C7F">
        <w:rPr>
          <w:b/>
          <w:bCs/>
        </w:rPr>
        <w:lastRenderedPageBreak/>
        <w:t>Χάσμα των γενεών</w:t>
      </w:r>
      <w:r w:rsidRPr="007E0A0C">
        <w:t xml:space="preserve">: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w:t>
      </w:r>
      <w:proofErr w:type="spellStart"/>
      <w:r w:rsidRPr="007E0A0C">
        <w:t>απορροφηθεί</w:t>
      </w:r>
      <w:proofErr w:type="spellEnd"/>
      <w:r w:rsidRPr="007E0A0C">
        <w:t xml:space="preserve">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 </w:t>
      </w:r>
    </w:p>
    <w:p w14:paraId="3EDFB4B3" w14:textId="77777777" w:rsidR="007E0A0C" w:rsidRPr="007E0A0C" w:rsidRDefault="007E0A0C" w:rsidP="007E0A0C">
      <w:pPr>
        <w:pStyle w:val="a5"/>
        <w:numPr>
          <w:ilvl w:val="0"/>
          <w:numId w:val="2"/>
        </w:numPr>
      </w:pPr>
      <w:r w:rsidRPr="00C30C98">
        <w:rPr>
          <w:b/>
          <w:bCs/>
        </w:rPr>
        <w:t>Σχέση εξάρτησης με την τεχνολογία και τα μέσα κοινωνικής δικτύωσης</w:t>
      </w:r>
      <w:r w:rsidRPr="007E0A0C">
        <w:t xml:space="preserve">: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 </w:t>
      </w:r>
    </w:p>
    <w:p w14:paraId="2724166A" w14:textId="77777777" w:rsidR="007E0A0C" w:rsidRPr="007E0A0C" w:rsidRDefault="007E0A0C" w:rsidP="007E0A0C">
      <w:r w:rsidRPr="007E0A0C">
        <w:rPr>
          <w:b/>
          <w:bCs/>
          <w:u w:val="single"/>
        </w:rPr>
        <w:t>Ποια θα πρέπει να είναι η στάση των ενηλίκων</w:t>
      </w:r>
    </w:p>
    <w:p w14:paraId="2E7C9CC0" w14:textId="77777777" w:rsidR="007E0A0C" w:rsidRPr="007E0A0C" w:rsidRDefault="007E0A0C" w:rsidP="00C30C98">
      <w:pPr>
        <w:pStyle w:val="a5"/>
        <w:numPr>
          <w:ilvl w:val="0"/>
          <w:numId w:val="3"/>
        </w:numPr>
      </w:pPr>
      <w:r w:rsidRPr="007E0A0C">
        <w:t xml:space="preserve">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 </w:t>
      </w:r>
    </w:p>
    <w:p w14:paraId="7D964D16" w14:textId="77777777" w:rsidR="007E0A0C" w:rsidRPr="007E0A0C" w:rsidRDefault="007E0A0C" w:rsidP="00C30C98">
      <w:pPr>
        <w:pStyle w:val="a5"/>
        <w:numPr>
          <w:ilvl w:val="0"/>
          <w:numId w:val="3"/>
        </w:numPr>
      </w:pPr>
      <w:r w:rsidRPr="007E0A0C">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14:paraId="0A182EF2" w14:textId="77777777" w:rsidR="007E0A0C" w:rsidRDefault="007E0A0C" w:rsidP="007E0A0C">
      <w:pPr>
        <w:pStyle w:val="a5"/>
        <w:numPr>
          <w:ilvl w:val="0"/>
          <w:numId w:val="3"/>
        </w:numPr>
      </w:pPr>
      <w:r w:rsidRPr="007E0A0C">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 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14:paraId="25706FE9" w14:textId="77777777" w:rsidR="00DB3FFA" w:rsidRDefault="00DB3FFA" w:rsidP="00DB3FFA">
      <w:pPr>
        <w:pStyle w:val="a5"/>
      </w:pPr>
    </w:p>
    <w:p w14:paraId="493953D3" w14:textId="77777777" w:rsidR="00DB3FFA" w:rsidRDefault="00DB3FFA" w:rsidP="00DB3FFA">
      <w:pPr>
        <w:pStyle w:val="a5"/>
      </w:pPr>
    </w:p>
    <w:p w14:paraId="5188B4A2" w14:textId="6BA2C429" w:rsidR="00DB3FFA" w:rsidRPr="00DB3FFA" w:rsidRDefault="00DB3FFA" w:rsidP="00DB3FFA">
      <w:pPr>
        <w:pStyle w:val="a5"/>
        <w:rPr>
          <w:i/>
          <w:iCs/>
        </w:rPr>
      </w:pPr>
      <w:r w:rsidRPr="00DB3FFA">
        <w:rPr>
          <w:i/>
          <w:iCs/>
        </w:rPr>
        <w:t xml:space="preserve">                                                                                                                                         Πηγή</w:t>
      </w:r>
    </w:p>
    <w:p w14:paraId="5CCDA765" w14:textId="51B9E52E" w:rsidR="001D12FC" w:rsidRPr="00DB3FFA" w:rsidRDefault="00DB3FFA" w:rsidP="00DB3FFA">
      <w:pPr>
        <w:jc w:val="right"/>
        <w:rPr>
          <w:i/>
          <w:iCs/>
        </w:rPr>
      </w:pPr>
      <w:r w:rsidRPr="00DB3FFA">
        <w:rPr>
          <w:i/>
          <w:iCs/>
        </w:rPr>
        <w:t>https://latistor.blogspot.com</w:t>
      </w:r>
    </w:p>
    <w:sectPr w:rsidR="001D12FC" w:rsidRPr="00DB3FFA" w:rsidSect="007E0A0C">
      <w:headerReference w:type="default" r:id="rId7"/>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2AA8" w14:textId="77777777" w:rsidR="007E0A0C" w:rsidRDefault="007E0A0C" w:rsidP="007E0A0C">
      <w:pPr>
        <w:spacing w:after="0" w:line="240" w:lineRule="auto"/>
      </w:pPr>
      <w:r>
        <w:separator/>
      </w:r>
    </w:p>
  </w:endnote>
  <w:endnote w:type="continuationSeparator" w:id="0">
    <w:p w14:paraId="1C70405D" w14:textId="77777777" w:rsidR="007E0A0C" w:rsidRDefault="007E0A0C" w:rsidP="007E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6D22" w14:textId="77777777" w:rsidR="007E0A0C" w:rsidRDefault="007E0A0C" w:rsidP="007E0A0C">
      <w:pPr>
        <w:spacing w:after="0" w:line="240" w:lineRule="auto"/>
      </w:pPr>
      <w:r>
        <w:separator/>
      </w:r>
    </w:p>
  </w:footnote>
  <w:footnote w:type="continuationSeparator" w:id="0">
    <w:p w14:paraId="513ECBD1" w14:textId="77777777" w:rsidR="007E0A0C" w:rsidRDefault="007E0A0C" w:rsidP="007E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77233"/>
      <w:docPartObj>
        <w:docPartGallery w:val="Page Numbers (Top of Page)"/>
        <w:docPartUnique/>
      </w:docPartObj>
    </w:sdtPr>
    <w:sdtEndPr/>
    <w:sdtContent>
      <w:p w14:paraId="5B35D490" w14:textId="77777777" w:rsidR="007E0A0C" w:rsidRDefault="007E0A0C">
        <w:pPr>
          <w:pStyle w:val="a3"/>
          <w:jc w:val="center"/>
        </w:pPr>
        <w:r>
          <w:fldChar w:fldCharType="begin"/>
        </w:r>
        <w:r>
          <w:instrText>PAGE   \* MERGEFORMAT</w:instrText>
        </w:r>
        <w:r>
          <w:fldChar w:fldCharType="separate"/>
        </w:r>
        <w:r>
          <w:t>2</w:t>
        </w:r>
        <w:r>
          <w:fldChar w:fldCharType="end"/>
        </w:r>
      </w:p>
    </w:sdtContent>
  </w:sdt>
  <w:p w14:paraId="3B287CCB" w14:textId="77777777" w:rsidR="007E0A0C" w:rsidRDefault="007E0A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53CFF"/>
    <w:multiLevelType w:val="hybridMultilevel"/>
    <w:tmpl w:val="BA82B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36C052C"/>
    <w:multiLevelType w:val="hybridMultilevel"/>
    <w:tmpl w:val="9A9CE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BD0853"/>
    <w:multiLevelType w:val="hybridMultilevel"/>
    <w:tmpl w:val="21AC1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7874271">
    <w:abstractNumId w:val="0"/>
  </w:num>
  <w:num w:numId="2" w16cid:durableId="1211962938">
    <w:abstractNumId w:val="1"/>
  </w:num>
  <w:num w:numId="3" w16cid:durableId="102697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C"/>
    <w:rsid w:val="001D12FC"/>
    <w:rsid w:val="005E7D45"/>
    <w:rsid w:val="00785C7F"/>
    <w:rsid w:val="007E0A0C"/>
    <w:rsid w:val="00B711B6"/>
    <w:rsid w:val="00C30C98"/>
    <w:rsid w:val="00DB3F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A7EF"/>
  <w15:chartTrackingRefBased/>
  <w15:docId w15:val="{7393C379-0B48-4699-8AC8-3C2F2B89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A0C"/>
    <w:pPr>
      <w:tabs>
        <w:tab w:val="center" w:pos="4153"/>
        <w:tab w:val="right" w:pos="8306"/>
      </w:tabs>
      <w:spacing w:after="0" w:line="240" w:lineRule="auto"/>
    </w:pPr>
  </w:style>
  <w:style w:type="character" w:customStyle="1" w:styleId="Char">
    <w:name w:val="Κεφαλίδα Char"/>
    <w:basedOn w:val="a0"/>
    <w:link w:val="a3"/>
    <w:uiPriority w:val="99"/>
    <w:rsid w:val="007E0A0C"/>
  </w:style>
  <w:style w:type="paragraph" w:styleId="a4">
    <w:name w:val="footer"/>
    <w:basedOn w:val="a"/>
    <w:link w:val="Char0"/>
    <w:uiPriority w:val="99"/>
    <w:unhideWhenUsed/>
    <w:rsid w:val="007E0A0C"/>
    <w:pPr>
      <w:tabs>
        <w:tab w:val="center" w:pos="4153"/>
        <w:tab w:val="right" w:pos="8306"/>
      </w:tabs>
      <w:spacing w:after="0" w:line="240" w:lineRule="auto"/>
    </w:pPr>
  </w:style>
  <w:style w:type="character" w:customStyle="1" w:styleId="Char0">
    <w:name w:val="Υποσέλιδο Char"/>
    <w:basedOn w:val="a0"/>
    <w:link w:val="a4"/>
    <w:uiPriority w:val="99"/>
    <w:rsid w:val="007E0A0C"/>
  </w:style>
  <w:style w:type="paragraph" w:styleId="a5">
    <w:name w:val="List Paragraph"/>
    <w:basedOn w:val="a"/>
    <w:uiPriority w:val="34"/>
    <w:qFormat/>
    <w:rsid w:val="007E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2925</Words>
  <Characters>15801</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Eli Elinopoulo</cp:lastModifiedBy>
  <cp:revision>3</cp:revision>
  <cp:lastPrinted>2024-01-15T11:08:00Z</cp:lastPrinted>
  <dcterms:created xsi:type="dcterms:W3CDTF">2023-01-05T10:57:00Z</dcterms:created>
  <dcterms:modified xsi:type="dcterms:W3CDTF">2024-01-15T11:20:00Z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2024-01-15T11:06:20Z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90d6493c-3343-4092-9686-69bb6ee5c72e</vt:lpwstr>
  </property>
  <property fmtid="{D5CDD505-2E9C-101B-9397-08002B2CF9AE}" pid="8" name="MSIP_Label_defa4170-0d19-0005-0004-bc88714345d2_ContentBits">
    <vt:lpwstr>0</vt:lpwstr>
  </property>
</Properties>
</file>