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06" w:rsidRPr="00695750" w:rsidRDefault="00956806" w:rsidP="009568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95750">
        <w:rPr>
          <w:rFonts w:ascii="Times New Roman" w:hAnsi="Times New Roman" w:cs="Times New Roman"/>
          <w:b/>
          <w:sz w:val="28"/>
        </w:rPr>
        <w:t>ΝΕΑ ΕΛΛΗΝΙΚΗ ΓΛΩΣΣΑ</w:t>
      </w:r>
    </w:p>
    <w:p w:rsidR="00956806" w:rsidRDefault="00956806" w:rsidP="0095680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56806" w:rsidRPr="00695750" w:rsidRDefault="00956806" w:rsidP="0095680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95750">
        <w:rPr>
          <w:rFonts w:ascii="Times New Roman" w:hAnsi="Times New Roman" w:cs="Times New Roman"/>
          <w:b/>
          <w:sz w:val="24"/>
        </w:rPr>
        <w:t>Κείμενο</w:t>
      </w:r>
    </w:p>
    <w:p w:rsidR="00956806" w:rsidRPr="00695750" w:rsidRDefault="00956806" w:rsidP="0095680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95750">
        <w:rPr>
          <w:rFonts w:ascii="Times New Roman" w:hAnsi="Times New Roman" w:cs="Times New Roman"/>
          <w:b/>
          <w:sz w:val="24"/>
        </w:rPr>
        <w:t>[Η αξία της νεανικής αμφισβήτησης]</w:t>
      </w:r>
    </w:p>
    <w:p w:rsidR="00956806" w:rsidRPr="00695750" w:rsidRDefault="00956806" w:rsidP="00956806">
      <w:pPr>
        <w:spacing w:after="0"/>
        <w:ind w:firstLine="340"/>
        <w:jc w:val="both"/>
        <w:rPr>
          <w:rFonts w:ascii="Times New Roman" w:hAnsi="Times New Roman" w:cs="Times New Roman"/>
          <w:sz w:val="24"/>
        </w:rPr>
      </w:pPr>
      <w:r w:rsidRPr="00695750">
        <w:rPr>
          <w:rFonts w:ascii="Times New Roman" w:hAnsi="Times New Roman" w:cs="Times New Roman"/>
          <w:sz w:val="24"/>
        </w:rPr>
        <w:t>Όταν ήμουν παιδί, η μητέρα μου με αποκαλούσε συχνά «αντιρρησία» ή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«πνεύμα αντιλογίας». Όταν είχα αλλεπάλληλες ενστάσεις ή πιεστικά ερωτήματα, μου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έκανε παρατήρηση λέγοντας: «Τα παιδιά δεν πρέπει να φέρνουν συνεχώς αντιρρήσεις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στους μεγάλους. Οι μεγάλοι ξέρουν.».</w:t>
      </w:r>
    </w:p>
    <w:p w:rsidR="00956806" w:rsidRPr="00695750" w:rsidRDefault="00956806" w:rsidP="00956806">
      <w:pPr>
        <w:spacing w:after="0"/>
        <w:ind w:firstLine="340"/>
        <w:jc w:val="both"/>
        <w:rPr>
          <w:rFonts w:ascii="Times New Roman" w:hAnsi="Times New Roman" w:cs="Times New Roman"/>
          <w:sz w:val="24"/>
        </w:rPr>
      </w:pPr>
      <w:r w:rsidRPr="00695750">
        <w:rPr>
          <w:rFonts w:ascii="Times New Roman" w:hAnsi="Times New Roman" w:cs="Times New Roman"/>
          <w:sz w:val="24"/>
        </w:rPr>
        <w:t>Είχα, βέβαια, πάντα την υποψία ότι οι μεγάλοι δεν ήξεραν πολλά πράγματα και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απαγορεύοντας τις ερωτήσεις προσπαθούσαν απλώς να βγουν από τη δύσκολη θέση.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Άλλωστε, οι αντιρρήσεις και οι απορίες μου, για να εξαφανιστούν, έπρεπε να πάρουν</w:t>
      </w:r>
      <w:r w:rsidR="00344DAC"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ικανοποιητική απάντηση. Όσο περισσότερο τις απωθούσαν, τόσο αυτές θέριευαν. Και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σίγουρα δε μου ήταν δυνατό να αποδεχθώ μια άποψη, που δε με έπειθε, μόνο και μόνο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από σεβασμό προς την ηλικία ή το αξίωμα κάποιου.</w:t>
      </w:r>
    </w:p>
    <w:p w:rsidR="00956806" w:rsidRPr="00695750" w:rsidRDefault="00956806" w:rsidP="00956806">
      <w:pPr>
        <w:spacing w:after="0"/>
        <w:ind w:firstLine="340"/>
        <w:jc w:val="both"/>
        <w:rPr>
          <w:rFonts w:ascii="Times New Roman" w:hAnsi="Times New Roman" w:cs="Times New Roman"/>
          <w:sz w:val="24"/>
        </w:rPr>
      </w:pPr>
      <w:r w:rsidRPr="00695750">
        <w:rPr>
          <w:rFonts w:ascii="Times New Roman" w:hAnsi="Times New Roman" w:cs="Times New Roman"/>
          <w:sz w:val="24"/>
        </w:rPr>
        <w:t>Με τα μυαλά αυτά είχα προβλήματα και στο σχολείο. Αδύνατο να αρκεσθώ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στην αυθεντία του δασκάλου. «Αναιδής», «είρων», «αυθάδης», «αντιρρησίας»,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 xml:space="preserve">«αμφισβητίας», ήταν μερικά από τα επίθετα που συνόδευαν τα καλά λόγια για </w:t>
      </w:r>
      <w:r>
        <w:rPr>
          <w:rFonts w:ascii="Times New Roman" w:hAnsi="Times New Roman" w:cs="Times New Roman"/>
          <w:sz w:val="24"/>
        </w:rPr>
        <w:t xml:space="preserve">τους </w:t>
      </w:r>
      <w:r w:rsidRPr="00695750">
        <w:rPr>
          <w:rFonts w:ascii="Times New Roman" w:hAnsi="Times New Roman" w:cs="Times New Roman"/>
          <w:sz w:val="24"/>
        </w:rPr>
        <w:t>βαθμούς μου. «Ε! είναι παιδί ακόμα!» έλεγαν τα πρώτα χρόνια. «Είναι νέος ακόμα!»,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έλεγαν αργότερα όσοι προσπαθούσαν να με δικαιολογήσουν.</w:t>
      </w:r>
    </w:p>
    <w:p w:rsidR="00956806" w:rsidRPr="00695750" w:rsidRDefault="00956806" w:rsidP="00956806">
      <w:pPr>
        <w:spacing w:after="0"/>
        <w:ind w:firstLine="340"/>
        <w:jc w:val="both"/>
        <w:rPr>
          <w:rFonts w:ascii="Times New Roman" w:hAnsi="Times New Roman" w:cs="Times New Roman"/>
          <w:sz w:val="24"/>
        </w:rPr>
      </w:pPr>
      <w:r w:rsidRPr="00695750">
        <w:rPr>
          <w:rFonts w:ascii="Times New Roman" w:hAnsi="Times New Roman" w:cs="Times New Roman"/>
          <w:sz w:val="24"/>
        </w:rPr>
        <w:t>Ευτυχώς έμεινα παιδί ως τα εξήντα μου κι ελπίζω να παραμείνω και τα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υπόλοιπα χρόνια της ζωής μου. Κι αν βρίσκω ένα ελάττωμα στους περισσότερους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ενήλικες είναι πως δεν έχουν κρατήσει την αυθόρμητη, την πηγαία αντίδραση του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παιδιού μπροστά στον κόσμο των πραγμάτων και των ιδεών. Την απορία, τον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θαυμασμό, το ερώτημα.</w:t>
      </w:r>
    </w:p>
    <w:p w:rsidR="00956806" w:rsidRPr="00695750" w:rsidRDefault="00956806" w:rsidP="00956806">
      <w:pPr>
        <w:spacing w:after="0"/>
        <w:ind w:firstLine="340"/>
        <w:jc w:val="both"/>
        <w:rPr>
          <w:rFonts w:ascii="Times New Roman" w:hAnsi="Times New Roman" w:cs="Times New Roman"/>
          <w:sz w:val="24"/>
        </w:rPr>
      </w:pPr>
      <w:r w:rsidRPr="00695750">
        <w:rPr>
          <w:rFonts w:ascii="Times New Roman" w:hAnsi="Times New Roman" w:cs="Times New Roman"/>
          <w:sz w:val="24"/>
        </w:rPr>
        <w:t>Αναγνωρίζω, λοιπόν, πως είναι πολύ κουραστικό να ζεις σε διαρκή αναζήτηση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και αμφισβήτηση και δεν το περιμένω από όλους. Αλλά πιστεύω πως είναι η μόνη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στάση που ταιριάζει στον πραγματικά σκεπτόμενο και ελεύθερο άνθρωπο. Θεωρώ,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δηλαδή, ότι η «ασεβής», η «αναιδής», η «αυθάδης» απορία και η αντίρρηση είναι ο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μόνος τρόπος, για να φτάσουμε και στη γνώση και στο ήθος και στην πληρότητα.</w:t>
      </w:r>
    </w:p>
    <w:p w:rsidR="00956806" w:rsidRDefault="00956806" w:rsidP="0095680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95750">
        <w:rPr>
          <w:rFonts w:ascii="Times New Roman" w:hAnsi="Times New Roman" w:cs="Times New Roman"/>
          <w:sz w:val="24"/>
        </w:rPr>
        <w:t>N. Δήμου, από την ηλεκτρονική σελίδα του, 22.9.2014 (διασκευή)</w:t>
      </w:r>
    </w:p>
    <w:p w:rsidR="00956806" w:rsidRDefault="00956806" w:rsidP="0095680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6806" w:rsidRDefault="00956806" w:rsidP="0095680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56806" w:rsidRPr="00695750" w:rsidRDefault="00956806" w:rsidP="0095680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95750">
        <w:rPr>
          <w:rFonts w:ascii="Times New Roman" w:hAnsi="Times New Roman" w:cs="Times New Roman"/>
          <w:b/>
          <w:sz w:val="24"/>
        </w:rPr>
        <w:lastRenderedPageBreak/>
        <w:t>ΘΕΜΑΤΑ</w:t>
      </w:r>
    </w:p>
    <w:p w:rsidR="00956806" w:rsidRPr="00695750" w:rsidRDefault="00956806" w:rsidP="00956806">
      <w:pPr>
        <w:spacing w:after="0"/>
        <w:jc w:val="both"/>
        <w:rPr>
          <w:rFonts w:ascii="Times New Roman" w:hAnsi="Times New Roman" w:cs="Times New Roman"/>
          <w:sz w:val="24"/>
        </w:rPr>
      </w:pPr>
      <w:r w:rsidRPr="00695750">
        <w:rPr>
          <w:rFonts w:ascii="Times New Roman" w:hAnsi="Times New Roman" w:cs="Times New Roman"/>
          <w:b/>
          <w:sz w:val="24"/>
        </w:rPr>
        <w:t>Α1</w:t>
      </w:r>
      <w:r>
        <w:rPr>
          <w:rFonts w:ascii="Times New Roman" w:hAnsi="Times New Roman" w:cs="Times New Roman"/>
          <w:b/>
          <w:sz w:val="24"/>
        </w:rPr>
        <w:t>α</w:t>
      </w:r>
      <w:r w:rsidRPr="00695750">
        <w:rPr>
          <w:rFonts w:ascii="Times New Roman" w:hAnsi="Times New Roman" w:cs="Times New Roman"/>
          <w:b/>
          <w:sz w:val="24"/>
        </w:rPr>
        <w:t>.</w:t>
      </w:r>
      <w:r w:rsidRPr="00695750">
        <w:rPr>
          <w:rFonts w:ascii="Times New Roman" w:hAnsi="Times New Roman" w:cs="Times New Roman"/>
          <w:sz w:val="24"/>
        </w:rPr>
        <w:t xml:space="preserve"> Να εξηγήσετε, σύμφωνα με το κείμενο, την άποψη που διατυπώνει ο συγγραφέας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στη φράση: «Ευτυχώς έμεινα παιδί ως τα εξήντα μου κι ελπίζω να παραμείνω και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τα υπόλοιπα χρόνια της ζωής μου». (60-80 λέξεις)</w:t>
      </w:r>
    </w:p>
    <w:p w:rsidR="00956806" w:rsidRPr="004C101A" w:rsidRDefault="00956806" w:rsidP="00956806">
      <w:pPr>
        <w:spacing w:after="0"/>
        <w:jc w:val="both"/>
        <w:rPr>
          <w:rFonts w:ascii="Times New Roman" w:hAnsi="Times New Roman" w:cs="Times New Roman"/>
          <w:sz w:val="24"/>
        </w:rPr>
      </w:pPr>
      <w:r w:rsidRPr="004C101A">
        <w:rPr>
          <w:rFonts w:ascii="Times New Roman" w:hAnsi="Times New Roman" w:cs="Times New Roman"/>
          <w:b/>
          <w:sz w:val="24"/>
        </w:rPr>
        <w:t>Α1</w:t>
      </w:r>
      <w:r w:rsidR="001F4E3A">
        <w:rPr>
          <w:rFonts w:ascii="Times New Roman" w:hAnsi="Times New Roman" w:cs="Times New Roman"/>
          <w:b/>
          <w:sz w:val="24"/>
        </w:rPr>
        <w:t>β</w:t>
      </w:r>
      <w:r w:rsidRPr="004C101A">
        <w:rPr>
          <w:rFonts w:ascii="Times New Roman" w:hAnsi="Times New Roman" w:cs="Times New Roman"/>
          <w:b/>
          <w:sz w:val="24"/>
        </w:rPr>
        <w:t xml:space="preserve">. </w:t>
      </w:r>
      <w:r w:rsidRPr="004C101A">
        <w:rPr>
          <w:rFonts w:ascii="Times New Roman" w:hAnsi="Times New Roman" w:cs="Times New Roman"/>
          <w:sz w:val="24"/>
        </w:rPr>
        <w:t>Για ποιους λόγους, σύμφωνα με τον συγγραφέα, οι μεγαλύτεροι σε ηλικία αρνούνται να δώσουν απαντήσεις στα ερωτήματα που τούς διατυπώνουν οι νεότεροι; (60-80 λέξεις)</w:t>
      </w:r>
    </w:p>
    <w:p w:rsidR="00956806" w:rsidRPr="004C101A" w:rsidRDefault="00956806" w:rsidP="00956806">
      <w:pPr>
        <w:spacing w:after="0"/>
        <w:jc w:val="both"/>
        <w:rPr>
          <w:rFonts w:ascii="Times New Roman" w:hAnsi="Times New Roman" w:cs="Times New Roman"/>
          <w:sz w:val="24"/>
        </w:rPr>
      </w:pPr>
      <w:r w:rsidRPr="004C101A">
        <w:rPr>
          <w:rFonts w:ascii="Times New Roman" w:hAnsi="Times New Roman" w:cs="Times New Roman"/>
          <w:b/>
          <w:sz w:val="24"/>
        </w:rPr>
        <w:t>Α1</w:t>
      </w:r>
      <w:r>
        <w:rPr>
          <w:rFonts w:ascii="Times New Roman" w:hAnsi="Times New Roman" w:cs="Times New Roman"/>
          <w:b/>
          <w:sz w:val="24"/>
        </w:rPr>
        <w:t>γ</w:t>
      </w:r>
      <w:r w:rsidRPr="004C101A">
        <w:rPr>
          <w:rFonts w:ascii="Times New Roman" w:hAnsi="Times New Roman" w:cs="Times New Roman"/>
          <w:b/>
          <w:sz w:val="24"/>
        </w:rPr>
        <w:t xml:space="preserve">. </w:t>
      </w:r>
      <w:r w:rsidRPr="004C101A">
        <w:rPr>
          <w:rFonts w:ascii="Times New Roman" w:hAnsi="Times New Roman" w:cs="Times New Roman"/>
          <w:sz w:val="24"/>
        </w:rPr>
        <w:t>Για ποιους λόγους ο συγγραφέας πιστεύει ότι είναι αναγκαία η αμφισβήτηση των νέων προς τους μεγαλύτερους; (60-80 λέξεις)</w:t>
      </w:r>
    </w:p>
    <w:p w:rsidR="00956806" w:rsidRPr="00695750" w:rsidRDefault="00956806" w:rsidP="00956806">
      <w:pPr>
        <w:tabs>
          <w:tab w:val="right" w:pos="8306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956806" w:rsidRDefault="00956806" w:rsidP="0095680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6806" w:rsidRPr="00695750" w:rsidRDefault="00956806" w:rsidP="00956806">
      <w:pPr>
        <w:spacing w:after="0"/>
        <w:jc w:val="both"/>
        <w:rPr>
          <w:rFonts w:ascii="Times New Roman" w:hAnsi="Times New Roman" w:cs="Times New Roman"/>
          <w:sz w:val="24"/>
        </w:rPr>
      </w:pPr>
      <w:r w:rsidRPr="00695750">
        <w:rPr>
          <w:rFonts w:ascii="Times New Roman" w:hAnsi="Times New Roman" w:cs="Times New Roman"/>
          <w:b/>
          <w:sz w:val="24"/>
        </w:rPr>
        <w:t>Α2</w:t>
      </w:r>
      <w:r w:rsidR="00344DAC">
        <w:rPr>
          <w:rFonts w:ascii="Times New Roman" w:hAnsi="Times New Roman" w:cs="Times New Roman"/>
          <w:b/>
          <w:sz w:val="24"/>
        </w:rPr>
        <w:t>α</w:t>
      </w:r>
      <w:r w:rsidRPr="00695750">
        <w:rPr>
          <w:rFonts w:ascii="Times New Roman" w:hAnsi="Times New Roman" w:cs="Times New Roman"/>
          <w:b/>
          <w:sz w:val="24"/>
        </w:rPr>
        <w:t>.</w:t>
      </w:r>
      <w:r w:rsidRPr="00695750">
        <w:rPr>
          <w:rFonts w:ascii="Times New Roman" w:hAnsi="Times New Roman" w:cs="Times New Roman"/>
          <w:sz w:val="24"/>
        </w:rPr>
        <w:t xml:space="preserve"> Να επισημάνετε δύο διαρθρωτικές λέξεις με τις οποίες επιτυγχάνεται η συνοχή του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λόγου στην τελευταία παράγραφο (Αναγνωρίζω … πληρότητα) του κειμένου και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να αιτιολογήσετε τη χρήση καθεμιάς από αυτές.</w:t>
      </w:r>
    </w:p>
    <w:p w:rsidR="00956806" w:rsidRDefault="00956806" w:rsidP="0095680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C101A">
        <w:rPr>
          <w:rFonts w:ascii="Times New Roman" w:hAnsi="Times New Roman" w:cs="Times New Roman"/>
          <w:b/>
          <w:sz w:val="24"/>
        </w:rPr>
        <w:t>Α2</w:t>
      </w:r>
      <w:r w:rsidR="00344DAC">
        <w:rPr>
          <w:rFonts w:ascii="Times New Roman" w:hAnsi="Times New Roman" w:cs="Times New Roman"/>
          <w:b/>
          <w:sz w:val="24"/>
        </w:rPr>
        <w:t>β</w:t>
      </w:r>
      <w:r w:rsidRPr="004C101A">
        <w:rPr>
          <w:rFonts w:ascii="Times New Roman" w:hAnsi="Times New Roman" w:cs="Times New Roman"/>
          <w:b/>
          <w:sz w:val="24"/>
        </w:rPr>
        <w:t xml:space="preserve">. </w:t>
      </w:r>
      <w:r w:rsidRPr="004C101A">
        <w:rPr>
          <w:rFonts w:ascii="Times New Roman" w:hAnsi="Times New Roman" w:cs="Times New Roman"/>
          <w:sz w:val="24"/>
        </w:rPr>
        <w:t>Να δώσετε από έναν πλαγιότιτλο στην τέταρτη παράγραφο (Ευτυχώς … το ερώτημα) και στην πέμπτη παράγραφο (Αναγνωρίζω… πληρότητα) του κειμένου</w:t>
      </w:r>
      <w:r w:rsidRPr="00695750">
        <w:rPr>
          <w:rFonts w:ascii="Times New Roman" w:hAnsi="Times New Roman" w:cs="Times New Roman"/>
          <w:b/>
          <w:sz w:val="24"/>
        </w:rPr>
        <w:t xml:space="preserve"> </w:t>
      </w:r>
    </w:p>
    <w:p w:rsidR="00956806" w:rsidRPr="004C101A" w:rsidRDefault="00956806" w:rsidP="00956806">
      <w:pPr>
        <w:spacing w:after="0"/>
        <w:jc w:val="both"/>
        <w:rPr>
          <w:rFonts w:ascii="Times New Roman" w:hAnsi="Times New Roman" w:cs="Times New Roman"/>
          <w:sz w:val="24"/>
        </w:rPr>
      </w:pPr>
      <w:r w:rsidRPr="004C101A">
        <w:rPr>
          <w:rFonts w:ascii="Times New Roman" w:hAnsi="Times New Roman" w:cs="Times New Roman"/>
          <w:b/>
          <w:sz w:val="24"/>
        </w:rPr>
        <w:t>Α2</w:t>
      </w:r>
      <w:r w:rsidR="00344DAC">
        <w:rPr>
          <w:rFonts w:ascii="Times New Roman" w:hAnsi="Times New Roman" w:cs="Times New Roman"/>
          <w:b/>
          <w:sz w:val="24"/>
        </w:rPr>
        <w:t>γ</w:t>
      </w:r>
      <w:r w:rsidRPr="004C101A">
        <w:rPr>
          <w:rFonts w:ascii="Times New Roman" w:hAnsi="Times New Roman" w:cs="Times New Roman"/>
          <w:b/>
          <w:sz w:val="24"/>
        </w:rPr>
        <w:t xml:space="preserve">. </w:t>
      </w:r>
      <w:r w:rsidRPr="004C101A">
        <w:rPr>
          <w:rFonts w:ascii="Times New Roman" w:hAnsi="Times New Roman" w:cs="Times New Roman"/>
          <w:sz w:val="24"/>
        </w:rPr>
        <w:t>Περιγράψτε τον τρόπο με τον οποίο γίνεται η σύνδεση των νοημάτων ανάμεσα στην τέταρτη και την πέμπτη παράγραφο του κειμένου.</w:t>
      </w:r>
    </w:p>
    <w:p w:rsidR="00956806" w:rsidRDefault="00956806" w:rsidP="0095680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6806" w:rsidRDefault="00956806" w:rsidP="00956806">
      <w:pPr>
        <w:spacing w:after="0"/>
        <w:jc w:val="both"/>
        <w:rPr>
          <w:rFonts w:ascii="Times New Roman" w:hAnsi="Times New Roman" w:cs="Times New Roman"/>
          <w:sz w:val="24"/>
        </w:rPr>
      </w:pPr>
      <w:r w:rsidRPr="00695750">
        <w:rPr>
          <w:rFonts w:ascii="Times New Roman" w:hAnsi="Times New Roman" w:cs="Times New Roman"/>
          <w:b/>
          <w:sz w:val="24"/>
        </w:rPr>
        <w:t>Β1</w:t>
      </w:r>
      <w:r w:rsidR="00344DAC">
        <w:rPr>
          <w:rFonts w:ascii="Times New Roman" w:hAnsi="Times New Roman" w:cs="Times New Roman"/>
          <w:b/>
          <w:sz w:val="24"/>
        </w:rPr>
        <w:t>α</w:t>
      </w:r>
      <w:r w:rsidRPr="00695750">
        <w:rPr>
          <w:rFonts w:ascii="Times New Roman" w:hAnsi="Times New Roman" w:cs="Times New Roman"/>
          <w:b/>
          <w:sz w:val="24"/>
        </w:rPr>
        <w:t xml:space="preserve">. </w:t>
      </w:r>
      <w:r w:rsidRPr="00695750">
        <w:rPr>
          <w:rFonts w:ascii="Times New Roman" w:hAnsi="Times New Roman" w:cs="Times New Roman"/>
          <w:sz w:val="24"/>
        </w:rPr>
        <w:t>Να συντάξετε μία παράγραφο 50-60 λέξεων, χρησιμοποιώντας τις λέξεις/φράσεις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του κειμένου με έντονη γραφή: απορίες, νέος, πηγαία αντίδραση, αμφισβήτηση,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γνώση. (Μπορείτε να διαφοροποιήσετε τους γραμματικούς τύπους ως προς την</w:t>
      </w:r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πτώση, το γένος, τον αριθμό κ.τ.λ.)</w:t>
      </w:r>
    </w:p>
    <w:p w:rsidR="00956806" w:rsidRPr="004C101A" w:rsidRDefault="00956806" w:rsidP="00956806">
      <w:pPr>
        <w:spacing w:after="0"/>
        <w:jc w:val="both"/>
        <w:rPr>
          <w:rFonts w:ascii="Times New Roman" w:hAnsi="Times New Roman" w:cs="Times New Roman"/>
          <w:sz w:val="24"/>
        </w:rPr>
      </w:pPr>
      <w:r w:rsidRPr="004C101A">
        <w:rPr>
          <w:rFonts w:ascii="Times New Roman" w:hAnsi="Times New Roman" w:cs="Times New Roman"/>
          <w:b/>
          <w:sz w:val="24"/>
        </w:rPr>
        <w:t>Β1</w:t>
      </w:r>
      <w:r w:rsidR="00344DAC">
        <w:rPr>
          <w:rFonts w:ascii="Times New Roman" w:hAnsi="Times New Roman" w:cs="Times New Roman"/>
          <w:b/>
          <w:sz w:val="24"/>
        </w:rPr>
        <w:t>β</w:t>
      </w:r>
      <w:r w:rsidRPr="004C101A">
        <w:rPr>
          <w:rFonts w:ascii="Times New Roman" w:hAnsi="Times New Roman" w:cs="Times New Roman"/>
          <w:b/>
          <w:sz w:val="24"/>
        </w:rPr>
        <w:t xml:space="preserve">. </w:t>
      </w:r>
      <w:r w:rsidRPr="004C101A">
        <w:rPr>
          <w:rFonts w:ascii="Times New Roman" w:hAnsi="Times New Roman" w:cs="Times New Roman"/>
          <w:sz w:val="24"/>
        </w:rPr>
        <w:t>Να γράψετε από μία πρόταση με καθεμιά από τις λέξεις/φράσεις του κειμένου με έντονη γραφή: αλλεπάλληλες ενστάσεις, απορίες, αυθεντία του δασκάλου, αυθόρμητη, ελεύθερο άνθρωπο. (Μπορείτε να διαφοροποιήσετε τους γραμματικούς τύπους ως προς την πτώση, το γένος, τον αριθμό κ.τ.λ.)</w:t>
      </w:r>
    </w:p>
    <w:p w:rsidR="00956806" w:rsidRPr="00695750" w:rsidRDefault="00956806" w:rsidP="0095680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6806" w:rsidRDefault="00956806" w:rsidP="0095680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56806" w:rsidRPr="00956806" w:rsidRDefault="00956806" w:rsidP="00956806">
      <w:pPr>
        <w:spacing w:after="0"/>
        <w:jc w:val="both"/>
        <w:rPr>
          <w:rFonts w:ascii="Times New Roman" w:hAnsi="Times New Roman" w:cs="Times New Roman"/>
          <w:sz w:val="24"/>
        </w:rPr>
      </w:pPr>
      <w:r w:rsidRPr="00695750">
        <w:rPr>
          <w:rFonts w:ascii="Times New Roman" w:hAnsi="Times New Roman" w:cs="Times New Roman"/>
          <w:b/>
          <w:sz w:val="24"/>
        </w:rPr>
        <w:t>Β2</w:t>
      </w:r>
      <w:r w:rsidR="001F4E3A">
        <w:rPr>
          <w:rFonts w:ascii="Times New Roman" w:hAnsi="Times New Roman" w:cs="Times New Roman"/>
          <w:b/>
          <w:sz w:val="24"/>
        </w:rPr>
        <w:t>α</w:t>
      </w:r>
      <w:r w:rsidRPr="00695750">
        <w:rPr>
          <w:rFonts w:ascii="Times New Roman" w:hAnsi="Times New Roman" w:cs="Times New Roman"/>
          <w:b/>
          <w:sz w:val="24"/>
        </w:rPr>
        <w:t>.</w:t>
      </w:r>
      <w:r w:rsidRPr="00695750">
        <w:rPr>
          <w:rFonts w:ascii="Times New Roman" w:hAnsi="Times New Roman" w:cs="Times New Roman"/>
          <w:sz w:val="24"/>
        </w:rPr>
        <w:t xml:space="preserve"> Να εντοπίσετε στο κείμενο τρία παραδείγματα μεταφορικής/</w:t>
      </w:r>
      <w:proofErr w:type="spellStart"/>
      <w:r w:rsidRPr="00695750">
        <w:rPr>
          <w:rFonts w:ascii="Times New Roman" w:hAnsi="Times New Roman" w:cs="Times New Roman"/>
          <w:sz w:val="24"/>
        </w:rPr>
        <w:t>συνυποδηλωτικής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95750">
        <w:rPr>
          <w:rFonts w:ascii="Times New Roman" w:hAnsi="Times New Roman" w:cs="Times New Roman"/>
          <w:sz w:val="24"/>
        </w:rPr>
        <w:t>λειτουργίας της γλώσσας.</w:t>
      </w:r>
    </w:p>
    <w:p w:rsidR="00956806" w:rsidRPr="00956806" w:rsidRDefault="00344DAC" w:rsidP="009568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Β2</w:t>
      </w:r>
      <w:r w:rsidR="001F4E3A">
        <w:rPr>
          <w:rFonts w:ascii="Times New Roman" w:hAnsi="Times New Roman" w:cs="Times New Roman"/>
          <w:b/>
          <w:sz w:val="24"/>
        </w:rPr>
        <w:t>β</w:t>
      </w:r>
      <w:r w:rsidR="00956806" w:rsidRPr="004C101A">
        <w:rPr>
          <w:rFonts w:ascii="Times New Roman" w:hAnsi="Times New Roman" w:cs="Times New Roman"/>
          <w:b/>
          <w:sz w:val="24"/>
        </w:rPr>
        <w:t xml:space="preserve">. </w:t>
      </w:r>
      <w:r w:rsidR="00956806" w:rsidRPr="004C101A">
        <w:rPr>
          <w:rFonts w:ascii="Times New Roman" w:hAnsi="Times New Roman" w:cs="Times New Roman"/>
          <w:sz w:val="24"/>
        </w:rPr>
        <w:t>Πώς ο συγγραφέας πετυχαίνει να προσδώσει στο κείμενό του στοιχεία προφορικού λόγου;</w:t>
      </w:r>
      <w:r w:rsidR="00956806">
        <w:rPr>
          <w:rFonts w:ascii="Times New Roman" w:hAnsi="Times New Roman" w:cs="Times New Roman"/>
          <w:sz w:val="24"/>
        </w:rPr>
        <w:t xml:space="preserve"> </w:t>
      </w:r>
      <w:r w:rsidR="00956806" w:rsidRPr="004C101A">
        <w:rPr>
          <w:rFonts w:ascii="Times New Roman" w:hAnsi="Times New Roman" w:cs="Times New Roman"/>
          <w:sz w:val="24"/>
        </w:rPr>
        <w:t>Να</w:t>
      </w:r>
      <w:r w:rsidR="00956806" w:rsidRPr="004C101A">
        <w:rPr>
          <w:rFonts w:ascii="Times New Roman" w:hAnsi="Times New Roman" w:cs="Times New Roman"/>
          <w:b/>
          <w:sz w:val="24"/>
        </w:rPr>
        <w:t xml:space="preserve"> </w:t>
      </w:r>
      <w:r w:rsidR="00956806" w:rsidRPr="004C101A">
        <w:rPr>
          <w:rFonts w:ascii="Times New Roman" w:hAnsi="Times New Roman" w:cs="Times New Roman"/>
          <w:sz w:val="24"/>
        </w:rPr>
        <w:t>δικαιολογήσετε την επιλογή του συγγραφέα.</w:t>
      </w:r>
    </w:p>
    <w:p w:rsidR="00956806" w:rsidRPr="004C101A" w:rsidRDefault="00956806" w:rsidP="00956806">
      <w:pPr>
        <w:spacing w:after="0"/>
        <w:jc w:val="both"/>
        <w:rPr>
          <w:rFonts w:ascii="Times New Roman" w:hAnsi="Times New Roman" w:cs="Times New Roman"/>
          <w:sz w:val="24"/>
        </w:rPr>
      </w:pPr>
      <w:r w:rsidRPr="004C101A">
        <w:rPr>
          <w:rFonts w:ascii="Times New Roman" w:hAnsi="Times New Roman" w:cs="Times New Roman"/>
          <w:b/>
          <w:sz w:val="24"/>
        </w:rPr>
        <w:t>Β2</w:t>
      </w:r>
      <w:r w:rsidR="001F4E3A">
        <w:rPr>
          <w:rFonts w:ascii="Times New Roman" w:hAnsi="Times New Roman" w:cs="Times New Roman"/>
          <w:b/>
          <w:sz w:val="24"/>
        </w:rPr>
        <w:t>γ</w:t>
      </w:r>
      <w:r w:rsidRPr="004C101A">
        <w:rPr>
          <w:rFonts w:ascii="Times New Roman" w:hAnsi="Times New Roman" w:cs="Times New Roman"/>
          <w:b/>
          <w:sz w:val="24"/>
        </w:rPr>
        <w:t>.</w:t>
      </w:r>
      <w:r w:rsidRPr="004C101A">
        <w:rPr>
          <w:rFonts w:ascii="Times New Roman" w:hAnsi="Times New Roman" w:cs="Times New Roman"/>
          <w:sz w:val="24"/>
        </w:rPr>
        <w:t xml:space="preserve"> Να δικαιολογήσετε την επιλογή του συγγραφέα να χρησιμοποιήσει πρώτο ενικό ρηματικό πρόσωπο στη μεγαλύτερη έκταση του κειμένου του.</w:t>
      </w:r>
    </w:p>
    <w:p w:rsidR="00956806" w:rsidRPr="00132CA6" w:rsidRDefault="00956806" w:rsidP="0095680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F4EE4" w:rsidRPr="00344DAC" w:rsidRDefault="00EF4EE4">
      <w:pPr>
        <w:rPr>
          <w:rFonts w:ascii="Times New Roman" w:hAnsi="Times New Roman" w:cs="Times New Roman"/>
          <w:b/>
          <w:sz w:val="24"/>
        </w:rPr>
      </w:pPr>
    </w:p>
    <w:sectPr w:rsidR="00EF4EE4" w:rsidRPr="00344DAC" w:rsidSect="00DE2C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characterSpacingControl w:val="doNotCompress"/>
  <w:compat/>
  <w:rsids>
    <w:rsidRoot w:val="00956806"/>
    <w:rsid w:val="001F4E3A"/>
    <w:rsid w:val="00344DAC"/>
    <w:rsid w:val="007C3CF6"/>
    <w:rsid w:val="00870C49"/>
    <w:rsid w:val="00956806"/>
    <w:rsid w:val="00DE2C77"/>
    <w:rsid w:val="00EF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ΑΤΗΙΝΑ</dc:creator>
  <cp:lastModifiedBy>ΑΤΗΙΝΑ</cp:lastModifiedBy>
  <cp:revision>2</cp:revision>
  <dcterms:created xsi:type="dcterms:W3CDTF">2021-01-21T19:20:00Z</dcterms:created>
  <dcterms:modified xsi:type="dcterms:W3CDTF">2021-01-21T19:39:00Z</dcterms:modified>
</cp:coreProperties>
</file>