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EF5B7" w14:textId="77777777" w:rsidR="00982164" w:rsidRDefault="00982164" w:rsidP="0065343B">
      <w:pPr>
        <w:pStyle w:v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ΣΤΟΙΧΕΙΑ ΘΕΩΡΙΑΣ ΕΚΘΕΣΗΣ ΕΚΦΡΑΣΗΣ</w:t>
      </w:r>
    </w:p>
    <w:p w14:paraId="022DA000" w14:textId="77777777" w:rsidR="00982164" w:rsidRDefault="00982164" w:rsidP="0065343B">
      <w:pPr>
        <w:pStyle w:val="Web"/>
        <w:spacing w:before="0" w:beforeAutospacing="0" w:after="0" w:afterAutospacing="0"/>
        <w:rPr>
          <w:rFonts w:asciiTheme="minorHAnsi" w:hAnsiTheme="minorHAnsi" w:cstheme="minorHAnsi"/>
          <w:sz w:val="22"/>
          <w:szCs w:val="22"/>
        </w:rPr>
      </w:pPr>
    </w:p>
    <w:p w14:paraId="43C313A8" w14:textId="2B5FC4CB" w:rsidR="00960E35" w:rsidRPr="00960E35" w:rsidRDefault="0065343B" w:rsidP="00982164">
      <w:pPr>
        <w:pStyle w:val="Web"/>
        <w:spacing w:before="0" w:beforeAutospacing="0" w:after="0" w:afterAutospacing="0"/>
        <w:jc w:val="center"/>
        <w:rPr>
          <w:rFonts w:asciiTheme="minorHAnsi" w:hAnsiTheme="minorHAnsi" w:cstheme="minorHAnsi"/>
          <w:sz w:val="22"/>
          <w:szCs w:val="22"/>
        </w:rPr>
      </w:pPr>
      <w:r w:rsidRPr="00960E35">
        <w:rPr>
          <w:rFonts w:asciiTheme="minorHAnsi" w:hAnsiTheme="minorHAnsi" w:cstheme="minorHAnsi"/>
          <w:sz w:val="22"/>
          <w:szCs w:val="22"/>
        </w:rPr>
        <w:t>ΤΟ ΥΦΟΣ ΤΟΥ ΚΕΙΜΕΝΟΥ</w:t>
      </w:r>
    </w:p>
    <w:p w14:paraId="7C773EEF" w14:textId="7ABC6DCB" w:rsidR="00B917F5" w:rsidRPr="00960E35" w:rsidRDefault="0065343B" w:rsidP="0065343B">
      <w:pPr>
        <w:pStyle w:val="Web"/>
        <w:spacing w:before="0" w:beforeAutospacing="0" w:after="0" w:afterAutospacing="0"/>
        <w:rPr>
          <w:rFonts w:asciiTheme="minorHAnsi" w:hAnsiTheme="minorHAnsi" w:cstheme="minorHAnsi"/>
          <w:sz w:val="22"/>
          <w:szCs w:val="22"/>
        </w:rPr>
      </w:pPr>
      <w:r w:rsidRPr="00960E35">
        <w:rPr>
          <w:rFonts w:asciiTheme="minorHAnsi" w:hAnsiTheme="minorHAnsi" w:cstheme="minorHAnsi"/>
          <w:sz w:val="22"/>
          <w:szCs w:val="22"/>
        </w:rPr>
        <w:t xml:space="preserve"> </w:t>
      </w:r>
    </w:p>
    <w:tbl>
      <w:tblPr>
        <w:tblStyle w:val="a3"/>
        <w:tblW w:w="0" w:type="auto"/>
        <w:tblLook w:val="04A0" w:firstRow="1" w:lastRow="0" w:firstColumn="1" w:lastColumn="0" w:noHBand="0" w:noVBand="1"/>
      </w:tblPr>
      <w:tblGrid>
        <w:gridCol w:w="4148"/>
        <w:gridCol w:w="4148"/>
      </w:tblGrid>
      <w:tr w:rsidR="0065343B" w:rsidRPr="00960E35" w14:paraId="66D0EB04" w14:textId="77777777" w:rsidTr="0065343B">
        <w:tc>
          <w:tcPr>
            <w:tcW w:w="4148" w:type="dxa"/>
          </w:tcPr>
          <w:p w14:paraId="37D48DCD" w14:textId="1ABF28FC" w:rsidR="0065343B" w:rsidRPr="00960E35" w:rsidRDefault="0065343B" w:rsidP="0065343B">
            <w:pPr>
              <w:pStyle w:val="Web"/>
              <w:spacing w:before="0" w:beforeAutospacing="0" w:after="0" w:afterAutospacing="0"/>
              <w:rPr>
                <w:rFonts w:asciiTheme="minorHAnsi" w:hAnsiTheme="minorHAnsi" w:cstheme="minorHAnsi"/>
                <w:sz w:val="22"/>
                <w:szCs w:val="22"/>
              </w:rPr>
            </w:pPr>
            <w:r w:rsidRPr="00960E35">
              <w:rPr>
                <w:rFonts w:asciiTheme="minorHAnsi" w:hAnsiTheme="minorHAnsi" w:cstheme="minorHAnsi"/>
                <w:sz w:val="22"/>
                <w:szCs w:val="22"/>
              </w:rPr>
              <w:t>Απλό, λιτό, οικείο</w:t>
            </w:r>
          </w:p>
        </w:tc>
        <w:tc>
          <w:tcPr>
            <w:tcW w:w="4148" w:type="dxa"/>
          </w:tcPr>
          <w:p w14:paraId="7050CCE2" w14:textId="0208C288" w:rsidR="0065343B" w:rsidRPr="00960E35" w:rsidRDefault="0065343B" w:rsidP="0065343B">
            <w:pPr>
              <w:pStyle w:val="Web"/>
              <w:spacing w:before="0" w:beforeAutospacing="0" w:after="0" w:afterAutospacing="0"/>
              <w:rPr>
                <w:rFonts w:asciiTheme="minorHAnsi" w:hAnsiTheme="minorHAnsi" w:cstheme="minorHAnsi"/>
                <w:sz w:val="22"/>
                <w:szCs w:val="22"/>
              </w:rPr>
            </w:pPr>
            <w:r w:rsidRPr="00960E35">
              <w:rPr>
                <w:rFonts w:asciiTheme="minorHAnsi" w:hAnsiTheme="minorHAnsi" w:cstheme="minorHAnsi"/>
                <w:sz w:val="22"/>
                <w:szCs w:val="22"/>
              </w:rPr>
              <w:t xml:space="preserve">Λεξιλόγιο </w:t>
            </w:r>
            <w:proofErr w:type="spellStart"/>
            <w:r w:rsidRPr="00960E35">
              <w:rPr>
                <w:rFonts w:asciiTheme="minorHAnsi" w:hAnsiTheme="minorHAnsi" w:cstheme="minorHAnsi"/>
                <w:sz w:val="22"/>
                <w:szCs w:val="22"/>
              </w:rPr>
              <w:t>καθηµερινό</w:t>
            </w:r>
            <w:proofErr w:type="spellEnd"/>
            <w:r w:rsidRPr="00960E35">
              <w:rPr>
                <w:rFonts w:asciiTheme="minorHAnsi" w:hAnsiTheme="minorHAnsi" w:cstheme="minorHAnsi"/>
                <w:sz w:val="22"/>
                <w:szCs w:val="22"/>
              </w:rPr>
              <w:t xml:space="preserve"> και κατανοητό, α’ και β’ </w:t>
            </w:r>
            <w:proofErr w:type="spellStart"/>
            <w:r w:rsidRPr="00960E35">
              <w:rPr>
                <w:rFonts w:asciiTheme="minorHAnsi" w:hAnsiTheme="minorHAnsi" w:cstheme="minorHAnsi"/>
                <w:sz w:val="22"/>
                <w:szCs w:val="22"/>
              </w:rPr>
              <w:t>ρηµατικό</w:t>
            </w:r>
            <w:proofErr w:type="spellEnd"/>
            <w:r w:rsidRPr="00960E35">
              <w:rPr>
                <w:rFonts w:asciiTheme="minorHAnsi" w:hAnsiTheme="minorHAnsi" w:cstheme="minorHAnsi"/>
                <w:sz w:val="22"/>
                <w:szCs w:val="22"/>
              </w:rPr>
              <w:t xml:space="preserve"> πρόσωπο, παρατακτική σύνδεση ή ασύνδετο </w:t>
            </w:r>
            <w:proofErr w:type="spellStart"/>
            <w:r w:rsidRPr="00960E35">
              <w:rPr>
                <w:rFonts w:asciiTheme="minorHAnsi" w:hAnsiTheme="minorHAnsi" w:cstheme="minorHAnsi"/>
                <w:sz w:val="22"/>
                <w:szCs w:val="22"/>
              </w:rPr>
              <w:t>σχήµα</w:t>
            </w:r>
            <w:proofErr w:type="spellEnd"/>
            <w:r w:rsidRPr="00960E35">
              <w:rPr>
                <w:rFonts w:asciiTheme="minorHAnsi" w:hAnsiTheme="minorHAnsi" w:cstheme="minorHAnsi"/>
                <w:sz w:val="22"/>
                <w:szCs w:val="22"/>
              </w:rPr>
              <w:t>.</w:t>
            </w:r>
            <w:r w:rsidR="00960E35">
              <w:t xml:space="preserve"> </w:t>
            </w:r>
            <w:proofErr w:type="spellStart"/>
            <w:r w:rsidR="00960E35">
              <w:t>βραχυπερίοδος</w:t>
            </w:r>
            <w:proofErr w:type="spellEnd"/>
            <w:r w:rsidR="00960E35">
              <w:t xml:space="preserve"> .συνειρμική οργάνωση .παρεκβάσεις</w:t>
            </w:r>
          </w:p>
        </w:tc>
      </w:tr>
      <w:tr w:rsidR="0065343B" w:rsidRPr="00960E35" w14:paraId="5F8F8FCC" w14:textId="77777777" w:rsidTr="0065343B">
        <w:tc>
          <w:tcPr>
            <w:tcW w:w="4148" w:type="dxa"/>
          </w:tcPr>
          <w:p w14:paraId="77D4EE76" w14:textId="09416487" w:rsidR="0065343B" w:rsidRPr="00960E35" w:rsidRDefault="0065343B" w:rsidP="0065343B">
            <w:pPr>
              <w:pStyle w:val="Web"/>
              <w:spacing w:before="0" w:beforeAutospacing="0" w:after="0" w:afterAutospacing="0"/>
              <w:rPr>
                <w:rFonts w:asciiTheme="minorHAnsi" w:hAnsiTheme="minorHAnsi" w:cstheme="minorHAnsi"/>
                <w:sz w:val="22"/>
                <w:szCs w:val="22"/>
              </w:rPr>
            </w:pPr>
            <w:r w:rsidRPr="00960E35">
              <w:rPr>
                <w:rFonts w:asciiTheme="minorHAnsi" w:hAnsiTheme="minorHAnsi" w:cstheme="minorHAnsi"/>
                <w:sz w:val="22"/>
                <w:szCs w:val="22"/>
              </w:rPr>
              <w:t>Ζωντανό, γλαφυρό, παραστατικό, λογοτεχνικό</w:t>
            </w:r>
          </w:p>
        </w:tc>
        <w:tc>
          <w:tcPr>
            <w:tcW w:w="4148" w:type="dxa"/>
          </w:tcPr>
          <w:p w14:paraId="3ECD284B" w14:textId="4D5DFF30" w:rsidR="0065343B" w:rsidRPr="00960E35" w:rsidRDefault="0065343B" w:rsidP="0065343B">
            <w:pPr>
              <w:pStyle w:val="Web"/>
              <w:spacing w:before="0" w:beforeAutospacing="0" w:after="0" w:afterAutospacing="0"/>
              <w:rPr>
                <w:rFonts w:asciiTheme="minorHAnsi" w:hAnsiTheme="minorHAnsi" w:cstheme="minorHAnsi"/>
                <w:sz w:val="22"/>
                <w:szCs w:val="22"/>
              </w:rPr>
            </w:pPr>
            <w:r w:rsidRPr="00960E35">
              <w:rPr>
                <w:rFonts w:asciiTheme="minorHAnsi" w:hAnsiTheme="minorHAnsi" w:cstheme="minorHAnsi"/>
                <w:sz w:val="22"/>
                <w:szCs w:val="22"/>
              </w:rPr>
              <w:t xml:space="preserve">Ευθύς λόγος, διάλογος, ερωτήσεις, ενεργητική σύνταξη, χρήση </w:t>
            </w:r>
            <w:proofErr w:type="spellStart"/>
            <w:r w:rsidRPr="00960E35">
              <w:rPr>
                <w:rFonts w:asciiTheme="minorHAnsi" w:hAnsiTheme="minorHAnsi" w:cstheme="minorHAnsi"/>
                <w:sz w:val="22"/>
                <w:szCs w:val="22"/>
              </w:rPr>
              <w:t>παραδειγµάτων</w:t>
            </w:r>
            <w:proofErr w:type="spellEnd"/>
            <w:r w:rsidRPr="00960E35">
              <w:rPr>
                <w:rFonts w:asciiTheme="minorHAnsi" w:hAnsiTheme="minorHAnsi" w:cstheme="minorHAnsi"/>
                <w:sz w:val="22"/>
                <w:szCs w:val="22"/>
              </w:rPr>
              <w:t xml:space="preserve"> και </w:t>
            </w:r>
            <w:proofErr w:type="spellStart"/>
            <w:r w:rsidRPr="00960E35">
              <w:rPr>
                <w:rFonts w:asciiTheme="minorHAnsi" w:hAnsiTheme="minorHAnsi" w:cstheme="minorHAnsi"/>
                <w:sz w:val="22"/>
                <w:szCs w:val="22"/>
              </w:rPr>
              <w:t>σχηµάτων</w:t>
            </w:r>
            <w:proofErr w:type="spellEnd"/>
            <w:r w:rsidRPr="00960E35">
              <w:rPr>
                <w:rFonts w:asciiTheme="minorHAnsi" w:hAnsiTheme="minorHAnsi" w:cstheme="minorHAnsi"/>
                <w:sz w:val="22"/>
                <w:szCs w:val="22"/>
              </w:rPr>
              <w:t xml:space="preserve"> λόγου (µ</w:t>
            </w:r>
            <w:proofErr w:type="spellStart"/>
            <w:r w:rsidRPr="00960E35">
              <w:rPr>
                <w:rFonts w:asciiTheme="minorHAnsi" w:hAnsiTheme="minorHAnsi" w:cstheme="minorHAnsi"/>
                <w:sz w:val="22"/>
                <w:szCs w:val="22"/>
              </w:rPr>
              <w:t>εταφορές</w:t>
            </w:r>
            <w:proofErr w:type="spellEnd"/>
            <w:r w:rsidRPr="00960E35">
              <w:rPr>
                <w:rFonts w:asciiTheme="minorHAnsi" w:hAnsiTheme="minorHAnsi" w:cstheme="minorHAnsi"/>
                <w:sz w:val="22"/>
                <w:szCs w:val="22"/>
              </w:rPr>
              <w:t xml:space="preserve">, εικόνες, </w:t>
            </w:r>
            <w:proofErr w:type="spellStart"/>
            <w:r w:rsidRPr="00960E35">
              <w:rPr>
                <w:rFonts w:asciiTheme="minorHAnsi" w:hAnsiTheme="minorHAnsi" w:cstheme="minorHAnsi"/>
                <w:sz w:val="22"/>
                <w:szCs w:val="22"/>
              </w:rPr>
              <w:t>παροµοιώσεις</w:t>
            </w:r>
            <w:proofErr w:type="spellEnd"/>
            <w:r w:rsidRPr="00960E35">
              <w:rPr>
                <w:rFonts w:asciiTheme="minorHAnsi" w:hAnsiTheme="minorHAnsi" w:cstheme="minorHAnsi"/>
                <w:sz w:val="22"/>
                <w:szCs w:val="22"/>
              </w:rPr>
              <w:t xml:space="preserve"> κτλ.)</w:t>
            </w:r>
          </w:p>
        </w:tc>
      </w:tr>
      <w:tr w:rsidR="0065343B" w:rsidRPr="00960E35" w14:paraId="6E969DAA" w14:textId="77777777" w:rsidTr="0065343B">
        <w:tc>
          <w:tcPr>
            <w:tcW w:w="4148" w:type="dxa"/>
          </w:tcPr>
          <w:p w14:paraId="218C7B0C" w14:textId="16466C06" w:rsidR="0065343B" w:rsidRPr="00960E35" w:rsidRDefault="0065343B" w:rsidP="0065343B">
            <w:pPr>
              <w:pStyle w:val="Web"/>
              <w:spacing w:before="0" w:beforeAutospacing="0" w:after="0" w:afterAutospacing="0"/>
              <w:rPr>
                <w:rFonts w:asciiTheme="minorHAnsi" w:hAnsiTheme="minorHAnsi" w:cstheme="minorHAnsi"/>
                <w:sz w:val="22"/>
                <w:szCs w:val="22"/>
              </w:rPr>
            </w:pPr>
            <w:proofErr w:type="spellStart"/>
            <w:r w:rsidRPr="00960E35">
              <w:rPr>
                <w:rFonts w:asciiTheme="minorHAnsi" w:hAnsiTheme="minorHAnsi" w:cstheme="minorHAnsi"/>
                <w:sz w:val="22"/>
                <w:szCs w:val="22"/>
              </w:rPr>
              <w:t>Επίσηµο</w:t>
            </w:r>
            <w:proofErr w:type="spellEnd"/>
            <w:r w:rsidRPr="00960E35">
              <w:rPr>
                <w:rFonts w:asciiTheme="minorHAnsi" w:hAnsiTheme="minorHAnsi" w:cstheme="minorHAnsi"/>
                <w:sz w:val="22"/>
                <w:szCs w:val="22"/>
              </w:rPr>
              <w:t>/ τυπικό/ σοβαρό</w:t>
            </w:r>
          </w:p>
        </w:tc>
        <w:tc>
          <w:tcPr>
            <w:tcW w:w="4148" w:type="dxa"/>
          </w:tcPr>
          <w:p w14:paraId="25595174" w14:textId="059A4A62" w:rsidR="0065343B" w:rsidRPr="00960E35" w:rsidRDefault="0065343B" w:rsidP="0065343B">
            <w:pPr>
              <w:pStyle w:val="Web"/>
              <w:spacing w:before="0" w:beforeAutospacing="0" w:after="0" w:afterAutospacing="0"/>
              <w:rPr>
                <w:rFonts w:asciiTheme="minorHAnsi" w:hAnsiTheme="minorHAnsi" w:cstheme="minorHAnsi"/>
                <w:sz w:val="22"/>
                <w:szCs w:val="22"/>
              </w:rPr>
            </w:pPr>
            <w:r w:rsidRPr="00960E35">
              <w:rPr>
                <w:rFonts w:asciiTheme="minorHAnsi" w:hAnsiTheme="minorHAnsi" w:cstheme="minorHAnsi"/>
                <w:sz w:val="22"/>
                <w:szCs w:val="22"/>
              </w:rPr>
              <w:t xml:space="preserve">Λεξιλόγιο που </w:t>
            </w:r>
            <w:proofErr w:type="spellStart"/>
            <w:r w:rsidRPr="00960E35">
              <w:rPr>
                <w:rFonts w:asciiTheme="minorHAnsi" w:hAnsiTheme="minorHAnsi" w:cstheme="minorHAnsi"/>
                <w:sz w:val="22"/>
                <w:szCs w:val="22"/>
              </w:rPr>
              <w:t>χρησιµοποιείται</w:t>
            </w:r>
            <w:proofErr w:type="spellEnd"/>
            <w:r w:rsidRPr="00960E35">
              <w:rPr>
                <w:rFonts w:asciiTheme="minorHAnsi" w:hAnsiTheme="minorHAnsi" w:cstheme="minorHAnsi"/>
                <w:sz w:val="22"/>
                <w:szCs w:val="22"/>
              </w:rPr>
              <w:t xml:space="preserve"> στη διοίκηση, στις </w:t>
            </w:r>
            <w:proofErr w:type="spellStart"/>
            <w:r w:rsidRPr="00960E35">
              <w:rPr>
                <w:rFonts w:asciiTheme="minorHAnsi" w:hAnsiTheme="minorHAnsi" w:cstheme="minorHAnsi"/>
                <w:sz w:val="22"/>
                <w:szCs w:val="22"/>
              </w:rPr>
              <w:t>δηµόσιες</w:t>
            </w:r>
            <w:proofErr w:type="spellEnd"/>
            <w:r w:rsidRPr="00960E35">
              <w:rPr>
                <w:rFonts w:asciiTheme="minorHAnsi" w:hAnsiTheme="minorHAnsi" w:cstheme="minorHAnsi"/>
                <w:sz w:val="22"/>
                <w:szCs w:val="22"/>
              </w:rPr>
              <w:t xml:space="preserve"> υπηρεσίες, στο στρατό, στην πολιτική, γ΄ </w:t>
            </w:r>
            <w:proofErr w:type="spellStart"/>
            <w:r w:rsidRPr="00960E35">
              <w:rPr>
                <w:rFonts w:asciiTheme="minorHAnsi" w:hAnsiTheme="minorHAnsi" w:cstheme="minorHAnsi"/>
                <w:sz w:val="22"/>
                <w:szCs w:val="22"/>
              </w:rPr>
              <w:t>ρηµατικό</w:t>
            </w:r>
            <w:proofErr w:type="spellEnd"/>
            <w:r w:rsidRPr="00960E35">
              <w:rPr>
                <w:rFonts w:asciiTheme="minorHAnsi" w:hAnsiTheme="minorHAnsi" w:cstheme="minorHAnsi"/>
                <w:sz w:val="22"/>
                <w:szCs w:val="22"/>
              </w:rPr>
              <w:t xml:space="preserve"> πρόσωπο, παθητική σύνταξη.</w:t>
            </w:r>
          </w:p>
        </w:tc>
      </w:tr>
      <w:tr w:rsidR="0065343B" w:rsidRPr="00960E35" w14:paraId="4C0331C1" w14:textId="77777777" w:rsidTr="0065343B">
        <w:tc>
          <w:tcPr>
            <w:tcW w:w="4148" w:type="dxa"/>
          </w:tcPr>
          <w:p w14:paraId="232B6A63" w14:textId="30455E65" w:rsidR="0065343B" w:rsidRPr="00960E35" w:rsidRDefault="0065343B" w:rsidP="0065343B">
            <w:pPr>
              <w:pStyle w:val="Web"/>
              <w:spacing w:before="0" w:beforeAutospacing="0" w:after="0" w:afterAutospacing="0"/>
              <w:rPr>
                <w:rFonts w:asciiTheme="minorHAnsi" w:hAnsiTheme="minorHAnsi" w:cstheme="minorHAnsi"/>
                <w:sz w:val="22"/>
                <w:szCs w:val="22"/>
              </w:rPr>
            </w:pPr>
            <w:proofErr w:type="spellStart"/>
            <w:r w:rsidRPr="00960E35">
              <w:rPr>
                <w:rFonts w:asciiTheme="minorHAnsi" w:hAnsiTheme="minorHAnsi" w:cstheme="minorHAnsi"/>
                <w:sz w:val="22"/>
                <w:szCs w:val="22"/>
              </w:rPr>
              <w:t>Επιστηµονικό</w:t>
            </w:r>
            <w:proofErr w:type="spellEnd"/>
          </w:p>
        </w:tc>
        <w:tc>
          <w:tcPr>
            <w:tcW w:w="4148" w:type="dxa"/>
          </w:tcPr>
          <w:p w14:paraId="539D1388" w14:textId="0D10998E" w:rsidR="0065343B" w:rsidRPr="00960E35" w:rsidRDefault="0065343B" w:rsidP="0065343B">
            <w:pPr>
              <w:pStyle w:val="Web"/>
              <w:spacing w:before="0" w:beforeAutospacing="0" w:after="0" w:afterAutospacing="0"/>
              <w:rPr>
                <w:rFonts w:asciiTheme="minorHAnsi" w:hAnsiTheme="minorHAnsi" w:cstheme="minorHAnsi"/>
                <w:sz w:val="22"/>
                <w:szCs w:val="22"/>
              </w:rPr>
            </w:pPr>
            <w:r w:rsidRPr="00960E35">
              <w:rPr>
                <w:rFonts w:asciiTheme="minorHAnsi" w:hAnsiTheme="minorHAnsi" w:cstheme="minorHAnsi"/>
                <w:sz w:val="22"/>
                <w:szCs w:val="22"/>
              </w:rPr>
              <w:t>Ειδικό λεξιλόγιο (ορολογία).</w:t>
            </w:r>
            <w:r w:rsidR="00960E35" w:rsidRPr="00960E35">
              <w:rPr>
                <w:rFonts w:asciiTheme="minorHAnsi" w:hAnsiTheme="minorHAnsi" w:cstheme="minorHAnsi"/>
                <w:sz w:val="22"/>
                <w:szCs w:val="22"/>
              </w:rPr>
              <w:t xml:space="preserve"> Γ´ ρηματικά πρόσωπα • αναφορική/δηλωτική χρήση της γλώσσας • περιγραφή εννοιών • επιχειρήματα-τεκμήρια</w:t>
            </w:r>
          </w:p>
        </w:tc>
      </w:tr>
      <w:tr w:rsidR="0065343B" w:rsidRPr="00960E35" w14:paraId="1D9FF8CE" w14:textId="77777777" w:rsidTr="0065343B">
        <w:tc>
          <w:tcPr>
            <w:tcW w:w="4148" w:type="dxa"/>
          </w:tcPr>
          <w:p w14:paraId="3198A1CA" w14:textId="52FFD894" w:rsidR="0065343B" w:rsidRPr="00960E35" w:rsidRDefault="0065343B" w:rsidP="0065343B">
            <w:pPr>
              <w:pStyle w:val="Web"/>
              <w:spacing w:before="0" w:beforeAutospacing="0" w:after="0" w:afterAutospacing="0"/>
              <w:rPr>
                <w:rFonts w:asciiTheme="minorHAnsi" w:hAnsiTheme="minorHAnsi" w:cstheme="minorHAnsi"/>
                <w:sz w:val="22"/>
                <w:szCs w:val="22"/>
              </w:rPr>
            </w:pPr>
            <w:r w:rsidRPr="00960E35">
              <w:rPr>
                <w:rFonts w:asciiTheme="minorHAnsi" w:hAnsiTheme="minorHAnsi" w:cstheme="minorHAnsi"/>
                <w:sz w:val="22"/>
                <w:szCs w:val="22"/>
              </w:rPr>
              <w:t>Σύνθετο ή πολύπλοκο</w:t>
            </w:r>
          </w:p>
        </w:tc>
        <w:tc>
          <w:tcPr>
            <w:tcW w:w="4148" w:type="dxa"/>
          </w:tcPr>
          <w:p w14:paraId="478392B5" w14:textId="0A544247" w:rsidR="0065343B" w:rsidRPr="00960E35" w:rsidRDefault="0065343B" w:rsidP="0065343B">
            <w:pPr>
              <w:pStyle w:val="Web"/>
              <w:spacing w:before="0" w:beforeAutospacing="0" w:after="0" w:afterAutospacing="0"/>
              <w:rPr>
                <w:rFonts w:asciiTheme="minorHAnsi" w:hAnsiTheme="minorHAnsi" w:cstheme="minorHAnsi"/>
                <w:sz w:val="22"/>
                <w:szCs w:val="22"/>
              </w:rPr>
            </w:pPr>
            <w:proofErr w:type="spellStart"/>
            <w:r w:rsidRPr="00960E35">
              <w:rPr>
                <w:rFonts w:asciiTheme="minorHAnsi" w:hAnsiTheme="minorHAnsi" w:cstheme="minorHAnsi"/>
                <w:sz w:val="22"/>
                <w:szCs w:val="22"/>
              </w:rPr>
              <w:t>Εξεζητηµένο</w:t>
            </w:r>
            <w:proofErr w:type="spellEnd"/>
            <w:r w:rsidRPr="00960E35">
              <w:rPr>
                <w:rFonts w:asciiTheme="minorHAnsi" w:hAnsiTheme="minorHAnsi" w:cstheme="minorHAnsi"/>
                <w:sz w:val="22"/>
                <w:szCs w:val="22"/>
              </w:rPr>
              <w:t xml:space="preserve"> λεξιλόγιο, ειδική ορολογία, µ</w:t>
            </w:r>
            <w:proofErr w:type="spellStart"/>
            <w:r w:rsidRPr="00960E35">
              <w:rPr>
                <w:rFonts w:asciiTheme="minorHAnsi" w:hAnsiTheme="minorHAnsi" w:cstheme="minorHAnsi"/>
                <w:sz w:val="22"/>
                <w:szCs w:val="22"/>
              </w:rPr>
              <w:t>ακροπερίοδος</w:t>
            </w:r>
            <w:proofErr w:type="spellEnd"/>
            <w:r w:rsidRPr="00960E35">
              <w:rPr>
                <w:rFonts w:asciiTheme="minorHAnsi" w:hAnsiTheme="minorHAnsi" w:cstheme="minorHAnsi"/>
                <w:sz w:val="22"/>
                <w:szCs w:val="22"/>
              </w:rPr>
              <w:t xml:space="preserve"> λόγος, υποτακτική σύνδεση.</w:t>
            </w:r>
          </w:p>
        </w:tc>
      </w:tr>
      <w:tr w:rsidR="0065343B" w:rsidRPr="00960E35" w14:paraId="2876F05F" w14:textId="77777777" w:rsidTr="0065343B">
        <w:tc>
          <w:tcPr>
            <w:tcW w:w="4148" w:type="dxa"/>
          </w:tcPr>
          <w:p w14:paraId="1D18C284" w14:textId="404EA83B" w:rsidR="0065343B" w:rsidRPr="00960E35" w:rsidRDefault="0065343B" w:rsidP="0065343B">
            <w:pPr>
              <w:pStyle w:val="Web"/>
              <w:spacing w:before="0" w:beforeAutospacing="0" w:after="0" w:afterAutospacing="0"/>
              <w:rPr>
                <w:rFonts w:asciiTheme="minorHAnsi" w:hAnsiTheme="minorHAnsi" w:cstheme="minorHAnsi"/>
                <w:sz w:val="22"/>
                <w:szCs w:val="22"/>
              </w:rPr>
            </w:pPr>
            <w:r w:rsidRPr="00960E35">
              <w:rPr>
                <w:rFonts w:asciiTheme="minorHAnsi" w:hAnsiTheme="minorHAnsi" w:cstheme="minorHAnsi"/>
                <w:sz w:val="22"/>
                <w:szCs w:val="22"/>
              </w:rPr>
              <w:t>Χιουµοριστικό</w:t>
            </w:r>
          </w:p>
        </w:tc>
        <w:tc>
          <w:tcPr>
            <w:tcW w:w="4148" w:type="dxa"/>
          </w:tcPr>
          <w:p w14:paraId="59EB06F6" w14:textId="3D18D6A6" w:rsidR="0065343B" w:rsidRPr="00960E35" w:rsidRDefault="0065343B" w:rsidP="0065343B">
            <w:pPr>
              <w:pStyle w:val="Web"/>
              <w:spacing w:before="0" w:beforeAutospacing="0" w:after="0" w:afterAutospacing="0"/>
              <w:rPr>
                <w:rFonts w:asciiTheme="minorHAnsi" w:hAnsiTheme="minorHAnsi" w:cstheme="minorHAnsi"/>
                <w:sz w:val="22"/>
                <w:szCs w:val="22"/>
              </w:rPr>
            </w:pPr>
            <w:r w:rsidRPr="00960E35">
              <w:rPr>
                <w:rFonts w:asciiTheme="minorHAnsi" w:hAnsiTheme="minorHAnsi" w:cstheme="minorHAnsi"/>
                <w:sz w:val="22"/>
                <w:szCs w:val="22"/>
              </w:rPr>
              <w:t xml:space="preserve">Το </w:t>
            </w:r>
            <w:proofErr w:type="spellStart"/>
            <w:r w:rsidRPr="00960E35">
              <w:rPr>
                <w:rFonts w:asciiTheme="minorHAnsi" w:hAnsiTheme="minorHAnsi" w:cstheme="minorHAnsi"/>
                <w:sz w:val="22"/>
                <w:szCs w:val="22"/>
              </w:rPr>
              <w:t>κείµενο</w:t>
            </w:r>
            <w:proofErr w:type="spellEnd"/>
            <w:r w:rsidRPr="00960E35">
              <w:rPr>
                <w:rFonts w:asciiTheme="minorHAnsi" w:hAnsiTheme="minorHAnsi" w:cstheme="minorHAnsi"/>
                <w:sz w:val="22"/>
                <w:szCs w:val="22"/>
              </w:rPr>
              <w:t xml:space="preserve"> περιέχει στοιχεία που προκαλούν το γέλιο</w:t>
            </w:r>
          </w:p>
        </w:tc>
      </w:tr>
      <w:tr w:rsidR="0065343B" w:rsidRPr="00960E35" w14:paraId="55AACBFF" w14:textId="77777777" w:rsidTr="0065343B">
        <w:tc>
          <w:tcPr>
            <w:tcW w:w="4148" w:type="dxa"/>
          </w:tcPr>
          <w:p w14:paraId="75F040A7" w14:textId="5FFEFF3F" w:rsidR="0065343B" w:rsidRPr="00960E35" w:rsidRDefault="0065343B" w:rsidP="0065343B">
            <w:pPr>
              <w:pStyle w:val="Web"/>
              <w:spacing w:before="0" w:beforeAutospacing="0" w:after="0" w:afterAutospacing="0"/>
              <w:rPr>
                <w:rFonts w:asciiTheme="minorHAnsi" w:hAnsiTheme="minorHAnsi" w:cstheme="minorHAnsi"/>
                <w:sz w:val="22"/>
                <w:szCs w:val="22"/>
              </w:rPr>
            </w:pPr>
            <w:r w:rsidRPr="00960E35">
              <w:rPr>
                <w:rFonts w:asciiTheme="minorHAnsi" w:hAnsiTheme="minorHAnsi" w:cstheme="minorHAnsi"/>
                <w:sz w:val="22"/>
                <w:szCs w:val="22"/>
              </w:rPr>
              <w:t>Ειρωνικό</w:t>
            </w:r>
          </w:p>
        </w:tc>
        <w:tc>
          <w:tcPr>
            <w:tcW w:w="4148" w:type="dxa"/>
          </w:tcPr>
          <w:p w14:paraId="1CED4633" w14:textId="5A9C049A" w:rsidR="0065343B" w:rsidRPr="00960E35" w:rsidRDefault="0065343B" w:rsidP="0065343B">
            <w:pPr>
              <w:pStyle w:val="Web"/>
              <w:spacing w:before="0" w:beforeAutospacing="0" w:after="0" w:afterAutospacing="0"/>
              <w:rPr>
                <w:rFonts w:asciiTheme="minorHAnsi" w:hAnsiTheme="minorHAnsi" w:cstheme="minorHAnsi"/>
                <w:sz w:val="22"/>
                <w:szCs w:val="22"/>
              </w:rPr>
            </w:pPr>
            <w:r w:rsidRPr="00960E35">
              <w:rPr>
                <w:rFonts w:asciiTheme="minorHAnsi" w:hAnsiTheme="minorHAnsi" w:cstheme="minorHAnsi"/>
                <w:sz w:val="22"/>
                <w:szCs w:val="22"/>
              </w:rPr>
              <w:t xml:space="preserve"> Λέξεις ή φράσεις που κοροϊδεύουν πρόσωπα και καταστάσεις, χρήση εισαγωγικών ή </w:t>
            </w:r>
            <w:proofErr w:type="spellStart"/>
            <w:r w:rsidRPr="00960E35">
              <w:rPr>
                <w:rFonts w:asciiTheme="minorHAnsi" w:hAnsiTheme="minorHAnsi" w:cstheme="minorHAnsi"/>
                <w:sz w:val="22"/>
                <w:szCs w:val="22"/>
              </w:rPr>
              <w:t>θαυµαστικών</w:t>
            </w:r>
            <w:proofErr w:type="spellEnd"/>
            <w:r w:rsidRPr="00960E35">
              <w:rPr>
                <w:rFonts w:asciiTheme="minorHAnsi" w:hAnsiTheme="minorHAnsi" w:cstheme="minorHAnsi"/>
                <w:sz w:val="22"/>
                <w:szCs w:val="22"/>
              </w:rPr>
              <w:t xml:space="preserve">, </w:t>
            </w:r>
            <w:proofErr w:type="spellStart"/>
            <w:r w:rsidRPr="00960E35">
              <w:rPr>
                <w:rFonts w:asciiTheme="minorHAnsi" w:hAnsiTheme="minorHAnsi" w:cstheme="minorHAnsi"/>
                <w:sz w:val="22"/>
                <w:szCs w:val="22"/>
              </w:rPr>
              <w:t>υπαινιγµοί</w:t>
            </w:r>
            <w:proofErr w:type="spellEnd"/>
            <w:r w:rsidRPr="00960E35">
              <w:rPr>
                <w:rFonts w:asciiTheme="minorHAnsi" w:hAnsiTheme="minorHAnsi" w:cstheme="minorHAnsi"/>
                <w:sz w:val="22"/>
                <w:szCs w:val="22"/>
              </w:rPr>
              <w:t>.</w:t>
            </w:r>
          </w:p>
        </w:tc>
      </w:tr>
      <w:tr w:rsidR="0065343B" w:rsidRPr="00960E35" w14:paraId="33DFF1D8" w14:textId="77777777" w:rsidTr="0065343B">
        <w:tc>
          <w:tcPr>
            <w:tcW w:w="4148" w:type="dxa"/>
          </w:tcPr>
          <w:p w14:paraId="1460DBB1" w14:textId="2451999E" w:rsidR="0065343B" w:rsidRPr="00960E35" w:rsidRDefault="0065343B" w:rsidP="0065343B">
            <w:pPr>
              <w:pStyle w:val="Web"/>
              <w:spacing w:before="0" w:beforeAutospacing="0" w:after="0" w:afterAutospacing="0"/>
              <w:rPr>
                <w:rFonts w:asciiTheme="minorHAnsi" w:hAnsiTheme="minorHAnsi" w:cstheme="minorHAnsi"/>
                <w:sz w:val="22"/>
                <w:szCs w:val="22"/>
              </w:rPr>
            </w:pPr>
            <w:proofErr w:type="spellStart"/>
            <w:r w:rsidRPr="00960E35">
              <w:rPr>
                <w:rFonts w:asciiTheme="minorHAnsi" w:hAnsiTheme="minorHAnsi" w:cstheme="minorHAnsi"/>
                <w:sz w:val="22"/>
                <w:szCs w:val="22"/>
              </w:rPr>
              <w:t>Εξοµολογητικό</w:t>
            </w:r>
            <w:proofErr w:type="spellEnd"/>
          </w:p>
        </w:tc>
        <w:tc>
          <w:tcPr>
            <w:tcW w:w="4148" w:type="dxa"/>
          </w:tcPr>
          <w:p w14:paraId="62D8D7E9" w14:textId="5A208405" w:rsidR="0065343B" w:rsidRPr="00960E35" w:rsidRDefault="0065343B" w:rsidP="0065343B">
            <w:pPr>
              <w:pStyle w:val="Web"/>
              <w:spacing w:before="0" w:beforeAutospacing="0" w:after="0" w:afterAutospacing="0"/>
              <w:rPr>
                <w:rFonts w:asciiTheme="minorHAnsi" w:hAnsiTheme="minorHAnsi" w:cstheme="minorHAnsi"/>
                <w:sz w:val="22"/>
                <w:szCs w:val="22"/>
              </w:rPr>
            </w:pPr>
            <w:r w:rsidRPr="00960E35">
              <w:rPr>
                <w:rFonts w:asciiTheme="minorHAnsi" w:hAnsiTheme="minorHAnsi" w:cstheme="minorHAnsi"/>
                <w:sz w:val="22"/>
                <w:szCs w:val="22"/>
              </w:rPr>
              <w:t>Χρήση α’ προσώπου, παρελθοντικών χρόνων.</w:t>
            </w:r>
          </w:p>
        </w:tc>
      </w:tr>
      <w:tr w:rsidR="0065343B" w:rsidRPr="00960E35" w14:paraId="6B623AB3" w14:textId="77777777" w:rsidTr="0065343B">
        <w:tc>
          <w:tcPr>
            <w:tcW w:w="4148" w:type="dxa"/>
          </w:tcPr>
          <w:p w14:paraId="314DAA09" w14:textId="27475BDE" w:rsidR="0065343B" w:rsidRPr="00960E35" w:rsidRDefault="00960E35" w:rsidP="0065343B">
            <w:pPr>
              <w:pStyle w:val="Web"/>
              <w:spacing w:before="0" w:beforeAutospacing="0" w:after="0" w:afterAutospacing="0"/>
              <w:rPr>
                <w:rFonts w:asciiTheme="minorHAnsi" w:hAnsiTheme="minorHAnsi" w:cstheme="minorHAnsi"/>
                <w:sz w:val="22"/>
                <w:szCs w:val="22"/>
              </w:rPr>
            </w:pPr>
            <w:r w:rsidRPr="00960E35">
              <w:rPr>
                <w:rFonts w:asciiTheme="minorHAnsi" w:hAnsiTheme="minorHAnsi" w:cstheme="minorHAnsi"/>
                <w:sz w:val="22"/>
                <w:szCs w:val="22"/>
              </w:rPr>
              <w:t>Διδακτικό, προτρεπτικό</w:t>
            </w:r>
          </w:p>
        </w:tc>
        <w:tc>
          <w:tcPr>
            <w:tcW w:w="4148" w:type="dxa"/>
          </w:tcPr>
          <w:p w14:paraId="10852238" w14:textId="77777777" w:rsidR="00960E35" w:rsidRDefault="00960E35" w:rsidP="00960E35">
            <w:pPr>
              <w:pStyle w:val="Web"/>
              <w:spacing w:before="0" w:beforeAutospacing="0" w:after="0" w:afterAutospacing="0"/>
              <w:jc w:val="center"/>
            </w:pPr>
            <w:r w:rsidRPr="00960E35">
              <w:rPr>
                <w:rFonts w:asciiTheme="minorHAnsi" w:hAnsiTheme="minorHAnsi" w:cstheme="minorHAnsi"/>
                <w:sz w:val="22"/>
                <w:szCs w:val="22"/>
              </w:rPr>
              <w:t>Χρήση υποτακτικής ή προστακτικής</w:t>
            </w:r>
            <w:r>
              <w:rPr>
                <w:rFonts w:asciiTheme="minorHAnsi" w:hAnsiTheme="minorHAnsi" w:cstheme="minorHAnsi"/>
                <w:sz w:val="22"/>
                <w:szCs w:val="22"/>
              </w:rPr>
              <w:t xml:space="preserve"> </w:t>
            </w:r>
            <w:r>
              <w:t>•</w:t>
            </w:r>
          </w:p>
          <w:p w14:paraId="0B80E873" w14:textId="77BC5E93" w:rsidR="0065343B" w:rsidRPr="00960E35" w:rsidRDefault="00960E35" w:rsidP="00960E35">
            <w:pPr>
              <w:pStyle w:val="Web"/>
              <w:spacing w:before="0" w:beforeAutospacing="0" w:after="0" w:afterAutospacing="0"/>
              <w:jc w:val="center"/>
              <w:rPr>
                <w:rFonts w:asciiTheme="minorHAnsi" w:hAnsiTheme="minorHAnsi" w:cstheme="minorHAnsi"/>
                <w:sz w:val="22"/>
                <w:szCs w:val="22"/>
              </w:rPr>
            </w:pPr>
            <w:r>
              <w:t xml:space="preserve"> β´ ρηματικό πρόσωπο • α´ ρηματικό πρόσωπο</w:t>
            </w:r>
          </w:p>
        </w:tc>
      </w:tr>
      <w:tr w:rsidR="0065343B" w:rsidRPr="00960E35" w14:paraId="588C8132" w14:textId="77777777" w:rsidTr="0065343B">
        <w:tc>
          <w:tcPr>
            <w:tcW w:w="4148" w:type="dxa"/>
          </w:tcPr>
          <w:p w14:paraId="3272C456" w14:textId="7F56CE0B" w:rsidR="0065343B" w:rsidRPr="00960E35" w:rsidRDefault="00960E35" w:rsidP="0065343B">
            <w:pPr>
              <w:pStyle w:val="Web"/>
              <w:spacing w:before="0" w:beforeAutospacing="0" w:after="0" w:afterAutospacing="0"/>
              <w:rPr>
                <w:rFonts w:asciiTheme="minorHAnsi" w:hAnsiTheme="minorHAnsi" w:cstheme="minorHAnsi"/>
                <w:sz w:val="22"/>
                <w:szCs w:val="22"/>
              </w:rPr>
            </w:pPr>
            <w:r w:rsidRPr="00960E35">
              <w:rPr>
                <w:rFonts w:asciiTheme="minorHAnsi" w:hAnsiTheme="minorHAnsi" w:cstheme="minorHAnsi"/>
                <w:sz w:val="22"/>
                <w:szCs w:val="22"/>
              </w:rPr>
              <w:t>Λαϊκό</w:t>
            </w:r>
          </w:p>
        </w:tc>
        <w:tc>
          <w:tcPr>
            <w:tcW w:w="4148" w:type="dxa"/>
          </w:tcPr>
          <w:p w14:paraId="77E2F2E0" w14:textId="5B504526" w:rsidR="0065343B" w:rsidRPr="00960E35" w:rsidRDefault="00960E35" w:rsidP="0065343B">
            <w:pPr>
              <w:pStyle w:val="Web"/>
              <w:spacing w:before="0" w:beforeAutospacing="0" w:after="0" w:afterAutospacing="0"/>
              <w:rPr>
                <w:rFonts w:asciiTheme="minorHAnsi" w:hAnsiTheme="minorHAnsi" w:cstheme="minorHAnsi"/>
                <w:sz w:val="22"/>
                <w:szCs w:val="22"/>
              </w:rPr>
            </w:pPr>
            <w:r w:rsidRPr="00960E35">
              <w:rPr>
                <w:rFonts w:asciiTheme="minorHAnsi" w:hAnsiTheme="minorHAnsi" w:cstheme="minorHAnsi"/>
                <w:sz w:val="22"/>
                <w:szCs w:val="22"/>
              </w:rPr>
              <w:t>Λέξεις ή φράσεις που ανήκουν στην αργκό, στη γλώσσα του περιθωρίου ή σε διαλέκτους.</w:t>
            </w:r>
          </w:p>
        </w:tc>
      </w:tr>
      <w:tr w:rsidR="0065343B" w:rsidRPr="00960E35" w14:paraId="705B987A" w14:textId="77777777" w:rsidTr="0065343B">
        <w:tc>
          <w:tcPr>
            <w:tcW w:w="4148" w:type="dxa"/>
          </w:tcPr>
          <w:p w14:paraId="214544E4" w14:textId="1DB60353" w:rsidR="0065343B" w:rsidRPr="00960E35" w:rsidRDefault="00960E35" w:rsidP="0065343B">
            <w:pPr>
              <w:pStyle w:val="Web"/>
              <w:spacing w:before="0" w:beforeAutospacing="0" w:after="0" w:afterAutospacing="0"/>
              <w:rPr>
                <w:rFonts w:asciiTheme="minorHAnsi" w:hAnsiTheme="minorHAnsi" w:cstheme="minorHAnsi"/>
                <w:sz w:val="22"/>
                <w:szCs w:val="22"/>
              </w:rPr>
            </w:pPr>
            <w:r w:rsidRPr="00960E35">
              <w:rPr>
                <w:rFonts w:asciiTheme="minorHAnsi" w:hAnsiTheme="minorHAnsi" w:cstheme="minorHAnsi"/>
                <w:sz w:val="22"/>
                <w:szCs w:val="22"/>
              </w:rPr>
              <w:t>Λόγιο</w:t>
            </w:r>
          </w:p>
        </w:tc>
        <w:tc>
          <w:tcPr>
            <w:tcW w:w="4148" w:type="dxa"/>
          </w:tcPr>
          <w:p w14:paraId="79709D9D" w14:textId="30861080" w:rsidR="0065343B" w:rsidRPr="00960E35" w:rsidRDefault="00960E35" w:rsidP="0065343B">
            <w:pPr>
              <w:pStyle w:val="Web"/>
              <w:spacing w:before="0" w:beforeAutospacing="0" w:after="0" w:afterAutospacing="0"/>
              <w:rPr>
                <w:rFonts w:asciiTheme="minorHAnsi" w:hAnsiTheme="minorHAnsi" w:cstheme="minorHAnsi"/>
                <w:sz w:val="22"/>
                <w:szCs w:val="22"/>
              </w:rPr>
            </w:pPr>
            <w:r w:rsidRPr="00960E35">
              <w:rPr>
                <w:rFonts w:asciiTheme="minorHAnsi" w:hAnsiTheme="minorHAnsi" w:cstheme="minorHAnsi"/>
                <w:sz w:val="22"/>
                <w:szCs w:val="22"/>
              </w:rPr>
              <w:t>Λέξεις που προέρχονται από την καθαρεύουσα ή την αρχαία ελληνική</w:t>
            </w:r>
          </w:p>
        </w:tc>
      </w:tr>
      <w:tr w:rsidR="0065343B" w:rsidRPr="00960E35" w14:paraId="280174DC" w14:textId="77777777" w:rsidTr="0065343B">
        <w:tc>
          <w:tcPr>
            <w:tcW w:w="4148" w:type="dxa"/>
          </w:tcPr>
          <w:p w14:paraId="04F577AF" w14:textId="18619D33" w:rsidR="0065343B" w:rsidRPr="00960E35" w:rsidRDefault="00960E35" w:rsidP="0065343B">
            <w:pPr>
              <w:pStyle w:val="Web"/>
              <w:spacing w:before="0" w:beforeAutospacing="0" w:after="0" w:afterAutospacing="0"/>
              <w:rPr>
                <w:rFonts w:asciiTheme="minorHAnsi" w:hAnsiTheme="minorHAnsi" w:cstheme="minorHAnsi"/>
                <w:sz w:val="22"/>
                <w:szCs w:val="22"/>
              </w:rPr>
            </w:pPr>
            <w:r w:rsidRPr="00960E35">
              <w:rPr>
                <w:rFonts w:asciiTheme="minorHAnsi" w:hAnsiTheme="minorHAnsi" w:cstheme="minorHAnsi"/>
                <w:sz w:val="22"/>
                <w:szCs w:val="22"/>
              </w:rPr>
              <w:t>Προφορικό</w:t>
            </w:r>
          </w:p>
        </w:tc>
        <w:tc>
          <w:tcPr>
            <w:tcW w:w="4148" w:type="dxa"/>
          </w:tcPr>
          <w:p w14:paraId="57FD35B0" w14:textId="0B82FD80" w:rsidR="0065343B" w:rsidRPr="00960E35" w:rsidRDefault="00960E35" w:rsidP="0065343B">
            <w:pPr>
              <w:pStyle w:val="Web"/>
              <w:spacing w:before="0" w:beforeAutospacing="0" w:after="0" w:afterAutospacing="0"/>
              <w:rPr>
                <w:rFonts w:asciiTheme="minorHAnsi" w:hAnsiTheme="minorHAnsi" w:cstheme="minorHAnsi"/>
                <w:sz w:val="22"/>
                <w:szCs w:val="22"/>
              </w:rPr>
            </w:pPr>
            <w:r w:rsidRPr="00960E35">
              <w:rPr>
                <w:rFonts w:asciiTheme="minorHAnsi" w:hAnsiTheme="minorHAnsi" w:cstheme="minorHAnsi"/>
                <w:sz w:val="22"/>
                <w:szCs w:val="22"/>
              </w:rPr>
              <w:t xml:space="preserve">Λέξεις ή φράσεις που </w:t>
            </w:r>
            <w:proofErr w:type="spellStart"/>
            <w:r w:rsidRPr="00960E35">
              <w:rPr>
                <w:rFonts w:asciiTheme="minorHAnsi" w:hAnsiTheme="minorHAnsi" w:cstheme="minorHAnsi"/>
                <w:sz w:val="22"/>
                <w:szCs w:val="22"/>
              </w:rPr>
              <w:t>χρησιµοποιούνται</w:t>
            </w:r>
            <w:proofErr w:type="spellEnd"/>
            <w:r w:rsidRPr="00960E35">
              <w:rPr>
                <w:rFonts w:asciiTheme="minorHAnsi" w:hAnsiTheme="minorHAnsi" w:cstheme="minorHAnsi"/>
                <w:sz w:val="22"/>
                <w:szCs w:val="22"/>
              </w:rPr>
              <w:t xml:space="preserve"> συνήθως στον </w:t>
            </w:r>
            <w:proofErr w:type="spellStart"/>
            <w:r w:rsidRPr="00960E35">
              <w:rPr>
                <w:rFonts w:asciiTheme="minorHAnsi" w:hAnsiTheme="minorHAnsi" w:cstheme="minorHAnsi"/>
                <w:sz w:val="22"/>
                <w:szCs w:val="22"/>
              </w:rPr>
              <w:t>καθηµερινό</w:t>
            </w:r>
            <w:proofErr w:type="spellEnd"/>
            <w:r w:rsidRPr="00960E35">
              <w:rPr>
                <w:rFonts w:asciiTheme="minorHAnsi" w:hAnsiTheme="minorHAnsi" w:cstheme="minorHAnsi"/>
                <w:sz w:val="22"/>
                <w:szCs w:val="22"/>
              </w:rPr>
              <w:t xml:space="preserve"> προφορικό λόγο.</w:t>
            </w:r>
          </w:p>
        </w:tc>
      </w:tr>
    </w:tbl>
    <w:p w14:paraId="1288BCBD" w14:textId="77777777" w:rsidR="0065343B" w:rsidRDefault="0065343B" w:rsidP="0065343B">
      <w:pPr>
        <w:pStyle w:val="Web"/>
        <w:spacing w:before="0" w:beforeAutospacing="0" w:after="0" w:afterAutospacing="0"/>
        <w:rPr>
          <w:rFonts w:asciiTheme="minorHAnsi" w:hAnsiTheme="minorHAnsi" w:cstheme="minorHAnsi"/>
          <w:sz w:val="22"/>
          <w:szCs w:val="22"/>
        </w:rPr>
      </w:pPr>
    </w:p>
    <w:p w14:paraId="34E9CB10" w14:textId="766E1121" w:rsidR="00960E35" w:rsidRDefault="00B53D07" w:rsidP="00982164">
      <w:pPr>
        <w:pStyle w:val="Web"/>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ΣΧΟΛΙΑΣΜΟΣ ΤΙΤΛΟΥ</w:t>
      </w:r>
    </w:p>
    <w:p w14:paraId="45E9058C" w14:textId="77777777" w:rsidR="00B53D07" w:rsidRDefault="00B53D07" w:rsidP="0065343B">
      <w:pPr>
        <w:pStyle w:val="Web"/>
        <w:spacing w:before="0" w:beforeAutospacing="0" w:after="0" w:afterAutospacing="0"/>
        <w:rPr>
          <w:rFonts w:asciiTheme="minorHAnsi" w:hAnsiTheme="minorHAnsi" w:cstheme="minorHAnsi"/>
          <w:sz w:val="22"/>
          <w:szCs w:val="22"/>
        </w:rPr>
      </w:pPr>
    </w:p>
    <w:p w14:paraId="0801D20A" w14:textId="47C6F9CA" w:rsidR="00B53D07" w:rsidRDefault="00B53D07" w:rsidP="0065343B">
      <w:pPr>
        <w:pStyle w:v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ΠΡΕΠΕΙ ΝΑ ΕΙΝΑΙ σύντομος</w:t>
      </w:r>
      <w:r w:rsidRPr="00B53D07">
        <w:rPr>
          <w:rFonts w:asciiTheme="minorHAnsi" w:hAnsiTheme="minorHAnsi" w:cstheme="minorHAnsi"/>
          <w:b/>
          <w:bCs/>
          <w:sz w:val="22"/>
          <w:szCs w:val="22"/>
        </w:rPr>
        <w:t xml:space="preserve">, </w:t>
      </w:r>
      <w:r>
        <w:rPr>
          <w:rFonts w:asciiTheme="minorHAnsi" w:hAnsiTheme="minorHAnsi" w:cstheme="minorHAnsi"/>
          <w:b/>
          <w:bCs/>
          <w:sz w:val="22"/>
          <w:szCs w:val="22"/>
        </w:rPr>
        <w:t xml:space="preserve">ελκυστικός </w:t>
      </w:r>
      <w:r w:rsidRPr="00B53D07">
        <w:rPr>
          <w:rFonts w:asciiTheme="minorHAnsi" w:hAnsiTheme="minorHAnsi" w:cstheme="minorHAnsi"/>
          <w:b/>
          <w:bCs/>
          <w:sz w:val="22"/>
          <w:szCs w:val="22"/>
        </w:rPr>
        <w:t xml:space="preserve"> και εύστοχος</w:t>
      </w:r>
    </w:p>
    <w:p w14:paraId="29668596" w14:textId="37699A24" w:rsidR="00960E35" w:rsidRPr="00960E35" w:rsidRDefault="00960E35" w:rsidP="00960E35">
      <w:pPr>
        <w:pStyle w:val="Web"/>
        <w:numPr>
          <w:ilvl w:val="0"/>
          <w:numId w:val="23"/>
        </w:numPr>
        <w:rPr>
          <w:rFonts w:asciiTheme="minorHAnsi" w:hAnsiTheme="minorHAnsi" w:cstheme="minorHAnsi"/>
          <w:sz w:val="22"/>
          <w:szCs w:val="22"/>
        </w:rPr>
      </w:pPr>
      <w:r w:rsidRPr="00960E35">
        <w:rPr>
          <w:rFonts w:asciiTheme="minorHAnsi" w:hAnsiTheme="minorHAnsi" w:cstheme="minorHAnsi"/>
          <w:sz w:val="22"/>
          <w:szCs w:val="22"/>
        </w:rPr>
        <w:t>Σχολιάζουμε απ</w:t>
      </w:r>
      <w:r w:rsidR="00B53D07">
        <w:rPr>
          <w:rFonts w:asciiTheme="minorHAnsi" w:hAnsiTheme="minorHAnsi" w:cstheme="minorHAnsi"/>
          <w:sz w:val="22"/>
          <w:szCs w:val="22"/>
        </w:rPr>
        <w:t>ό</w:t>
      </w:r>
      <w:r w:rsidR="00B53D07" w:rsidRPr="00B53D07">
        <w:rPr>
          <w:rFonts w:ascii="inherit" w:hAnsi="inherit" w:cs="Arial"/>
          <w:i/>
          <w:iCs/>
          <w:color w:val="000080"/>
          <w:sz w:val="27"/>
          <w:szCs w:val="27"/>
          <w:bdr w:val="none" w:sz="0" w:space="0" w:color="auto" w:frame="1"/>
          <w:shd w:val="clear" w:color="auto" w:fill="FFFFFF"/>
        </w:rPr>
        <w:t xml:space="preserve"> </w:t>
      </w:r>
      <w:r w:rsidRPr="00960E35">
        <w:rPr>
          <w:rFonts w:asciiTheme="minorHAnsi" w:hAnsiTheme="minorHAnsi" w:cstheme="minorHAnsi"/>
          <w:sz w:val="22"/>
          <w:szCs w:val="22"/>
        </w:rPr>
        <w:t>πόσες λέξεις αποτελείται ο τίτλος</w:t>
      </w:r>
    </w:p>
    <w:p w14:paraId="5D1F99B7" w14:textId="77777777" w:rsidR="00960E35" w:rsidRPr="00960E35" w:rsidRDefault="00960E35" w:rsidP="00960E35">
      <w:pPr>
        <w:pStyle w:val="Web"/>
        <w:numPr>
          <w:ilvl w:val="0"/>
          <w:numId w:val="23"/>
        </w:numPr>
        <w:rPr>
          <w:rFonts w:asciiTheme="minorHAnsi" w:hAnsiTheme="minorHAnsi" w:cstheme="minorHAnsi"/>
          <w:sz w:val="22"/>
          <w:szCs w:val="22"/>
        </w:rPr>
      </w:pPr>
      <w:r w:rsidRPr="00960E35">
        <w:rPr>
          <w:rFonts w:asciiTheme="minorHAnsi" w:hAnsiTheme="minorHAnsi" w:cstheme="minorHAnsi"/>
          <w:sz w:val="22"/>
          <w:szCs w:val="22"/>
        </w:rPr>
        <w:t>αν έχει σημεία στίξης και ποια είναι η λειτουργία αυτών</w:t>
      </w:r>
    </w:p>
    <w:p w14:paraId="2058F399" w14:textId="77777777" w:rsidR="00960E35" w:rsidRPr="00960E35" w:rsidRDefault="00960E35" w:rsidP="00960E35">
      <w:pPr>
        <w:pStyle w:val="Web"/>
        <w:numPr>
          <w:ilvl w:val="0"/>
          <w:numId w:val="23"/>
        </w:numPr>
        <w:rPr>
          <w:rFonts w:asciiTheme="minorHAnsi" w:hAnsiTheme="minorHAnsi" w:cstheme="minorHAnsi"/>
          <w:sz w:val="22"/>
          <w:szCs w:val="22"/>
        </w:rPr>
      </w:pPr>
      <w:r w:rsidRPr="00960E35">
        <w:rPr>
          <w:rFonts w:asciiTheme="minorHAnsi" w:hAnsiTheme="minorHAnsi" w:cstheme="minorHAnsi"/>
          <w:sz w:val="22"/>
          <w:szCs w:val="22"/>
        </w:rPr>
        <w:t>αν γίνεται κυριολεκτική ή μεταφορική χρήση λέξεων (δήλωση-</w:t>
      </w:r>
      <w:proofErr w:type="spellStart"/>
      <w:r w:rsidRPr="00960E35">
        <w:rPr>
          <w:rFonts w:asciiTheme="minorHAnsi" w:hAnsiTheme="minorHAnsi" w:cstheme="minorHAnsi"/>
          <w:sz w:val="22"/>
          <w:szCs w:val="22"/>
        </w:rPr>
        <w:t>συνυποδήλωση</w:t>
      </w:r>
      <w:proofErr w:type="spellEnd"/>
      <w:r w:rsidRPr="00960E35">
        <w:rPr>
          <w:rFonts w:asciiTheme="minorHAnsi" w:hAnsiTheme="minorHAnsi" w:cstheme="minorHAnsi"/>
          <w:sz w:val="22"/>
          <w:szCs w:val="22"/>
        </w:rPr>
        <w:t>, αναφορική ή ποιητική λειτουργία του λόγου)</w:t>
      </w:r>
    </w:p>
    <w:p w14:paraId="0F860090" w14:textId="77777777" w:rsidR="00960E35" w:rsidRPr="00960E35" w:rsidRDefault="00960E35" w:rsidP="00960E35">
      <w:pPr>
        <w:pStyle w:val="Web"/>
        <w:numPr>
          <w:ilvl w:val="0"/>
          <w:numId w:val="23"/>
        </w:numPr>
        <w:rPr>
          <w:rFonts w:asciiTheme="minorHAnsi" w:hAnsiTheme="minorHAnsi" w:cstheme="minorHAnsi"/>
          <w:sz w:val="22"/>
          <w:szCs w:val="22"/>
        </w:rPr>
      </w:pPr>
      <w:r w:rsidRPr="00960E35">
        <w:rPr>
          <w:rFonts w:asciiTheme="minorHAnsi" w:hAnsiTheme="minorHAnsi" w:cstheme="minorHAnsi"/>
          <w:sz w:val="22"/>
          <w:szCs w:val="22"/>
        </w:rPr>
        <w:lastRenderedPageBreak/>
        <w:t>ποιο είναι το ύφος που επικρατεί σ’ αυτόν (σοβαρό-τυπικό, χιουμοριστικό, δραματικό, ειρωνικό, προτρεπτικό-διδακτικό, λόγιο, λαϊκό, απλό-λιτό-οικείο)</w:t>
      </w:r>
    </w:p>
    <w:p w14:paraId="22D04ED5" w14:textId="77777777" w:rsidR="00960E35" w:rsidRPr="00960E35" w:rsidRDefault="00960E35" w:rsidP="00960E35">
      <w:pPr>
        <w:pStyle w:val="Web"/>
        <w:numPr>
          <w:ilvl w:val="0"/>
          <w:numId w:val="23"/>
        </w:numPr>
        <w:rPr>
          <w:rFonts w:asciiTheme="minorHAnsi" w:hAnsiTheme="minorHAnsi" w:cstheme="minorHAnsi"/>
          <w:sz w:val="22"/>
          <w:szCs w:val="22"/>
        </w:rPr>
      </w:pPr>
      <w:r w:rsidRPr="00960E35">
        <w:rPr>
          <w:rFonts w:asciiTheme="minorHAnsi" w:hAnsiTheme="minorHAnsi" w:cstheme="minorHAnsi"/>
          <w:sz w:val="22"/>
          <w:szCs w:val="22"/>
        </w:rPr>
        <w:t>διαπιστώνουμε αν ο τίτλος έχει κάποιο σχόλιο, με το οποίο φαίνεται η άποψη του συγγραφέα</w:t>
      </w:r>
    </w:p>
    <w:p w14:paraId="2C6D15E6" w14:textId="77777777" w:rsidR="00960E35" w:rsidRPr="00960E35" w:rsidRDefault="00960E35" w:rsidP="00960E35">
      <w:pPr>
        <w:pStyle w:val="Web"/>
        <w:numPr>
          <w:ilvl w:val="0"/>
          <w:numId w:val="23"/>
        </w:numPr>
        <w:rPr>
          <w:rFonts w:asciiTheme="minorHAnsi" w:hAnsiTheme="minorHAnsi" w:cstheme="minorHAnsi"/>
          <w:sz w:val="22"/>
          <w:szCs w:val="22"/>
        </w:rPr>
      </w:pPr>
      <w:r w:rsidRPr="00960E35">
        <w:rPr>
          <w:rFonts w:asciiTheme="minorHAnsi" w:hAnsiTheme="minorHAnsi" w:cstheme="minorHAnsi"/>
          <w:sz w:val="22"/>
          <w:szCs w:val="22"/>
        </w:rPr>
        <w:t>Εάν υπάρχει στον τίτλο ρήμα, εντοπίζουμε το ρηματικό πρόσωπο (α, β, γ), το είδος της σύνταξης (ενεργητική ή παθητική) καθώς και την έγκλισή του (οριστική, υποτακτική, προστακτική) σχολιάζοντας την εκάστοτε λειτουργία. Εάν απουσιάζει το ρήμα, τονίζουμε ότι ο συγγραφέας μεταδίδει άμεσα το μήνυμα χωρίς χρήση ρήματος.</w:t>
      </w:r>
    </w:p>
    <w:p w14:paraId="6FEDEE32" w14:textId="77777777" w:rsidR="00960E35" w:rsidRPr="00B53D07" w:rsidRDefault="00960E35" w:rsidP="00960E35">
      <w:pPr>
        <w:pStyle w:val="Web"/>
        <w:numPr>
          <w:ilvl w:val="0"/>
          <w:numId w:val="23"/>
        </w:numPr>
        <w:rPr>
          <w:rFonts w:asciiTheme="minorHAnsi" w:hAnsiTheme="minorHAnsi" w:cstheme="minorHAnsi"/>
          <w:sz w:val="22"/>
          <w:szCs w:val="22"/>
        </w:rPr>
      </w:pPr>
      <w:r w:rsidRPr="00960E35">
        <w:rPr>
          <w:rFonts w:asciiTheme="minorHAnsi" w:hAnsiTheme="minorHAnsi" w:cstheme="minorHAnsi"/>
          <w:sz w:val="22"/>
          <w:szCs w:val="22"/>
        </w:rPr>
        <w:t>Σχολιάζουμε τη σειρά των λέξεων που αποτελούν τον τίτλο: συχνά η «κανονική» σειρά αλλάζει, όταν οι όροι εκφέρονται με έμφαση. Ένας όρος που τονίζεται ιδιαιτέρως παίρνει συνήθως θέση στην αρχή της πρότασης π.χ. «Ψηφίστηκε χθες το νομοσχέδιο για την παιδεία» ή «Χθες ψηφίστηκε το νομοσχέδιο για την παιδεία»</w:t>
      </w:r>
    </w:p>
    <w:p w14:paraId="3929A9BA" w14:textId="491B81E9" w:rsidR="00960E35" w:rsidRDefault="00960E35" w:rsidP="00960E35">
      <w:pPr>
        <w:pStyle w:val="Web"/>
        <w:numPr>
          <w:ilvl w:val="0"/>
          <w:numId w:val="23"/>
        </w:numPr>
        <w:rPr>
          <w:rFonts w:asciiTheme="minorHAnsi" w:hAnsiTheme="minorHAnsi" w:cstheme="minorHAnsi"/>
          <w:sz w:val="22"/>
          <w:szCs w:val="22"/>
        </w:rPr>
      </w:pPr>
      <w:r w:rsidRPr="00960E35">
        <w:rPr>
          <w:rFonts w:asciiTheme="minorHAnsi" w:hAnsiTheme="minorHAnsi" w:cstheme="minorHAnsi"/>
          <w:sz w:val="22"/>
          <w:szCs w:val="22"/>
        </w:rPr>
        <w:t>Σχολιάζουμε τη σχέση του τίτλου με το περιεχόμενο του κειμένου το οποίο αυτός συνοδεύει με συγκεκριμένες αναφορές στο περιεχόμενο του κειμένου αυτού.</w:t>
      </w:r>
    </w:p>
    <w:p w14:paraId="2F94B8AC" w14:textId="77777777" w:rsidR="00AF3ABF" w:rsidRDefault="00AF3ABF" w:rsidP="00AF3ABF">
      <w:pPr>
        <w:pStyle w:val="Web"/>
        <w:rPr>
          <w:rFonts w:asciiTheme="minorHAnsi" w:hAnsiTheme="minorHAnsi" w:cstheme="minorHAnsi"/>
          <w:sz w:val="22"/>
          <w:szCs w:val="22"/>
        </w:rPr>
      </w:pPr>
    </w:p>
    <w:p w14:paraId="563E44C3" w14:textId="5CDFA493" w:rsidR="00AF3ABF" w:rsidRPr="00982164" w:rsidRDefault="00AF3ABF" w:rsidP="00982164">
      <w:pPr>
        <w:pStyle w:val="Web"/>
        <w:ind w:left="720"/>
        <w:jc w:val="center"/>
        <w:rPr>
          <w:rFonts w:asciiTheme="minorHAnsi" w:hAnsiTheme="minorHAnsi" w:cstheme="minorHAnsi"/>
          <w:sz w:val="22"/>
          <w:szCs w:val="22"/>
        </w:rPr>
      </w:pPr>
      <w:r w:rsidRPr="00982164">
        <w:rPr>
          <w:rFonts w:asciiTheme="minorHAnsi" w:hAnsiTheme="minorHAnsi" w:cstheme="minorHAnsi"/>
          <w:sz w:val="22"/>
          <w:szCs w:val="22"/>
        </w:rPr>
        <w:t>ΤΡΟΠΟΙ ΑΝΑΠΤΥΞΗΣ ΠΑΡΑΓΡΑΦΩΝ</w:t>
      </w:r>
    </w:p>
    <w:p w14:paraId="7EA5C926" w14:textId="77777777" w:rsidR="00AF3ABF" w:rsidRDefault="00AF3ABF" w:rsidP="00741620">
      <w:pPr>
        <w:pStyle w:val="Web"/>
        <w:numPr>
          <w:ilvl w:val="0"/>
          <w:numId w:val="24"/>
        </w:numPr>
        <w:rPr>
          <w:rFonts w:asciiTheme="minorHAnsi" w:hAnsiTheme="minorHAnsi" w:cstheme="minorHAnsi"/>
          <w:sz w:val="22"/>
          <w:szCs w:val="22"/>
        </w:rPr>
      </w:pPr>
      <w:r w:rsidRPr="00AF3ABF">
        <w:rPr>
          <w:rFonts w:asciiTheme="minorHAnsi" w:hAnsiTheme="minorHAnsi" w:cstheme="minorHAnsi"/>
          <w:sz w:val="22"/>
          <w:szCs w:val="22"/>
        </w:rPr>
        <w:t xml:space="preserve"> Οι τρόποι με τους οποίους αναπτύσσεται μια παράγραφος είναι: α) ορισμός, β) διαίρεση, γ) σύγκριση – αντίθεση, δ) αιτιολόγηση, ε) αίτια – αποτελέσματα, </w:t>
      </w:r>
      <w:proofErr w:type="spellStart"/>
      <w:r w:rsidRPr="00AF3ABF">
        <w:rPr>
          <w:rFonts w:asciiTheme="minorHAnsi" w:hAnsiTheme="minorHAnsi" w:cstheme="minorHAnsi"/>
          <w:sz w:val="22"/>
          <w:szCs w:val="22"/>
        </w:rPr>
        <w:t>στ</w:t>
      </w:r>
      <w:proofErr w:type="spellEnd"/>
      <w:r w:rsidRPr="00AF3ABF">
        <w:rPr>
          <w:rFonts w:asciiTheme="minorHAnsi" w:hAnsiTheme="minorHAnsi" w:cstheme="minorHAnsi"/>
          <w:sz w:val="22"/>
          <w:szCs w:val="22"/>
        </w:rPr>
        <w:t>) αναλογία, ζ) παραδείγματα, η) συνδυασμός μεθόδων</w:t>
      </w:r>
      <w:r w:rsidRPr="00AF3ABF">
        <w:rPr>
          <w:rFonts w:asciiTheme="minorHAnsi" w:hAnsiTheme="minorHAnsi" w:cstheme="minorHAnsi"/>
          <w:sz w:val="22"/>
          <w:szCs w:val="22"/>
        </w:rPr>
        <w:t xml:space="preserve"> </w:t>
      </w:r>
      <w:r w:rsidRPr="00AF3ABF">
        <w:rPr>
          <w:rFonts w:asciiTheme="minorHAnsi" w:hAnsiTheme="minorHAnsi" w:cstheme="minorHAnsi"/>
          <w:sz w:val="22"/>
          <w:szCs w:val="22"/>
        </w:rPr>
        <w:t>Σε κάθε περίπτωση ο μαθητής οφείλει να δικαιολογήσει την απάντησή του. Σε αρκετές περιπτώσεις, επίσης, έχουμε περισσότερους από έναν τρόπους ανάπτυξης. </w:t>
      </w:r>
    </w:p>
    <w:p w14:paraId="2FEBD20E" w14:textId="0C4643DA" w:rsidR="00AF3ABF" w:rsidRPr="00AF3ABF" w:rsidRDefault="00AF3ABF" w:rsidP="00AF3ABF">
      <w:pPr>
        <w:pStyle w:val="Web"/>
        <w:ind w:left="720"/>
        <w:rPr>
          <w:rFonts w:asciiTheme="minorHAnsi" w:hAnsiTheme="minorHAnsi" w:cstheme="minorHAnsi"/>
          <w:sz w:val="22"/>
          <w:szCs w:val="22"/>
        </w:rPr>
      </w:pPr>
      <w:r w:rsidRPr="00AF3ABF">
        <w:rPr>
          <w:rFonts w:asciiTheme="minorHAnsi" w:hAnsiTheme="minorHAnsi" w:cstheme="minorHAnsi"/>
          <w:sz w:val="22"/>
          <w:szCs w:val="22"/>
        </w:rPr>
        <w:t>Π Ρ Ο Σ Ο Χ Η!</w:t>
      </w:r>
    </w:p>
    <w:p w14:paraId="04E6312A" w14:textId="77777777" w:rsidR="00AF3ABF" w:rsidRPr="00AF3ABF" w:rsidRDefault="00AF3ABF" w:rsidP="00AF3ABF">
      <w:pPr>
        <w:pStyle w:val="Web"/>
        <w:numPr>
          <w:ilvl w:val="0"/>
          <w:numId w:val="25"/>
        </w:numPr>
        <w:rPr>
          <w:rFonts w:asciiTheme="minorHAnsi" w:hAnsiTheme="minorHAnsi" w:cstheme="minorHAnsi"/>
          <w:sz w:val="22"/>
          <w:szCs w:val="22"/>
        </w:rPr>
      </w:pPr>
      <w:r w:rsidRPr="00AF3ABF">
        <w:rPr>
          <w:rFonts w:asciiTheme="minorHAnsi" w:hAnsiTheme="minorHAnsi" w:cstheme="minorHAnsi"/>
          <w:sz w:val="22"/>
          <w:szCs w:val="22"/>
        </w:rPr>
        <w:t>α) αν η παράγραφος αναπτύσσεται με ορισμό, πρέπει να εντοπίσουμε:</w:t>
      </w:r>
    </w:p>
    <w:p w14:paraId="0DF8D614" w14:textId="77777777" w:rsidR="00AF3ABF" w:rsidRPr="00AF3ABF" w:rsidRDefault="00AF3ABF" w:rsidP="00AF3ABF">
      <w:pPr>
        <w:pStyle w:val="Web"/>
        <w:numPr>
          <w:ilvl w:val="1"/>
          <w:numId w:val="25"/>
        </w:numPr>
        <w:rPr>
          <w:rFonts w:asciiTheme="minorHAnsi" w:hAnsiTheme="minorHAnsi" w:cstheme="minorHAnsi"/>
          <w:sz w:val="22"/>
          <w:szCs w:val="22"/>
        </w:rPr>
      </w:pPr>
      <w:r w:rsidRPr="00AF3ABF">
        <w:rPr>
          <w:rFonts w:asciiTheme="minorHAnsi" w:hAnsiTheme="minorHAnsi" w:cstheme="minorHAnsi"/>
          <w:sz w:val="22"/>
          <w:szCs w:val="22"/>
        </w:rPr>
        <w:t>την </w:t>
      </w:r>
      <w:proofErr w:type="spellStart"/>
      <w:r w:rsidRPr="00AF3ABF">
        <w:rPr>
          <w:rFonts w:asciiTheme="minorHAnsi" w:hAnsiTheme="minorHAnsi" w:cstheme="minorHAnsi"/>
          <w:sz w:val="22"/>
          <w:szCs w:val="22"/>
        </w:rPr>
        <w:t>οριστέα</w:t>
      </w:r>
      <w:proofErr w:type="spellEnd"/>
      <w:r w:rsidRPr="00AF3ABF">
        <w:rPr>
          <w:rFonts w:asciiTheme="minorHAnsi" w:hAnsiTheme="minorHAnsi" w:cstheme="minorHAnsi"/>
          <w:sz w:val="22"/>
          <w:szCs w:val="22"/>
        </w:rPr>
        <w:t xml:space="preserve"> έννοια (την έννοια, δηλαδή, που πρέπει να οριστεί),</w:t>
      </w:r>
    </w:p>
    <w:p w14:paraId="1E396B20" w14:textId="77777777" w:rsidR="00AF3ABF" w:rsidRPr="00AF3ABF" w:rsidRDefault="00AF3ABF" w:rsidP="00AF3ABF">
      <w:pPr>
        <w:pStyle w:val="Web"/>
        <w:numPr>
          <w:ilvl w:val="1"/>
          <w:numId w:val="25"/>
        </w:numPr>
        <w:rPr>
          <w:rFonts w:asciiTheme="minorHAnsi" w:hAnsiTheme="minorHAnsi" w:cstheme="minorHAnsi"/>
          <w:sz w:val="22"/>
          <w:szCs w:val="22"/>
        </w:rPr>
      </w:pPr>
      <w:r w:rsidRPr="00AF3ABF">
        <w:rPr>
          <w:rFonts w:asciiTheme="minorHAnsi" w:hAnsiTheme="minorHAnsi" w:cstheme="minorHAnsi"/>
          <w:sz w:val="22"/>
          <w:szCs w:val="22"/>
        </w:rPr>
        <w:t>το γένος (δηλαδή την ένταξη της έννοιας σε μια ευρύτερη έννοια και μάλιστα στο πλησιέστερο εννοιολογικό σύνολο στο οποίο αυτή ανήκει),</w:t>
      </w:r>
    </w:p>
    <w:p w14:paraId="1BCF6466" w14:textId="77777777" w:rsidR="00AF3ABF" w:rsidRPr="00AF3ABF" w:rsidRDefault="00AF3ABF" w:rsidP="00AF3ABF">
      <w:pPr>
        <w:pStyle w:val="Web"/>
        <w:numPr>
          <w:ilvl w:val="1"/>
          <w:numId w:val="25"/>
        </w:numPr>
        <w:rPr>
          <w:rFonts w:asciiTheme="minorHAnsi" w:hAnsiTheme="minorHAnsi" w:cstheme="minorHAnsi"/>
          <w:sz w:val="22"/>
          <w:szCs w:val="22"/>
        </w:rPr>
      </w:pPr>
      <w:r w:rsidRPr="00AF3ABF">
        <w:rPr>
          <w:rFonts w:asciiTheme="minorHAnsi" w:hAnsiTheme="minorHAnsi" w:cstheme="minorHAnsi"/>
          <w:sz w:val="22"/>
          <w:szCs w:val="22"/>
        </w:rPr>
        <w:t>την ειδοποιό διαφορά (δηλαδή το γνώρισμα ή τα γνωρίσματα/ ιδιότητες που κάνουν την έννοια να ξεχωρίζει από τις υπόλοιπες έννοιες που ανήκουν στο ίδιο γένος).</w:t>
      </w:r>
    </w:p>
    <w:p w14:paraId="7E4B5240" w14:textId="77777777" w:rsidR="00AF3ABF" w:rsidRPr="00AF3ABF" w:rsidRDefault="00AF3ABF" w:rsidP="00AF3ABF">
      <w:pPr>
        <w:pStyle w:val="Web"/>
        <w:rPr>
          <w:rFonts w:asciiTheme="minorHAnsi" w:hAnsiTheme="minorHAnsi" w:cstheme="minorHAnsi"/>
          <w:sz w:val="22"/>
          <w:szCs w:val="22"/>
        </w:rPr>
      </w:pPr>
      <w:r w:rsidRPr="00AF3ABF">
        <w:rPr>
          <w:rFonts w:asciiTheme="minorHAnsi" w:hAnsiTheme="minorHAnsi" w:cstheme="minorHAnsi"/>
          <w:sz w:val="22"/>
          <w:szCs w:val="22"/>
        </w:rPr>
        <w:t>Π.χ. Όταν μιλούμε για δημοκρατία, εννοούμε το πολίτευμα στο οποίο η εξουσία απορρέει και ασκείται από το λαό. Πρόκειται, δηλαδή, για εκείνο το σύστημα πολιτικής οργάνωσης στο οποίο ο λαός συμμετέχει, μέσω αιρετών αντιπροσώπων, στη λήψη των αποφάσεων που καθορίζουν τη ζωή του….</w:t>
      </w:r>
    </w:p>
    <w:p w14:paraId="6BA35C6B" w14:textId="77777777" w:rsidR="00AF3ABF" w:rsidRDefault="00AF3ABF" w:rsidP="00AF3ABF">
      <w:pPr>
        <w:pStyle w:val="Web"/>
        <w:rPr>
          <w:rFonts w:asciiTheme="minorHAnsi" w:hAnsiTheme="minorHAnsi" w:cstheme="minorHAnsi"/>
          <w:sz w:val="22"/>
          <w:szCs w:val="22"/>
        </w:rPr>
      </w:pPr>
      <w:r w:rsidRPr="00AF3ABF">
        <w:rPr>
          <w:rFonts w:asciiTheme="minorHAnsi" w:hAnsiTheme="minorHAnsi" w:cstheme="minorHAnsi"/>
          <w:sz w:val="22"/>
          <w:szCs w:val="22"/>
        </w:rPr>
        <w:t>Η παράγραφος αυτή, όπως φαίνεται και από τη θεματική της περίοδο, έχει αναπτυχθεί με ορισμό: </w:t>
      </w:r>
      <w:proofErr w:type="spellStart"/>
      <w:r w:rsidRPr="00AF3ABF">
        <w:rPr>
          <w:rFonts w:asciiTheme="minorHAnsi" w:hAnsiTheme="minorHAnsi" w:cstheme="minorHAnsi"/>
          <w:sz w:val="22"/>
          <w:szCs w:val="22"/>
        </w:rPr>
        <w:t>Οριστέα</w:t>
      </w:r>
      <w:proofErr w:type="spellEnd"/>
      <w:r w:rsidRPr="00AF3ABF">
        <w:rPr>
          <w:rFonts w:asciiTheme="minorHAnsi" w:hAnsiTheme="minorHAnsi" w:cstheme="minorHAnsi"/>
          <w:sz w:val="22"/>
          <w:szCs w:val="22"/>
        </w:rPr>
        <w:t xml:space="preserve"> έννοια= Δημοκρατία, Γένος= το πολίτευμα, Ειδοποιός διαφορά= την εξουσία ασκεί ο λαός.</w:t>
      </w:r>
    </w:p>
    <w:p w14:paraId="308622CB" w14:textId="03E7B8A6" w:rsidR="00AF3ABF" w:rsidRPr="00AF3ABF" w:rsidRDefault="00AF3ABF" w:rsidP="00AF3ABF">
      <w:pPr>
        <w:pStyle w:val="Web"/>
        <w:rPr>
          <w:rFonts w:asciiTheme="minorHAnsi" w:hAnsiTheme="minorHAnsi" w:cstheme="minorHAnsi"/>
          <w:sz w:val="22"/>
          <w:szCs w:val="22"/>
        </w:rPr>
      </w:pPr>
      <w:r w:rsidRPr="00AF3ABF">
        <w:rPr>
          <w:rFonts w:asciiTheme="minorHAnsi" w:hAnsiTheme="minorHAnsi" w:cstheme="minorHAnsi"/>
          <w:sz w:val="22"/>
          <w:szCs w:val="22"/>
        </w:rPr>
        <w:t>και..</w:t>
      </w:r>
    </w:p>
    <w:p w14:paraId="24F1891C" w14:textId="77777777" w:rsidR="00AF3ABF" w:rsidRPr="00AF3ABF" w:rsidRDefault="00AF3ABF" w:rsidP="00AF3ABF">
      <w:pPr>
        <w:pStyle w:val="Web"/>
        <w:numPr>
          <w:ilvl w:val="0"/>
          <w:numId w:val="26"/>
        </w:numPr>
        <w:rPr>
          <w:rFonts w:asciiTheme="minorHAnsi" w:hAnsiTheme="minorHAnsi" w:cstheme="minorHAnsi"/>
          <w:sz w:val="22"/>
          <w:szCs w:val="22"/>
        </w:rPr>
      </w:pPr>
      <w:r w:rsidRPr="00AF3ABF">
        <w:rPr>
          <w:rFonts w:asciiTheme="minorHAnsi" w:hAnsiTheme="minorHAnsi" w:cstheme="minorHAnsi"/>
          <w:sz w:val="22"/>
          <w:szCs w:val="22"/>
        </w:rPr>
        <w:t>β) αν η παράγραφος αναπτύσσεται με διαίρεση, πρέπει να εντοπίσουμε:</w:t>
      </w:r>
    </w:p>
    <w:p w14:paraId="15654EC4" w14:textId="77777777" w:rsidR="00AF3ABF" w:rsidRDefault="00AF3ABF" w:rsidP="00AF3ABF">
      <w:pPr>
        <w:pStyle w:val="Web"/>
        <w:numPr>
          <w:ilvl w:val="0"/>
          <w:numId w:val="26"/>
        </w:numPr>
        <w:rPr>
          <w:rFonts w:asciiTheme="minorHAnsi" w:hAnsiTheme="minorHAnsi" w:cstheme="minorHAnsi"/>
          <w:sz w:val="22"/>
          <w:szCs w:val="22"/>
        </w:rPr>
      </w:pPr>
      <w:r w:rsidRPr="00AF3ABF">
        <w:rPr>
          <w:rFonts w:asciiTheme="minorHAnsi" w:hAnsiTheme="minorHAnsi" w:cstheme="minorHAnsi"/>
          <w:sz w:val="22"/>
          <w:szCs w:val="22"/>
        </w:rPr>
        <w:t xml:space="preserve">τη διαιρετέα έννοια, δηλαδή την έννοια που πρέπει να διαιρεθεί. </w:t>
      </w:r>
    </w:p>
    <w:p w14:paraId="06C68CB4" w14:textId="409E5666" w:rsidR="00AF3ABF" w:rsidRPr="00AF3ABF" w:rsidRDefault="00AF3ABF" w:rsidP="00AF3ABF">
      <w:pPr>
        <w:pStyle w:val="Web"/>
        <w:ind w:left="720"/>
        <w:rPr>
          <w:rFonts w:asciiTheme="minorHAnsi" w:hAnsiTheme="minorHAnsi" w:cstheme="minorHAnsi"/>
          <w:sz w:val="22"/>
          <w:szCs w:val="22"/>
        </w:rPr>
      </w:pPr>
      <w:r w:rsidRPr="00AF3ABF">
        <w:rPr>
          <w:rFonts w:asciiTheme="minorHAnsi" w:hAnsiTheme="minorHAnsi" w:cstheme="minorHAnsi"/>
          <w:sz w:val="22"/>
          <w:szCs w:val="22"/>
        </w:rPr>
        <w:t>Συνήθως</w:t>
      </w:r>
      <w:r>
        <w:rPr>
          <w:rFonts w:asciiTheme="minorHAnsi" w:hAnsiTheme="minorHAnsi" w:cstheme="minorHAnsi"/>
          <w:sz w:val="22"/>
          <w:szCs w:val="22"/>
        </w:rPr>
        <w:t xml:space="preserve"> </w:t>
      </w:r>
      <w:r w:rsidRPr="00AF3ABF">
        <w:rPr>
          <w:rFonts w:asciiTheme="minorHAnsi" w:hAnsiTheme="minorHAnsi" w:cstheme="minorHAnsi"/>
          <w:sz w:val="22"/>
          <w:szCs w:val="22"/>
        </w:rPr>
        <w:t>αναφέρεται στη θεματική περίοδο μαζί με τα είδη στα οποία διαιρείται.</w:t>
      </w:r>
    </w:p>
    <w:p w14:paraId="0A108F77" w14:textId="77777777" w:rsidR="00AF3ABF" w:rsidRPr="00AF3ABF" w:rsidRDefault="00AF3ABF" w:rsidP="00AF3ABF">
      <w:pPr>
        <w:pStyle w:val="Web"/>
        <w:numPr>
          <w:ilvl w:val="0"/>
          <w:numId w:val="27"/>
        </w:numPr>
        <w:rPr>
          <w:rFonts w:asciiTheme="minorHAnsi" w:hAnsiTheme="minorHAnsi" w:cstheme="minorHAnsi"/>
          <w:sz w:val="22"/>
          <w:szCs w:val="22"/>
        </w:rPr>
      </w:pPr>
      <w:r w:rsidRPr="00AF3ABF">
        <w:rPr>
          <w:rFonts w:asciiTheme="minorHAnsi" w:hAnsiTheme="minorHAnsi" w:cstheme="minorHAnsi"/>
          <w:sz w:val="22"/>
          <w:szCs w:val="22"/>
        </w:rPr>
        <w:lastRenderedPageBreak/>
        <w:t>τα μέλη (ή είδη) της διαίρεσης, δηλαδή το αποτέλεσμα της διαίρεσης.</w:t>
      </w:r>
    </w:p>
    <w:p w14:paraId="00419823" w14:textId="77777777" w:rsidR="00AF3ABF" w:rsidRDefault="00AF3ABF" w:rsidP="00AF3ABF">
      <w:pPr>
        <w:pStyle w:val="Web"/>
        <w:numPr>
          <w:ilvl w:val="0"/>
          <w:numId w:val="27"/>
        </w:numPr>
        <w:rPr>
          <w:rFonts w:asciiTheme="minorHAnsi" w:hAnsiTheme="minorHAnsi" w:cstheme="minorHAnsi"/>
          <w:sz w:val="22"/>
          <w:szCs w:val="22"/>
        </w:rPr>
      </w:pPr>
      <w:r w:rsidRPr="00AF3ABF">
        <w:rPr>
          <w:rFonts w:asciiTheme="minorHAnsi" w:hAnsiTheme="minorHAnsi" w:cstheme="minorHAnsi"/>
          <w:sz w:val="22"/>
          <w:szCs w:val="22"/>
        </w:rPr>
        <w:t>τη διαιρετική βάση, δηλαδή το κριτήριο με βάση το οποίο γίνεται η διαίρεση. </w:t>
      </w:r>
    </w:p>
    <w:p w14:paraId="385C72F1" w14:textId="6AE37AD0" w:rsidR="00AF3ABF" w:rsidRPr="00AF3ABF" w:rsidRDefault="00AF3ABF" w:rsidP="00AF3ABF">
      <w:pPr>
        <w:pStyle w:val="Web"/>
        <w:ind w:left="720"/>
        <w:rPr>
          <w:rFonts w:asciiTheme="minorHAnsi" w:hAnsiTheme="minorHAnsi" w:cstheme="minorHAnsi"/>
          <w:sz w:val="22"/>
          <w:szCs w:val="22"/>
        </w:rPr>
      </w:pPr>
      <w:r w:rsidRPr="00AF3ABF">
        <w:rPr>
          <w:rFonts w:asciiTheme="minorHAnsi" w:hAnsiTheme="minorHAnsi" w:cstheme="minorHAnsi"/>
          <w:sz w:val="22"/>
          <w:szCs w:val="22"/>
        </w:rPr>
        <w:t>Π.χ. Η   εκπαίδευση   χωρίζεται  σε   τρεις   βαθμίδες.   Την  Πρωτοβάθμια,  τη Δευτεροβάθμια και την Ανώτερη ή Ανώτατη…</w:t>
      </w:r>
    </w:p>
    <w:p w14:paraId="3DFCAE2C" w14:textId="77777777" w:rsidR="00AF3ABF" w:rsidRDefault="00AF3ABF" w:rsidP="00AF3ABF">
      <w:pPr>
        <w:pStyle w:val="Web"/>
        <w:rPr>
          <w:rFonts w:asciiTheme="minorHAnsi" w:hAnsiTheme="minorHAnsi" w:cstheme="minorHAnsi"/>
          <w:sz w:val="22"/>
          <w:szCs w:val="22"/>
        </w:rPr>
      </w:pPr>
      <w:r w:rsidRPr="00AF3ABF">
        <w:rPr>
          <w:rFonts w:asciiTheme="minorHAnsi" w:hAnsiTheme="minorHAnsi" w:cstheme="minorHAnsi"/>
          <w:sz w:val="22"/>
          <w:szCs w:val="22"/>
        </w:rPr>
        <w:t>Η παράγραφος αυτή έχει αναπτυχθεί με διαίρεση: </w:t>
      </w:r>
    </w:p>
    <w:p w14:paraId="4DB24F8E" w14:textId="21B299E4" w:rsidR="00AF3ABF" w:rsidRPr="00AF3ABF" w:rsidRDefault="00AF3ABF" w:rsidP="00AF3ABF">
      <w:pPr>
        <w:pStyle w:val="Web"/>
        <w:rPr>
          <w:rFonts w:asciiTheme="minorHAnsi" w:hAnsiTheme="minorHAnsi" w:cstheme="minorHAnsi"/>
          <w:sz w:val="22"/>
          <w:szCs w:val="22"/>
        </w:rPr>
      </w:pPr>
      <w:r w:rsidRPr="00AF3ABF">
        <w:rPr>
          <w:rFonts w:asciiTheme="minorHAnsi" w:hAnsiTheme="minorHAnsi" w:cstheme="minorHAnsi"/>
          <w:b/>
          <w:bCs/>
          <w:sz w:val="22"/>
          <w:szCs w:val="22"/>
        </w:rPr>
        <w:t>Διαιρετέα έννοια</w:t>
      </w:r>
      <w:r w:rsidRPr="00AF3ABF">
        <w:rPr>
          <w:rFonts w:asciiTheme="minorHAnsi" w:hAnsiTheme="minorHAnsi" w:cstheme="minorHAnsi"/>
          <w:sz w:val="22"/>
          <w:szCs w:val="22"/>
        </w:rPr>
        <w:t> = η</w:t>
      </w:r>
      <w:r>
        <w:rPr>
          <w:rFonts w:asciiTheme="minorHAnsi" w:hAnsiTheme="minorHAnsi" w:cstheme="minorHAnsi"/>
          <w:sz w:val="22"/>
          <w:szCs w:val="22"/>
        </w:rPr>
        <w:t xml:space="preserve"> </w:t>
      </w:r>
      <w:r w:rsidRPr="00AF3ABF">
        <w:rPr>
          <w:rFonts w:asciiTheme="minorHAnsi" w:hAnsiTheme="minorHAnsi" w:cstheme="minorHAnsi"/>
          <w:sz w:val="22"/>
          <w:szCs w:val="22"/>
        </w:rPr>
        <w:t>εκπαίδευση, </w:t>
      </w:r>
      <w:r w:rsidRPr="00AF3ABF">
        <w:rPr>
          <w:rFonts w:asciiTheme="minorHAnsi" w:hAnsiTheme="minorHAnsi" w:cstheme="minorHAnsi"/>
          <w:b/>
          <w:bCs/>
          <w:sz w:val="22"/>
          <w:szCs w:val="22"/>
        </w:rPr>
        <w:t>μέλη</w:t>
      </w:r>
      <w:r w:rsidRPr="00AF3ABF">
        <w:rPr>
          <w:rFonts w:asciiTheme="minorHAnsi" w:hAnsiTheme="minorHAnsi" w:cstheme="minorHAnsi"/>
          <w:sz w:val="22"/>
          <w:szCs w:val="22"/>
        </w:rPr>
        <w:t> (ή είδη) της διαίρεσης = Πρωτοβάθμια, Δευτεροβάθμια, Ανώτερη ή Ανώτατη και </w:t>
      </w:r>
      <w:r w:rsidRPr="00AF3ABF">
        <w:rPr>
          <w:rFonts w:asciiTheme="minorHAnsi" w:hAnsiTheme="minorHAnsi" w:cstheme="minorHAnsi"/>
          <w:b/>
          <w:bCs/>
          <w:sz w:val="22"/>
          <w:szCs w:val="22"/>
        </w:rPr>
        <w:t>Διαιρετική βάση </w:t>
      </w:r>
      <w:r w:rsidRPr="00AF3ABF">
        <w:rPr>
          <w:rFonts w:asciiTheme="minorHAnsi" w:hAnsiTheme="minorHAnsi" w:cstheme="minorHAnsi"/>
          <w:sz w:val="22"/>
          <w:szCs w:val="22"/>
        </w:rPr>
        <w:t>= βαθμίδες.</w:t>
      </w:r>
    </w:p>
    <w:p w14:paraId="239A9888" w14:textId="77777777" w:rsidR="00AF3ABF" w:rsidRPr="00960E35" w:rsidRDefault="00AF3ABF" w:rsidP="00AF3ABF">
      <w:pPr>
        <w:pStyle w:val="Web"/>
        <w:rPr>
          <w:rFonts w:asciiTheme="minorHAnsi" w:hAnsiTheme="minorHAnsi" w:cstheme="minorHAnsi"/>
          <w:sz w:val="22"/>
          <w:szCs w:val="22"/>
        </w:rPr>
      </w:pPr>
    </w:p>
    <w:p w14:paraId="0A6A708A" w14:textId="77777777" w:rsidR="00855811" w:rsidRPr="00855811" w:rsidRDefault="00855811" w:rsidP="00855811">
      <w:pPr>
        <w:spacing w:after="0" w:line="240" w:lineRule="auto"/>
        <w:jc w:val="center"/>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u w:val="single"/>
          <w:lang w:eastAsia="el-GR"/>
          <w14:ligatures w14:val="none"/>
        </w:rPr>
        <w:t>ΣΥΝΟΧΗ</w:t>
      </w:r>
    </w:p>
    <w:p w14:paraId="306C143B"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 xml:space="preserve">Συνοχή είναι η μορφική (λεκτική) σύνδεση μεταξύ των φράσεων, </w:t>
      </w:r>
      <w:proofErr w:type="spellStart"/>
      <w:r w:rsidRPr="00855811">
        <w:rPr>
          <w:rFonts w:ascii="Calibri" w:eastAsia="Times New Roman" w:hAnsi="Calibri" w:cs="Calibri"/>
          <w:color w:val="000000"/>
          <w:kern w:val="0"/>
          <w:sz w:val="20"/>
          <w:szCs w:val="20"/>
          <w:lang w:eastAsia="el-GR"/>
          <w14:ligatures w14:val="none"/>
        </w:rPr>
        <w:t>προτάσεων,περιόδων</w:t>
      </w:r>
      <w:proofErr w:type="spellEnd"/>
      <w:r w:rsidRPr="00855811">
        <w:rPr>
          <w:rFonts w:ascii="Calibri" w:eastAsia="Times New Roman" w:hAnsi="Calibri" w:cs="Calibri"/>
          <w:color w:val="000000"/>
          <w:kern w:val="0"/>
          <w:sz w:val="20"/>
          <w:szCs w:val="20"/>
          <w:lang w:eastAsia="el-GR"/>
          <w14:ligatures w14:val="none"/>
        </w:rPr>
        <w:t>, παραγράφων ενός κειμένου που υλοποιείται με τους ακόλουθους τρόπους:</w:t>
      </w:r>
    </w:p>
    <w:p w14:paraId="3D50FAD1"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1) Διαρθρωτικές λέξεις ή φράσεις (βλ. παρακάτω)</w:t>
      </w:r>
    </w:p>
    <w:p w14:paraId="66B30688"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2) Επανάληψη λέξης της προηγούμενης παραγράφου ή ενότητας</w:t>
      </w:r>
    </w:p>
    <w:p w14:paraId="7D0E6ABE"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3) Αντωνυμίες: αυτός, άλλος, εκείνος, ο οποίος (που) κ.λπ.</w:t>
      </w:r>
    </w:p>
    <w:p w14:paraId="2D21E4F9"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4) Νοηματική συγγένεια ή συνώνυμα: π.χ. πρότυπο, υπόδειγμα</w:t>
      </w:r>
    </w:p>
    <w:p w14:paraId="0859F84E"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5) Παράλειψη μιας λέξης ή φράσης που ήδη αναφέρθηκε</w:t>
      </w:r>
    </w:p>
    <w:p w14:paraId="7E9785A0"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6) Χρήση γενικότερου όρου (π.χ. οι καλλιτέχνες, οι επιστήμονες, οι διανοούμενοι = οι πνευματικοί άνθρωποι)</w:t>
      </w:r>
    </w:p>
    <w:p w14:paraId="15EE3B4C"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7) Νοηματική συνάφεια/σύνδεση μεταξύ του περιεχομένου δύο παραγράφων</w:t>
      </w:r>
    </w:p>
    <w:p w14:paraId="6F6582F0"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p>
    <w:p w14:paraId="245D1119" w14:textId="77777777" w:rsidR="00855811" w:rsidRPr="00855811" w:rsidRDefault="00855811" w:rsidP="00855811">
      <w:pPr>
        <w:spacing w:after="0" w:line="240" w:lineRule="auto"/>
        <w:jc w:val="center"/>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b/>
          <w:bCs/>
          <w:color w:val="000000"/>
          <w:kern w:val="0"/>
          <w:sz w:val="20"/>
          <w:szCs w:val="20"/>
          <w:lang w:eastAsia="el-GR"/>
          <w14:ligatures w14:val="none"/>
        </w:rPr>
        <w:t>Διαρθρωτικές λέξεις ή φράσεις</w:t>
      </w:r>
    </w:p>
    <w:p w14:paraId="2165B2BE"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Δηλώνουν:</w:t>
      </w:r>
    </w:p>
    <w:p w14:paraId="5586E183"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1) Αιτιολόγηση: εξαιτίας, επειδή, γιατί, διότι, αφού, μια και, μια που, ένας ακόμη</w:t>
      </w:r>
    </w:p>
    <w:p w14:paraId="32864B29"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λόγος που, καθώς, εφόσον, αυτό οφείλεται/ εξηγείται/ ερμηνεύεται/ αιτιολογείται</w:t>
      </w:r>
    </w:p>
    <w:p w14:paraId="64FE454D"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 γι’ αυτό το λόγο</w:t>
      </w:r>
    </w:p>
    <w:p w14:paraId="09B579E9"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2) Αποτέλεσμα: έτσι που, ώστε, λοιπόν, κατά συνέπεια, γι’ αυτό το λόγο, και γι’ αυτό,</w:t>
      </w:r>
    </w:p>
    <w:p w14:paraId="12129871"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ως επακόλουθο, αποτέλεσμα/ απόρροια/ απότοκο όλων αυτών, χάρη σ’ αυτό</w:t>
      </w:r>
    </w:p>
    <w:p w14:paraId="6E6EF4C0"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3) Αντίθεση-εναντίωση: αλλά, μα, όμως, και όμως, παρά, μόνο, παρόλο, ωστόσο,</w:t>
      </w:r>
    </w:p>
    <w:p w14:paraId="31B05174"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εντούτοις, μάλιστα, έπειτα, μολαταύτα, εξάλλου, αντίθετα, σε αντίθεση,</w:t>
      </w:r>
    </w:p>
    <w:p w14:paraId="5431919A"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απεναντίας, διαφορετικά, ειδάλλως, ειδεμή, αλλιώς, αλλιώτικα, από την άλλη</w:t>
      </w:r>
    </w:p>
    <w:p w14:paraId="0CAB9F35"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πλευρά, πάλι, ενώ, αν και, και αν, μολονότι, αντίστροφα, στον αντίποδα, ενάντια,</w:t>
      </w:r>
    </w:p>
    <w:p w14:paraId="2F077B10"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ακόμη κι αν, παρ’ όλ’ αυτά, όχι μόνο … αλλά και, και που, και ας, όχι μόνο δεν … μα</w:t>
      </w:r>
    </w:p>
    <w:p w14:paraId="4D08E13D"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ούτε, όχι μόνο να μη(ν) … αλλά ούτε και να, όχι μόνο να μη(ν) … αλλά να</w:t>
      </w:r>
    </w:p>
    <w:p w14:paraId="68B5C57D"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4) Χρονική σχέση: αρχικά, προηγουμένως, στη συνέχεια, πρώτα, ύστερα, πριν,</w:t>
      </w:r>
    </w:p>
    <w:p w14:paraId="20662E92"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εντωμεταξύ, έπειτα, τέλος, όταν, καθώς, οπότε, μόλις, αργότερα, ταυτόχρονα</w:t>
      </w:r>
    </w:p>
    <w:p w14:paraId="0B154892"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 xml:space="preserve">5) Όρο, υπόθεση, προϋπόθεση: αν, εκτός αν, σε περίπτωση που, με την </w:t>
      </w:r>
      <w:proofErr w:type="spellStart"/>
      <w:r w:rsidRPr="00855811">
        <w:rPr>
          <w:rFonts w:ascii="Calibri" w:eastAsia="Times New Roman" w:hAnsi="Calibri" w:cs="Calibri"/>
          <w:color w:val="000000"/>
          <w:kern w:val="0"/>
          <w:sz w:val="20"/>
          <w:szCs w:val="20"/>
          <w:lang w:eastAsia="el-GR"/>
          <w14:ligatures w14:val="none"/>
        </w:rPr>
        <w:t>προϋπόθεσηότι</w:t>
      </w:r>
      <w:proofErr w:type="spellEnd"/>
      <w:r w:rsidRPr="00855811">
        <w:rPr>
          <w:rFonts w:ascii="Calibri" w:eastAsia="Times New Roman" w:hAnsi="Calibri" w:cs="Calibri"/>
          <w:color w:val="000000"/>
          <w:kern w:val="0"/>
          <w:sz w:val="20"/>
          <w:szCs w:val="20"/>
          <w:lang w:eastAsia="el-GR"/>
          <w14:ligatures w14:val="none"/>
        </w:rPr>
        <w:t>, υπό τον όρο</w:t>
      </w:r>
    </w:p>
    <w:p w14:paraId="4A8DBEFD"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 xml:space="preserve">6) Επεξήγηση: δηλαδή, αυτό σημαίνει ότι, ειδικότερα, με άλλα </w:t>
      </w:r>
      <w:proofErr w:type="spellStart"/>
      <w:r w:rsidRPr="00855811">
        <w:rPr>
          <w:rFonts w:ascii="Calibri" w:eastAsia="Times New Roman" w:hAnsi="Calibri" w:cs="Calibri"/>
          <w:color w:val="000000"/>
          <w:kern w:val="0"/>
          <w:sz w:val="20"/>
          <w:szCs w:val="20"/>
          <w:lang w:eastAsia="el-GR"/>
          <w14:ligatures w14:val="none"/>
        </w:rPr>
        <w:t>λόγια,συγκεκριμένα</w:t>
      </w:r>
      <w:proofErr w:type="spellEnd"/>
      <w:r w:rsidRPr="00855811">
        <w:rPr>
          <w:rFonts w:ascii="Calibri" w:eastAsia="Times New Roman" w:hAnsi="Calibri" w:cs="Calibri"/>
          <w:color w:val="000000"/>
          <w:kern w:val="0"/>
          <w:sz w:val="20"/>
          <w:szCs w:val="20"/>
          <w:lang w:eastAsia="el-GR"/>
          <w14:ligatures w14:val="none"/>
        </w:rPr>
        <w:t>, με όσα είπα προηγουμένως εννοούσα, για να γίνω πιο σαφής</w:t>
      </w:r>
    </w:p>
    <w:p w14:paraId="3AE4C15C"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 xml:space="preserve">7) Έμφαση: το σημαντικότερο απ’ όλα, το κυριότερο, το συγκεκριμένο, </w:t>
      </w:r>
      <w:proofErr w:type="spellStart"/>
      <w:r w:rsidRPr="00855811">
        <w:rPr>
          <w:rFonts w:ascii="Calibri" w:eastAsia="Times New Roman" w:hAnsi="Calibri" w:cs="Calibri"/>
          <w:color w:val="000000"/>
          <w:kern w:val="0"/>
          <w:sz w:val="20"/>
          <w:szCs w:val="20"/>
          <w:lang w:eastAsia="el-GR"/>
          <w14:ligatures w14:val="none"/>
        </w:rPr>
        <w:t>είναιαξιοσημείωτο</w:t>
      </w:r>
      <w:proofErr w:type="spellEnd"/>
      <w:r w:rsidRPr="00855811">
        <w:rPr>
          <w:rFonts w:ascii="Calibri" w:eastAsia="Times New Roman" w:hAnsi="Calibri" w:cs="Calibri"/>
          <w:color w:val="000000"/>
          <w:kern w:val="0"/>
          <w:sz w:val="20"/>
          <w:szCs w:val="20"/>
          <w:lang w:eastAsia="el-GR"/>
          <w14:ligatures w14:val="none"/>
        </w:rPr>
        <w:t xml:space="preserve"> ότι, αξίζει να σημειωθεί πως, εκείνο που προέχει, θα έπρεπε να τονιστεί ότι, είναι αξιοπρόσεκτο ότι, ιδιαίτερα σημαντικό είναι ότι, πρέπει ακόμη να σημειωθεί, θα ήθελα να τονίσω πως/ να </w:t>
      </w:r>
      <w:proofErr w:type="spellStart"/>
      <w:r w:rsidRPr="00855811">
        <w:rPr>
          <w:rFonts w:ascii="Calibri" w:eastAsia="Times New Roman" w:hAnsi="Calibri" w:cs="Calibri"/>
          <w:color w:val="000000"/>
          <w:kern w:val="0"/>
          <w:sz w:val="20"/>
          <w:szCs w:val="20"/>
          <w:lang w:eastAsia="el-GR"/>
          <w14:ligatures w14:val="none"/>
        </w:rPr>
        <w:t>επιστήσω</w:t>
      </w:r>
      <w:proofErr w:type="spellEnd"/>
      <w:r w:rsidRPr="00855811">
        <w:rPr>
          <w:rFonts w:ascii="Calibri" w:eastAsia="Times New Roman" w:hAnsi="Calibri" w:cs="Calibri"/>
          <w:color w:val="000000"/>
          <w:kern w:val="0"/>
          <w:sz w:val="20"/>
          <w:szCs w:val="20"/>
          <w:lang w:eastAsia="el-GR"/>
          <w14:ligatures w14:val="none"/>
        </w:rPr>
        <w:t xml:space="preserve"> την προσοχή σας, ιδιαίτερα, κυρίως</w:t>
      </w:r>
    </w:p>
    <w:p w14:paraId="74DAAAE7"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 xml:space="preserve">8) Επιβεβαίωση: βέβαια/βεβαίως, φυσικά, αναμφισβήτητα, αναμφίβολα, </w:t>
      </w:r>
      <w:proofErr w:type="spellStart"/>
      <w:r w:rsidRPr="00855811">
        <w:rPr>
          <w:rFonts w:ascii="Calibri" w:eastAsia="Times New Roman" w:hAnsi="Calibri" w:cs="Calibri"/>
          <w:color w:val="000000"/>
          <w:kern w:val="0"/>
          <w:sz w:val="20"/>
          <w:szCs w:val="20"/>
          <w:lang w:eastAsia="el-GR"/>
          <w14:ligatures w14:val="none"/>
        </w:rPr>
        <w:t>πράγματι,οπωσδήποτε</w:t>
      </w:r>
      <w:proofErr w:type="spellEnd"/>
      <w:r w:rsidRPr="00855811">
        <w:rPr>
          <w:rFonts w:ascii="Calibri" w:eastAsia="Times New Roman" w:hAnsi="Calibri" w:cs="Calibri"/>
          <w:color w:val="000000"/>
          <w:kern w:val="0"/>
          <w:sz w:val="20"/>
          <w:szCs w:val="20"/>
          <w:lang w:eastAsia="el-GR"/>
          <w14:ligatures w14:val="none"/>
        </w:rPr>
        <w:t>, μάλιστα</w:t>
      </w:r>
    </w:p>
    <w:p w14:paraId="03DB60E0"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9) Παράδειγμα-διευκρίνιση: παραδείγματος χάρη, λόγου χάρη, για παράδειγμα, όπως</w:t>
      </w:r>
    </w:p>
    <w:p w14:paraId="122015B8"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10) Σύγκριση-διάζευξη: ή … ή, είτε … είτε, ούτε … ούτε, μήτε … μήτε</w:t>
      </w:r>
    </w:p>
    <w:p w14:paraId="73EDEAFD"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11) Απαρίθμηση, εισαγωγή μιας καινούργιας ιδέας: πρώτο … δεύτερο, καταρχάς,</w:t>
      </w:r>
    </w:p>
    <w:p w14:paraId="095CE021"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τελικά, το επόμενο επιχείρημα που θα μας απασχολήσει</w:t>
      </w:r>
    </w:p>
    <w:p w14:paraId="4B0EFAF9"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 xml:space="preserve">12) Συμπέρασμα, συγκεφαλαίωση: επομένως, έτσι, λοιπόν, τελικά, για να συνοψίσουμε, συγκεφαλαιώνοντας/ </w:t>
      </w:r>
      <w:proofErr w:type="spellStart"/>
      <w:r w:rsidRPr="00855811">
        <w:rPr>
          <w:rFonts w:ascii="Calibri" w:eastAsia="Times New Roman" w:hAnsi="Calibri" w:cs="Calibri"/>
          <w:color w:val="000000"/>
          <w:kern w:val="0"/>
          <w:sz w:val="20"/>
          <w:szCs w:val="20"/>
          <w:lang w:eastAsia="el-GR"/>
          <w14:ligatures w14:val="none"/>
        </w:rPr>
        <w:t>επιλογικά</w:t>
      </w:r>
      <w:proofErr w:type="spellEnd"/>
      <w:r w:rsidRPr="00855811">
        <w:rPr>
          <w:rFonts w:ascii="Calibri" w:eastAsia="Times New Roman" w:hAnsi="Calibri" w:cs="Calibri"/>
          <w:color w:val="000000"/>
          <w:kern w:val="0"/>
          <w:sz w:val="20"/>
          <w:szCs w:val="20"/>
          <w:lang w:eastAsia="el-GR"/>
          <w14:ligatures w14:val="none"/>
        </w:rPr>
        <w:t>/ συμπερασματικά θα λέγαμε ότι,</w:t>
      </w:r>
    </w:p>
    <w:p w14:paraId="18BF0A03"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lastRenderedPageBreak/>
        <w:t>13) Γενίκευση: γενικά, γενικότερα, ευρύτερα, τις περισσότερες φορές</w:t>
      </w:r>
    </w:p>
    <w:p w14:paraId="73EFC99D"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14) Προσθήκη: ακόμη, επίσης, επιπρόσθετα, επιπλέον, έπειτα, πρόσθετα, εκτός από αυτό</w:t>
      </w:r>
    </w:p>
    <w:p w14:paraId="51167289"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15) Ταξινόμηση-διαίρεση: αφενός … αφετέρου, από τη μια … από την άλλη,</w:t>
      </w:r>
    </w:p>
    <w:p w14:paraId="6534DE30" w14:textId="77777777" w:rsidR="00855811" w:rsidRPr="00855811" w:rsidRDefault="00855811" w:rsidP="00855811">
      <w:pPr>
        <w:spacing w:after="0" w:line="240" w:lineRule="auto"/>
        <w:rPr>
          <w:rFonts w:ascii="Times New Roman" w:eastAsia="Times New Roman" w:hAnsi="Times New Roman" w:cs="Times New Roman"/>
          <w:kern w:val="0"/>
          <w:sz w:val="24"/>
          <w:szCs w:val="24"/>
          <w:lang w:eastAsia="el-GR"/>
          <w14:ligatures w14:val="none"/>
        </w:rPr>
      </w:pPr>
      <w:r w:rsidRPr="00855811">
        <w:rPr>
          <w:rFonts w:ascii="Calibri" w:eastAsia="Times New Roman" w:hAnsi="Calibri" w:cs="Calibri"/>
          <w:color w:val="000000"/>
          <w:kern w:val="0"/>
          <w:sz w:val="20"/>
          <w:szCs w:val="20"/>
          <w:lang w:eastAsia="el-GR"/>
          <w14:ligatures w14:val="none"/>
        </w:rPr>
        <w:t>16) Τοπική σχέση: εδώ, εκεί, μέσα, έξω, κοντά, μακριά, πάνω, κάτω</w:t>
      </w:r>
    </w:p>
    <w:p w14:paraId="383CD146" w14:textId="77777777" w:rsidR="00855811" w:rsidRDefault="00855811" w:rsidP="00855811">
      <w:pPr>
        <w:spacing w:after="0" w:line="240" w:lineRule="auto"/>
        <w:rPr>
          <w:rFonts w:ascii="Calibri" w:eastAsia="Times New Roman" w:hAnsi="Calibri" w:cs="Calibri"/>
          <w:color w:val="000000"/>
          <w:kern w:val="0"/>
          <w:sz w:val="20"/>
          <w:szCs w:val="20"/>
          <w:lang w:eastAsia="el-GR"/>
          <w14:ligatures w14:val="none"/>
        </w:rPr>
      </w:pPr>
      <w:r w:rsidRPr="00855811">
        <w:rPr>
          <w:rFonts w:ascii="Calibri" w:eastAsia="Times New Roman" w:hAnsi="Calibri" w:cs="Calibri"/>
          <w:color w:val="000000"/>
          <w:kern w:val="0"/>
          <w:sz w:val="20"/>
          <w:szCs w:val="20"/>
          <w:lang w:eastAsia="el-GR"/>
          <w14:ligatures w14:val="none"/>
        </w:rPr>
        <w:t>17) Αναλογία-ομοιότητα: όπως … έτσι, σαν, ομοίως, ανάλογα, παραπλήσια, κάτι ανάλογο συμβαίνει και με …, με/κατά τον ίδιο τρόπο</w:t>
      </w:r>
    </w:p>
    <w:p w14:paraId="10167E2B" w14:textId="77777777" w:rsidR="00982164" w:rsidRDefault="00982164" w:rsidP="00855811">
      <w:pPr>
        <w:spacing w:after="0" w:line="240" w:lineRule="auto"/>
        <w:rPr>
          <w:rFonts w:ascii="Calibri" w:eastAsia="Times New Roman" w:hAnsi="Calibri" w:cs="Calibri"/>
          <w:color w:val="000000"/>
          <w:kern w:val="0"/>
          <w:sz w:val="20"/>
          <w:szCs w:val="20"/>
          <w:lang w:eastAsia="el-GR"/>
          <w14:ligatures w14:val="none"/>
        </w:rPr>
      </w:pPr>
    </w:p>
    <w:p w14:paraId="0A064F2B" w14:textId="77777777" w:rsidR="00982164" w:rsidRDefault="00982164" w:rsidP="00855811">
      <w:pPr>
        <w:spacing w:after="0" w:line="240" w:lineRule="auto"/>
        <w:rPr>
          <w:rFonts w:ascii="Calibri" w:eastAsia="Times New Roman" w:hAnsi="Calibri" w:cs="Calibri"/>
          <w:color w:val="000000"/>
          <w:kern w:val="0"/>
          <w:sz w:val="20"/>
          <w:szCs w:val="20"/>
          <w:lang w:eastAsia="el-GR"/>
          <w14:ligatures w14:val="none"/>
        </w:rPr>
      </w:pPr>
    </w:p>
    <w:p w14:paraId="6DA0DD02"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Arial" w:eastAsia="Times New Roman" w:hAnsi="Arial" w:cs="Arial"/>
          <w:b/>
          <w:bCs/>
          <w:color w:val="000000"/>
          <w:kern w:val="0"/>
          <w:sz w:val="20"/>
          <w:szCs w:val="20"/>
          <w:lang w:eastAsia="el-GR"/>
          <w14:ligatures w14:val="none"/>
        </w:rPr>
        <w:t>ΠΩΣ ΑΠΑΝΤΩ ΣΕ ΕΡΩΤΗΣΕΙΣ ΤΗΣ Τ.Θ</w:t>
      </w:r>
    </w:p>
    <w:p w14:paraId="4F4B7748"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Times New Roman" w:eastAsia="Times New Roman" w:hAnsi="Times New Roman" w:cs="Times New Roman"/>
          <w:kern w:val="0"/>
          <w:sz w:val="24"/>
          <w:szCs w:val="24"/>
          <w:lang w:eastAsia="el-GR"/>
          <w14:ligatures w14:val="none"/>
        </w:rPr>
        <w:br/>
      </w:r>
    </w:p>
    <w:p w14:paraId="1D2BF22E" w14:textId="77777777" w:rsidR="00982164" w:rsidRPr="00982164" w:rsidRDefault="00982164" w:rsidP="00982164">
      <w:pPr>
        <w:numPr>
          <w:ilvl w:val="0"/>
          <w:numId w:val="28"/>
        </w:numPr>
        <w:spacing w:after="0" w:line="240" w:lineRule="auto"/>
        <w:textAlignment w:val="baseline"/>
        <w:rPr>
          <w:rFonts w:ascii="Calibri" w:eastAsia="Times New Roman" w:hAnsi="Calibri" w:cs="Calibri"/>
          <w:color w:val="000000"/>
          <w:kern w:val="0"/>
          <w:sz w:val="20"/>
          <w:szCs w:val="20"/>
          <w:lang w:eastAsia="el-GR"/>
          <w14:ligatures w14:val="none"/>
        </w:rPr>
      </w:pPr>
      <w:r w:rsidRPr="00982164">
        <w:rPr>
          <w:rFonts w:ascii="Arial" w:eastAsia="Times New Roman" w:hAnsi="Arial" w:cs="Arial"/>
          <w:b/>
          <w:bCs/>
          <w:color w:val="000000"/>
          <w:kern w:val="0"/>
          <w:sz w:val="20"/>
          <w:szCs w:val="20"/>
          <w:lang w:eastAsia="el-GR"/>
          <w14:ligatures w14:val="none"/>
        </w:rPr>
        <w:t xml:space="preserve">Πώς λειτουργούν οι διαρθρωτικές λέξεις/φράσεις (συνοχή κειμένου); </w:t>
      </w:r>
      <w:r w:rsidRPr="00982164">
        <w:rPr>
          <w:rFonts w:ascii="Calibri" w:eastAsia="Times New Roman" w:hAnsi="Calibri" w:cs="Calibri"/>
          <w:i/>
          <w:iCs/>
          <w:color w:val="000000"/>
          <w:kern w:val="0"/>
          <w:sz w:val="20"/>
          <w:szCs w:val="20"/>
          <w:lang w:eastAsia="el-GR"/>
          <w14:ligatures w14:val="none"/>
        </w:rPr>
        <w:t>Ο ρόλος των διαρθρωτικών-μεταβατικών λέξεων/φράσεων είναι να:  συνδέουν γλωσσικά τις προτάσεις, τις περιόδους λόγου και τις παραγράφους μεταξύ τους, έτσι ώστε να συμβάλλουν στην οργάνωση – διάρθρωση – συνοχή του λόγου. Οι λέξεις/φράσεις αυτές – μαζί με την οργάνωση του κειμένου – συμβάλλουν στην αντίληψη του περιεχομένου και τη συλλογιστική πορεία του συγγραφέα του κειμένου,  εξασφαλίζουν τη συνέχεια των νοημάτων, δε διακόπτουν τη ροή της σκέψης του γράφοντος, μεταδίδουν τα μηνύματα με ευκολία, συντελούν στην ομαλή μετάβαση από τη μια ιδέα στην άλλη,  καθιστούν ταχύτερα αντιληπτή τη μετάβαση από τη μια ιδέα στην άλλη, το κείμενο καθίσταται ευκολότερα κατανοητό κ.ά.</w:t>
      </w:r>
    </w:p>
    <w:p w14:paraId="39F68D34"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Times New Roman" w:eastAsia="Times New Roman" w:hAnsi="Times New Roman" w:cs="Times New Roman"/>
          <w:kern w:val="0"/>
          <w:sz w:val="24"/>
          <w:szCs w:val="24"/>
          <w:lang w:eastAsia="el-GR"/>
          <w14:ligatures w14:val="none"/>
        </w:rPr>
        <w:br/>
      </w:r>
      <w:r w:rsidRPr="00982164">
        <w:rPr>
          <w:rFonts w:ascii="Times New Roman" w:eastAsia="Times New Roman" w:hAnsi="Times New Roman" w:cs="Times New Roman"/>
          <w:kern w:val="0"/>
          <w:sz w:val="24"/>
          <w:szCs w:val="24"/>
          <w:lang w:eastAsia="el-GR"/>
          <w14:ligatures w14:val="none"/>
        </w:rPr>
        <w:br/>
      </w:r>
    </w:p>
    <w:p w14:paraId="4293CA19" w14:textId="77777777" w:rsidR="00982164" w:rsidRPr="00982164" w:rsidRDefault="00982164" w:rsidP="00982164">
      <w:pPr>
        <w:numPr>
          <w:ilvl w:val="0"/>
          <w:numId w:val="29"/>
        </w:numPr>
        <w:spacing w:after="0" w:line="240" w:lineRule="auto"/>
        <w:textAlignment w:val="baseline"/>
        <w:rPr>
          <w:rFonts w:ascii="Calibri" w:eastAsia="Times New Roman" w:hAnsi="Calibri" w:cs="Calibri"/>
          <w:i/>
          <w:iCs/>
          <w:color w:val="000000"/>
          <w:kern w:val="0"/>
          <w:sz w:val="20"/>
          <w:szCs w:val="20"/>
          <w:lang w:eastAsia="el-GR"/>
          <w14:ligatures w14:val="none"/>
        </w:rPr>
      </w:pPr>
      <w:r w:rsidRPr="00982164">
        <w:rPr>
          <w:rFonts w:ascii="Arial" w:eastAsia="Times New Roman" w:hAnsi="Arial" w:cs="Arial"/>
          <w:b/>
          <w:bCs/>
          <w:color w:val="000000"/>
          <w:kern w:val="0"/>
          <w:sz w:val="20"/>
          <w:szCs w:val="20"/>
          <w:lang w:eastAsia="el-GR"/>
          <w14:ligatures w14:val="none"/>
        </w:rPr>
        <w:t>Πώς λειτουργεί η μέθοδος ανάπτυξης παραγράφου με ορισμό;</w:t>
      </w:r>
    </w:p>
    <w:p w14:paraId="3ABD027D"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w:t>
      </w:r>
      <w:proofErr w:type="spellStart"/>
      <w:r w:rsidRPr="00982164">
        <w:rPr>
          <w:rFonts w:ascii="Calibri" w:eastAsia="Times New Roman" w:hAnsi="Calibri" w:cs="Calibri"/>
          <w:i/>
          <w:iCs/>
          <w:color w:val="000000"/>
          <w:kern w:val="0"/>
          <w:sz w:val="20"/>
          <w:szCs w:val="20"/>
          <w:lang w:eastAsia="el-GR"/>
          <w14:ligatures w14:val="none"/>
        </w:rPr>
        <w:t>Οριστέα</w:t>
      </w:r>
      <w:proofErr w:type="spellEnd"/>
      <w:r w:rsidRPr="00982164">
        <w:rPr>
          <w:rFonts w:ascii="Calibri" w:eastAsia="Times New Roman" w:hAnsi="Calibri" w:cs="Calibri"/>
          <w:i/>
          <w:iCs/>
          <w:color w:val="000000"/>
          <w:kern w:val="0"/>
          <w:sz w:val="20"/>
          <w:szCs w:val="20"/>
          <w:lang w:eastAsia="el-GR"/>
          <w14:ligatures w14:val="none"/>
        </w:rPr>
        <w:t xml:space="preserve"> έννοια: ……………..Γένος: …………….Ειδοποιός διαφορά: ………………………………..</w:t>
      </w:r>
    </w:p>
    <w:p w14:paraId="00155459"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Επιλέγοντας τον παραπάνω τρόπο ανάπτυξης ο συντάκτης/</w:t>
      </w:r>
      <w:proofErr w:type="spellStart"/>
      <w:r w:rsidRPr="00982164">
        <w:rPr>
          <w:rFonts w:ascii="Calibri" w:eastAsia="Times New Roman" w:hAnsi="Calibri" w:cs="Calibri"/>
          <w:i/>
          <w:iCs/>
          <w:color w:val="000000"/>
          <w:kern w:val="0"/>
          <w:sz w:val="20"/>
          <w:szCs w:val="20"/>
          <w:lang w:eastAsia="el-GR"/>
          <w14:ligatures w14:val="none"/>
        </w:rPr>
        <w:t>τρια</w:t>
      </w:r>
      <w:proofErr w:type="spellEnd"/>
      <w:r w:rsidRPr="00982164">
        <w:rPr>
          <w:rFonts w:ascii="Calibri" w:eastAsia="Times New Roman" w:hAnsi="Calibri" w:cs="Calibri"/>
          <w:i/>
          <w:iCs/>
          <w:color w:val="000000"/>
          <w:kern w:val="0"/>
          <w:sz w:val="20"/>
          <w:szCs w:val="20"/>
          <w:lang w:eastAsia="el-GR"/>
          <w14:ligatures w14:val="none"/>
        </w:rPr>
        <w:t xml:space="preserve"> επιδιώκει να: ● οριοθετήσει την έννοια………………, ώστε να διαμορφώσει, εξ αρχής, κοινό πλαίσιο αναφοράς με τους αναγνώστες, ● εισάγει τους αναγνώστες στο θέμα που θα αναπτύξει και να πληροφορήσει τους αναγνώστες. ●δείξει με ξεκάθαρο τρόπο ότι……….. ●ευαισθητοποιήσει και να προβληματίσει τον σημερινό αναγνώστη• </w:t>
      </w:r>
      <w:proofErr w:type="spellStart"/>
      <w:r w:rsidRPr="00982164">
        <w:rPr>
          <w:rFonts w:ascii="Calibri" w:eastAsia="Times New Roman" w:hAnsi="Calibri" w:cs="Calibri"/>
          <w:i/>
          <w:iCs/>
          <w:color w:val="000000"/>
          <w:kern w:val="0"/>
          <w:sz w:val="20"/>
          <w:szCs w:val="20"/>
          <w:lang w:eastAsia="el-GR"/>
          <w14:ligatures w14:val="none"/>
        </w:rPr>
        <w:t>νοηματοδοτείται</w:t>
      </w:r>
      <w:proofErr w:type="spellEnd"/>
      <w:r w:rsidRPr="00982164">
        <w:rPr>
          <w:rFonts w:ascii="Calibri" w:eastAsia="Times New Roman" w:hAnsi="Calibri" w:cs="Calibri"/>
          <w:i/>
          <w:iCs/>
          <w:color w:val="000000"/>
          <w:kern w:val="0"/>
          <w:sz w:val="20"/>
          <w:szCs w:val="20"/>
          <w:lang w:eastAsia="el-GR"/>
          <w14:ligatures w14:val="none"/>
        </w:rPr>
        <w:t>, αφού αναλύονται, δηλώνονται, επεξηγούνται, περιγράφονται οι βασικές ιδιότητες και τα διακριτά χαρακτηριστικά της έννοιας • διευκρινίζεται σε ποια ευρύτερη έννοια ανήκει και ποια είναι η ειδοποιός διαφορά της • • προσθέτει στη σχετική πρόταση (καθώς και σε ολόκληρο το κείμενο) ακρίβεια, σαφήνεια, πληρότητα κ.ά.</w:t>
      </w:r>
    </w:p>
    <w:p w14:paraId="4D519321" w14:textId="77777777" w:rsidR="00982164" w:rsidRPr="00982164" w:rsidRDefault="00982164" w:rsidP="00982164">
      <w:pPr>
        <w:numPr>
          <w:ilvl w:val="0"/>
          <w:numId w:val="30"/>
        </w:numPr>
        <w:spacing w:after="0" w:line="240" w:lineRule="auto"/>
        <w:textAlignment w:val="baseline"/>
        <w:rPr>
          <w:rFonts w:ascii="Calibri" w:eastAsia="Times New Roman" w:hAnsi="Calibri" w:cs="Calibri"/>
          <w:i/>
          <w:iCs/>
          <w:color w:val="000000"/>
          <w:kern w:val="0"/>
          <w:sz w:val="20"/>
          <w:szCs w:val="20"/>
          <w:lang w:eastAsia="el-GR"/>
          <w14:ligatures w14:val="none"/>
        </w:rPr>
      </w:pPr>
      <w:r w:rsidRPr="00982164">
        <w:rPr>
          <w:rFonts w:ascii="Arial" w:eastAsia="Times New Roman" w:hAnsi="Arial" w:cs="Arial"/>
          <w:b/>
          <w:bCs/>
          <w:color w:val="000000"/>
          <w:kern w:val="0"/>
          <w:sz w:val="20"/>
          <w:szCs w:val="20"/>
          <w:lang w:eastAsia="el-GR"/>
          <w14:ligatures w14:val="none"/>
        </w:rPr>
        <w:t>Πώς λειτουργεί η μέθοδος ανάπτυξης παραγράφου με αντίθεση;</w:t>
      </w:r>
    </w:p>
    <w:p w14:paraId="4D8626B1"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Με αυτόν τον τρόπο ο αρθρογράφος</w:t>
      </w:r>
    </w:p>
    <w:p w14:paraId="2E872347" w14:textId="77777777" w:rsidR="00982164" w:rsidRPr="00982164" w:rsidRDefault="00982164" w:rsidP="00982164">
      <w:pPr>
        <w:numPr>
          <w:ilvl w:val="0"/>
          <w:numId w:val="31"/>
        </w:numPr>
        <w:spacing w:after="0" w:line="240" w:lineRule="auto"/>
        <w:textAlignment w:val="baseline"/>
        <w:rPr>
          <w:rFonts w:ascii="Calibri" w:eastAsia="Times New Roman" w:hAnsi="Calibri" w:cs="Calibri"/>
          <w:i/>
          <w:iCs/>
          <w:color w:val="000000"/>
          <w:kern w:val="0"/>
          <w:sz w:val="20"/>
          <w:szCs w:val="20"/>
          <w:lang w:eastAsia="el-GR"/>
          <w14:ligatures w14:val="none"/>
        </w:rPr>
      </w:pPr>
      <w:r w:rsidRPr="00982164">
        <w:rPr>
          <w:rFonts w:ascii="Calibri" w:eastAsia="Times New Roman" w:hAnsi="Calibri" w:cs="Calibri"/>
          <w:i/>
          <w:iCs/>
          <w:color w:val="000000"/>
          <w:kern w:val="0"/>
          <w:sz w:val="20"/>
          <w:szCs w:val="20"/>
          <w:lang w:eastAsia="el-GR"/>
          <w14:ligatures w14:val="none"/>
        </w:rPr>
        <w:t> προσεγγίζει σφαιρικά το θέμα του, αναφέροντας και τις δύο πλευρές </w:t>
      </w:r>
    </w:p>
    <w:p w14:paraId="11611F81" w14:textId="77777777" w:rsidR="00982164" w:rsidRPr="00982164" w:rsidRDefault="00982164" w:rsidP="00982164">
      <w:pPr>
        <w:numPr>
          <w:ilvl w:val="0"/>
          <w:numId w:val="31"/>
        </w:numPr>
        <w:spacing w:after="0" w:line="240" w:lineRule="auto"/>
        <w:textAlignment w:val="baseline"/>
        <w:rPr>
          <w:rFonts w:ascii="Calibri" w:eastAsia="Times New Roman" w:hAnsi="Calibri" w:cs="Calibri"/>
          <w:i/>
          <w:iCs/>
          <w:color w:val="000000"/>
          <w:kern w:val="0"/>
          <w:sz w:val="20"/>
          <w:szCs w:val="20"/>
          <w:lang w:eastAsia="el-GR"/>
          <w14:ligatures w14:val="none"/>
        </w:rPr>
      </w:pPr>
      <w:r w:rsidRPr="00982164">
        <w:rPr>
          <w:rFonts w:ascii="Calibri" w:eastAsia="Times New Roman" w:hAnsi="Calibri" w:cs="Calibri"/>
          <w:i/>
          <w:iCs/>
          <w:color w:val="000000"/>
          <w:kern w:val="0"/>
          <w:sz w:val="20"/>
          <w:szCs w:val="20"/>
          <w:lang w:eastAsia="el-GR"/>
          <w14:ligatures w14:val="none"/>
        </w:rPr>
        <w:t> προλαμβάνει τα επιχειρήματα των επικριτών </w:t>
      </w:r>
    </w:p>
    <w:p w14:paraId="560260FE" w14:textId="77777777" w:rsidR="00982164" w:rsidRPr="00982164" w:rsidRDefault="00982164" w:rsidP="00982164">
      <w:pPr>
        <w:numPr>
          <w:ilvl w:val="0"/>
          <w:numId w:val="31"/>
        </w:numPr>
        <w:spacing w:after="0" w:line="240" w:lineRule="auto"/>
        <w:textAlignment w:val="baseline"/>
        <w:rPr>
          <w:rFonts w:ascii="Calibri" w:eastAsia="Times New Roman" w:hAnsi="Calibri" w:cs="Calibri"/>
          <w:i/>
          <w:iCs/>
          <w:color w:val="000000"/>
          <w:kern w:val="0"/>
          <w:sz w:val="20"/>
          <w:szCs w:val="20"/>
          <w:lang w:eastAsia="el-GR"/>
          <w14:ligatures w14:val="none"/>
        </w:rPr>
      </w:pPr>
      <w:r w:rsidRPr="00982164">
        <w:rPr>
          <w:rFonts w:ascii="Calibri" w:eastAsia="Times New Roman" w:hAnsi="Calibri" w:cs="Calibri"/>
          <w:i/>
          <w:iCs/>
          <w:color w:val="000000"/>
          <w:kern w:val="0"/>
          <w:sz w:val="20"/>
          <w:szCs w:val="20"/>
          <w:lang w:eastAsia="el-GR"/>
          <w14:ligatures w14:val="none"/>
        </w:rPr>
        <w:t> καταλήγει πειστικά στο συμπέρασμα ότι …</w:t>
      </w:r>
    </w:p>
    <w:p w14:paraId="344FD4E7" w14:textId="77777777" w:rsidR="00982164" w:rsidRPr="00982164" w:rsidRDefault="00982164" w:rsidP="00982164">
      <w:pPr>
        <w:numPr>
          <w:ilvl w:val="0"/>
          <w:numId w:val="32"/>
        </w:numPr>
        <w:spacing w:after="0" w:line="240" w:lineRule="auto"/>
        <w:textAlignment w:val="baseline"/>
        <w:rPr>
          <w:rFonts w:ascii="Calibri" w:eastAsia="Times New Roman" w:hAnsi="Calibri" w:cs="Calibri"/>
          <w:i/>
          <w:iCs/>
          <w:color w:val="000000"/>
          <w:kern w:val="0"/>
          <w:sz w:val="20"/>
          <w:szCs w:val="20"/>
          <w:lang w:eastAsia="el-GR"/>
          <w14:ligatures w14:val="none"/>
        </w:rPr>
      </w:pPr>
      <w:r w:rsidRPr="00982164">
        <w:rPr>
          <w:rFonts w:ascii="Arial" w:eastAsia="Times New Roman" w:hAnsi="Arial" w:cs="Arial"/>
          <w:b/>
          <w:bCs/>
          <w:color w:val="000000"/>
          <w:kern w:val="0"/>
          <w:sz w:val="20"/>
          <w:szCs w:val="20"/>
          <w:lang w:eastAsia="el-GR"/>
          <w14:ligatures w14:val="none"/>
        </w:rPr>
        <w:t>Πώς λειτουργεί η μέθοδος ανάπτυξης παραγράφου με αιτιολόγηση;</w:t>
      </w:r>
    </w:p>
    <w:p w14:paraId="75A77995"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Με την αιτιολόγηση ο συντάκτης επιδιώκει να εξηγήσει την αναγκαιότητα ……………………………</w:t>
      </w:r>
    </w:p>
    <w:p w14:paraId="34F036E6" w14:textId="77777777" w:rsidR="00982164" w:rsidRPr="00982164" w:rsidRDefault="00982164" w:rsidP="00982164">
      <w:pPr>
        <w:numPr>
          <w:ilvl w:val="0"/>
          <w:numId w:val="33"/>
        </w:numPr>
        <w:spacing w:after="0" w:line="240" w:lineRule="auto"/>
        <w:textAlignment w:val="baseline"/>
        <w:rPr>
          <w:rFonts w:ascii="Calibri" w:eastAsia="Times New Roman" w:hAnsi="Calibri" w:cs="Calibri"/>
          <w:i/>
          <w:iCs/>
          <w:color w:val="000000"/>
          <w:kern w:val="0"/>
          <w:sz w:val="20"/>
          <w:szCs w:val="20"/>
          <w:lang w:eastAsia="el-GR"/>
          <w14:ligatures w14:val="none"/>
        </w:rPr>
      </w:pPr>
      <w:r w:rsidRPr="00982164">
        <w:rPr>
          <w:rFonts w:ascii="Calibri" w:eastAsia="Times New Roman" w:hAnsi="Calibri" w:cs="Calibri"/>
          <w:i/>
          <w:iCs/>
          <w:color w:val="000000"/>
          <w:kern w:val="0"/>
          <w:sz w:val="20"/>
          <w:szCs w:val="20"/>
          <w:lang w:eastAsia="el-GR"/>
          <w14:ligatures w14:val="none"/>
        </w:rPr>
        <w:t>Υποστηρίζει ότι ……………………………………</w:t>
      </w:r>
    </w:p>
    <w:p w14:paraId="7E76F370" w14:textId="77777777" w:rsidR="00982164" w:rsidRPr="00982164" w:rsidRDefault="00982164" w:rsidP="00982164">
      <w:pPr>
        <w:numPr>
          <w:ilvl w:val="0"/>
          <w:numId w:val="33"/>
        </w:numPr>
        <w:spacing w:after="0" w:line="240" w:lineRule="auto"/>
        <w:textAlignment w:val="baseline"/>
        <w:rPr>
          <w:rFonts w:ascii="Calibri" w:eastAsia="Times New Roman" w:hAnsi="Calibri" w:cs="Calibri"/>
          <w:i/>
          <w:iCs/>
          <w:color w:val="000000"/>
          <w:kern w:val="0"/>
          <w:sz w:val="20"/>
          <w:szCs w:val="20"/>
          <w:lang w:eastAsia="el-GR"/>
          <w14:ligatures w14:val="none"/>
        </w:rPr>
      </w:pPr>
      <w:r w:rsidRPr="00982164">
        <w:rPr>
          <w:rFonts w:ascii="Calibri" w:eastAsia="Times New Roman" w:hAnsi="Calibri" w:cs="Calibri"/>
          <w:i/>
          <w:iCs/>
          <w:color w:val="000000"/>
          <w:kern w:val="0"/>
          <w:sz w:val="20"/>
          <w:szCs w:val="20"/>
          <w:lang w:eastAsia="el-GR"/>
          <w14:ligatures w14:val="none"/>
        </w:rPr>
        <w:t>Η αιτιολόγηση ενισχύει την πειστικότητα του κειμένου, καθώς πρόκειται για κείμενο που ………………………………</w:t>
      </w:r>
    </w:p>
    <w:p w14:paraId="34660061" w14:textId="77777777" w:rsidR="00982164" w:rsidRPr="00982164" w:rsidRDefault="00982164" w:rsidP="00982164">
      <w:pPr>
        <w:numPr>
          <w:ilvl w:val="0"/>
          <w:numId w:val="34"/>
        </w:numPr>
        <w:spacing w:after="0" w:line="240" w:lineRule="auto"/>
        <w:textAlignment w:val="baseline"/>
        <w:rPr>
          <w:rFonts w:ascii="Calibri" w:eastAsia="Times New Roman" w:hAnsi="Calibri" w:cs="Calibri"/>
          <w:i/>
          <w:iCs/>
          <w:color w:val="000000"/>
          <w:kern w:val="0"/>
          <w:sz w:val="20"/>
          <w:szCs w:val="20"/>
          <w:lang w:eastAsia="el-GR"/>
          <w14:ligatures w14:val="none"/>
        </w:rPr>
      </w:pPr>
      <w:r w:rsidRPr="00982164">
        <w:rPr>
          <w:rFonts w:ascii="Arial" w:eastAsia="Times New Roman" w:hAnsi="Arial" w:cs="Arial"/>
          <w:b/>
          <w:bCs/>
          <w:color w:val="000000"/>
          <w:kern w:val="0"/>
          <w:sz w:val="20"/>
          <w:szCs w:val="20"/>
          <w:lang w:eastAsia="el-GR"/>
          <w14:ligatures w14:val="none"/>
        </w:rPr>
        <w:t>Πώς λειτουργεί η μέθοδος ανάπτυξης παραγράφου με διαίρεση;</w:t>
      </w:r>
    </w:p>
    <w:p w14:paraId="48296A45" w14:textId="77777777" w:rsidR="00982164" w:rsidRPr="00982164" w:rsidRDefault="00982164" w:rsidP="00982164">
      <w:pPr>
        <w:spacing w:after="0" w:line="240" w:lineRule="auto"/>
        <w:ind w:left="720"/>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Μέσω της διαίρεσης, η έννοια της λέξης «………………» (διαιρετέα έννοια) μπορεί να: • διαιρείται σε υποκατηγορίες, • αναλύεται με βάση τα στοιχεία από τα οποία αυτή αποτελείται • γίνεται αντικείμενο μελέτης και διεργασιών με βάση τα δομικά της στοιχεία (τη διαιρετέα βάση και τα μέλη-είδη της διαίρεσης/τα αποτελέσματα της διαίρεσης) κ.ά. Έτσι: • ταξινομούνται οι  παράγοντες, τα συστατικά στοιχεία μιας έννοιας •επιτυγχάνεται η λογική οργάνωση και η κατανόηση του κειμένου • εντοπίζεται ευκολότερα το κύριο θέμα της παραγράφου • δίνονται λεπτομέρειες για όσα αναφέρονται από τον ομιλητή  →επιχειρήματα πιο εύληπτα από τους αναγνώστες</w:t>
      </w:r>
    </w:p>
    <w:p w14:paraId="77DEBB85" w14:textId="77777777" w:rsidR="00982164" w:rsidRPr="00982164" w:rsidRDefault="00982164" w:rsidP="00982164">
      <w:pPr>
        <w:numPr>
          <w:ilvl w:val="0"/>
          <w:numId w:val="35"/>
        </w:numPr>
        <w:spacing w:after="0" w:line="240" w:lineRule="auto"/>
        <w:textAlignment w:val="baseline"/>
        <w:rPr>
          <w:rFonts w:ascii="Calibri" w:eastAsia="Times New Roman" w:hAnsi="Calibri" w:cs="Calibri"/>
          <w:i/>
          <w:iCs/>
          <w:color w:val="000000"/>
          <w:kern w:val="0"/>
          <w:sz w:val="20"/>
          <w:szCs w:val="20"/>
          <w:lang w:eastAsia="el-GR"/>
          <w14:ligatures w14:val="none"/>
        </w:rPr>
      </w:pPr>
      <w:r w:rsidRPr="00982164">
        <w:rPr>
          <w:rFonts w:ascii="Arial" w:eastAsia="Times New Roman" w:hAnsi="Arial" w:cs="Arial"/>
          <w:b/>
          <w:bCs/>
          <w:color w:val="000000"/>
          <w:kern w:val="0"/>
          <w:sz w:val="20"/>
          <w:szCs w:val="20"/>
          <w:lang w:eastAsia="el-GR"/>
          <w14:ligatures w14:val="none"/>
        </w:rPr>
        <w:t>Πώς λειτουργεί η μέθοδος ανάπτυξης παραγράφου με</w:t>
      </w:r>
      <w:r w:rsidRPr="00982164">
        <w:rPr>
          <w:rFonts w:ascii="Calibri" w:eastAsia="Times New Roman" w:hAnsi="Calibri" w:cs="Calibri"/>
          <w:i/>
          <w:iCs/>
          <w:color w:val="000000"/>
          <w:kern w:val="0"/>
          <w:sz w:val="20"/>
          <w:szCs w:val="20"/>
          <w:lang w:eastAsia="el-GR"/>
          <w14:ligatures w14:val="none"/>
        </w:rPr>
        <w:t xml:space="preserve"> </w:t>
      </w:r>
      <w:r w:rsidRPr="00982164">
        <w:rPr>
          <w:rFonts w:ascii="Arial" w:eastAsia="Times New Roman" w:hAnsi="Arial" w:cs="Arial"/>
          <w:b/>
          <w:bCs/>
          <w:color w:val="000000"/>
          <w:kern w:val="0"/>
          <w:sz w:val="20"/>
          <w:szCs w:val="20"/>
          <w:lang w:eastAsia="el-GR"/>
          <w14:ligatures w14:val="none"/>
        </w:rPr>
        <w:t> σύγκριση - αντίθεση</w:t>
      </w:r>
    </w:p>
    <w:p w14:paraId="36CCD115"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xml:space="preserve">Με τη σύγκριση - αντίθεση αναδεικνύονται οι διαφορές ανάμεσα στο ……………………. και …………. Με τη χρήση παραδειγμάτων ενισχύεται η θέση του συντάκτη και αισθητοποιούνται οι διαφορές </w:t>
      </w:r>
      <w:r w:rsidRPr="00982164">
        <w:rPr>
          <w:rFonts w:ascii="Calibri" w:eastAsia="Times New Roman" w:hAnsi="Calibri" w:cs="Calibri"/>
          <w:i/>
          <w:iCs/>
          <w:color w:val="000000"/>
          <w:kern w:val="0"/>
          <w:sz w:val="20"/>
          <w:szCs w:val="20"/>
          <w:lang w:eastAsia="el-GR"/>
          <w14:ligatures w14:val="none"/>
        </w:rPr>
        <w:lastRenderedPageBreak/>
        <w:t>ανάμεσα στο ……………………. και ………….  Γίνεται πιο ξεκάθαρο το θέμα της……………………..  Τεκμηριώνεται το γεγονός ότι…………………</w:t>
      </w:r>
    </w:p>
    <w:p w14:paraId="6A7DDE87" w14:textId="77777777" w:rsidR="00982164" w:rsidRPr="00982164" w:rsidRDefault="00982164" w:rsidP="00982164">
      <w:pPr>
        <w:numPr>
          <w:ilvl w:val="0"/>
          <w:numId w:val="36"/>
        </w:numPr>
        <w:spacing w:after="0" w:line="240" w:lineRule="auto"/>
        <w:textAlignment w:val="baseline"/>
        <w:rPr>
          <w:rFonts w:ascii="Calibri" w:eastAsia="Times New Roman" w:hAnsi="Calibri" w:cs="Calibri"/>
          <w:i/>
          <w:iCs/>
          <w:color w:val="000000"/>
          <w:kern w:val="0"/>
          <w:sz w:val="20"/>
          <w:szCs w:val="20"/>
          <w:lang w:eastAsia="el-GR"/>
          <w14:ligatures w14:val="none"/>
        </w:rPr>
      </w:pPr>
      <w:r w:rsidRPr="00982164">
        <w:rPr>
          <w:rFonts w:ascii="Arial" w:eastAsia="Times New Roman" w:hAnsi="Arial" w:cs="Arial"/>
          <w:b/>
          <w:bCs/>
          <w:color w:val="000000"/>
          <w:kern w:val="0"/>
          <w:sz w:val="20"/>
          <w:szCs w:val="20"/>
          <w:lang w:eastAsia="el-GR"/>
          <w14:ligatures w14:val="none"/>
        </w:rPr>
        <w:t>Πώς λειτουργεί η μέθοδος ανάπτυξης παραγράφου με</w:t>
      </w:r>
      <w:r w:rsidRPr="00982164">
        <w:rPr>
          <w:rFonts w:ascii="Calibri" w:eastAsia="Times New Roman" w:hAnsi="Calibri" w:cs="Calibri"/>
          <w:i/>
          <w:iCs/>
          <w:color w:val="000000"/>
          <w:kern w:val="0"/>
          <w:sz w:val="20"/>
          <w:szCs w:val="20"/>
          <w:lang w:eastAsia="el-GR"/>
          <w14:ligatures w14:val="none"/>
        </w:rPr>
        <w:t xml:space="preserve"> </w:t>
      </w:r>
      <w:r w:rsidRPr="00982164">
        <w:rPr>
          <w:rFonts w:ascii="Arial" w:eastAsia="Times New Roman" w:hAnsi="Arial" w:cs="Arial"/>
          <w:b/>
          <w:bCs/>
          <w:color w:val="000000"/>
          <w:kern w:val="0"/>
          <w:sz w:val="20"/>
          <w:szCs w:val="20"/>
          <w:lang w:eastAsia="el-GR"/>
          <w14:ligatures w14:val="none"/>
        </w:rPr>
        <w:t>αίτιο-αποτέλεσμα</w:t>
      </w:r>
      <w:r w:rsidRPr="00982164">
        <w:rPr>
          <w:rFonts w:ascii="Calibri" w:eastAsia="Times New Roman" w:hAnsi="Calibri" w:cs="Calibri"/>
          <w:i/>
          <w:iCs/>
          <w:color w:val="000000"/>
          <w:kern w:val="0"/>
          <w:sz w:val="20"/>
          <w:szCs w:val="20"/>
          <w:lang w:eastAsia="el-GR"/>
          <w14:ligatures w14:val="none"/>
        </w:rPr>
        <w:t xml:space="preserve"> στην παράγραφο (αίτιο: …………………………………, αποτέλεσμα: ………………………….) βοηθάει το συντάκτη να τονίσει τις συνέπειες αυτής της κατάστασης (...............) και να στηρίξει τη θέση ότι……………………………………..</w:t>
      </w:r>
    </w:p>
    <w:p w14:paraId="79CEE151" w14:textId="77777777" w:rsidR="00982164" w:rsidRPr="00982164" w:rsidRDefault="00982164" w:rsidP="00982164">
      <w:pPr>
        <w:numPr>
          <w:ilvl w:val="0"/>
          <w:numId w:val="37"/>
        </w:numPr>
        <w:spacing w:after="0" w:line="240" w:lineRule="auto"/>
        <w:textAlignment w:val="baseline"/>
        <w:rPr>
          <w:rFonts w:ascii="Calibri" w:eastAsia="Times New Roman" w:hAnsi="Calibri" w:cs="Calibri"/>
          <w:i/>
          <w:iCs/>
          <w:color w:val="000000"/>
          <w:kern w:val="0"/>
          <w:sz w:val="20"/>
          <w:szCs w:val="20"/>
          <w:lang w:eastAsia="el-GR"/>
          <w14:ligatures w14:val="none"/>
        </w:rPr>
      </w:pPr>
      <w:r w:rsidRPr="00982164">
        <w:rPr>
          <w:rFonts w:ascii="Arial" w:eastAsia="Times New Roman" w:hAnsi="Arial" w:cs="Arial"/>
          <w:b/>
          <w:bCs/>
          <w:color w:val="000000"/>
          <w:kern w:val="0"/>
          <w:sz w:val="20"/>
          <w:szCs w:val="20"/>
          <w:lang w:eastAsia="el-GR"/>
          <w14:ligatures w14:val="none"/>
        </w:rPr>
        <w:t>Πώς λειτουργεί η μέθοδος ανάπτυξης παραγράφου με</w:t>
      </w:r>
      <w:r w:rsidRPr="00982164">
        <w:rPr>
          <w:rFonts w:ascii="Calibri" w:eastAsia="Times New Roman" w:hAnsi="Calibri" w:cs="Calibri"/>
          <w:i/>
          <w:iCs/>
          <w:color w:val="000000"/>
          <w:kern w:val="0"/>
          <w:sz w:val="20"/>
          <w:szCs w:val="20"/>
          <w:lang w:eastAsia="el-GR"/>
          <w14:ligatures w14:val="none"/>
        </w:rPr>
        <w:t xml:space="preserve">  </w:t>
      </w:r>
      <w:r w:rsidRPr="00982164">
        <w:rPr>
          <w:rFonts w:ascii="Arial" w:eastAsia="Times New Roman" w:hAnsi="Arial" w:cs="Arial"/>
          <w:b/>
          <w:bCs/>
          <w:color w:val="000000"/>
          <w:kern w:val="0"/>
          <w:sz w:val="20"/>
          <w:szCs w:val="20"/>
          <w:lang w:eastAsia="el-GR"/>
          <w14:ligatures w14:val="none"/>
        </w:rPr>
        <w:t>παραδείγματα</w:t>
      </w:r>
    </w:p>
    <w:p w14:paraId="10A6DF6F"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xml:space="preserve">Τα </w:t>
      </w:r>
      <w:r w:rsidRPr="00982164">
        <w:rPr>
          <w:rFonts w:ascii="Calibri" w:eastAsia="Times New Roman" w:hAnsi="Calibri" w:cs="Calibri"/>
          <w:b/>
          <w:bCs/>
          <w:i/>
          <w:iCs/>
          <w:color w:val="000000"/>
          <w:kern w:val="0"/>
          <w:sz w:val="20"/>
          <w:szCs w:val="20"/>
          <w:u w:val="single"/>
          <w:lang w:eastAsia="el-GR"/>
          <w14:ligatures w14:val="none"/>
        </w:rPr>
        <w:t xml:space="preserve">παραδείγματα </w:t>
      </w:r>
      <w:r w:rsidRPr="00982164">
        <w:rPr>
          <w:rFonts w:ascii="Calibri" w:eastAsia="Times New Roman" w:hAnsi="Calibri" w:cs="Calibri"/>
          <w:i/>
          <w:iCs/>
          <w:color w:val="000000"/>
          <w:kern w:val="0"/>
          <w:sz w:val="20"/>
          <w:szCs w:val="20"/>
          <w:lang w:eastAsia="el-GR"/>
          <w14:ligatures w14:val="none"/>
        </w:rPr>
        <w:t>ενισχύουν την αποδεικτική δύναμη των προηγούμενων ισχυρισμών, διασαφηνίζουν τη θέση του πομπού και διευκολύνουν τον αναγνώστη να ταυτίσει προσωπικά του βιώματα και σκέψεις με όσα αναφέρονται στην παράγραφο ή και να προβληματιστεί για ανάλογες καταστάσεις.</w:t>
      </w:r>
    </w:p>
    <w:p w14:paraId="6CD6544D"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Times New Roman" w:eastAsia="Times New Roman" w:hAnsi="Times New Roman" w:cs="Times New Roman"/>
          <w:kern w:val="0"/>
          <w:sz w:val="24"/>
          <w:szCs w:val="24"/>
          <w:lang w:eastAsia="el-GR"/>
          <w14:ligatures w14:val="none"/>
        </w:rPr>
        <w:br/>
      </w:r>
      <w:r w:rsidRPr="00982164">
        <w:rPr>
          <w:rFonts w:ascii="Times New Roman" w:eastAsia="Times New Roman" w:hAnsi="Times New Roman" w:cs="Times New Roman"/>
          <w:kern w:val="0"/>
          <w:sz w:val="24"/>
          <w:szCs w:val="24"/>
          <w:lang w:eastAsia="el-GR"/>
          <w14:ligatures w14:val="none"/>
        </w:rPr>
        <w:br/>
      </w:r>
      <w:r w:rsidRPr="00982164">
        <w:rPr>
          <w:rFonts w:ascii="Times New Roman" w:eastAsia="Times New Roman" w:hAnsi="Times New Roman" w:cs="Times New Roman"/>
          <w:kern w:val="0"/>
          <w:sz w:val="24"/>
          <w:szCs w:val="24"/>
          <w:lang w:eastAsia="el-GR"/>
          <w14:ligatures w14:val="none"/>
        </w:rPr>
        <w:br/>
      </w:r>
    </w:p>
    <w:p w14:paraId="756D09E7" w14:textId="77777777" w:rsidR="00982164" w:rsidRPr="00982164" w:rsidRDefault="00982164" w:rsidP="00982164">
      <w:pPr>
        <w:numPr>
          <w:ilvl w:val="0"/>
          <w:numId w:val="38"/>
        </w:numPr>
        <w:spacing w:after="0" w:line="240" w:lineRule="auto"/>
        <w:textAlignment w:val="baseline"/>
        <w:rPr>
          <w:rFonts w:ascii="Calibri" w:eastAsia="Times New Roman" w:hAnsi="Calibri" w:cs="Calibri"/>
          <w:b/>
          <w:bCs/>
          <w:color w:val="000000"/>
          <w:kern w:val="0"/>
          <w:sz w:val="20"/>
          <w:szCs w:val="20"/>
          <w:lang w:eastAsia="el-GR"/>
          <w14:ligatures w14:val="none"/>
        </w:rPr>
      </w:pPr>
      <w:r w:rsidRPr="00982164">
        <w:rPr>
          <w:rFonts w:ascii="Arial" w:eastAsia="Times New Roman" w:hAnsi="Arial" w:cs="Arial"/>
          <w:b/>
          <w:bCs/>
          <w:color w:val="000000"/>
          <w:kern w:val="0"/>
          <w:sz w:val="20"/>
          <w:szCs w:val="20"/>
          <w:lang w:eastAsia="el-GR"/>
          <w14:ligatures w14:val="none"/>
        </w:rPr>
        <w:t xml:space="preserve">Πώς λειτουργεί η  </w:t>
      </w:r>
      <w:proofErr w:type="spellStart"/>
      <w:r w:rsidRPr="00982164">
        <w:rPr>
          <w:rFonts w:ascii="Arial" w:eastAsia="Times New Roman" w:hAnsi="Arial" w:cs="Arial"/>
          <w:b/>
          <w:bCs/>
          <w:color w:val="000000"/>
          <w:kern w:val="0"/>
          <w:sz w:val="20"/>
          <w:szCs w:val="20"/>
          <w:lang w:eastAsia="el-GR"/>
          <w14:ligatures w14:val="none"/>
        </w:rPr>
        <w:t>συνυποδηλωτική</w:t>
      </w:r>
      <w:proofErr w:type="spellEnd"/>
      <w:r w:rsidRPr="00982164">
        <w:rPr>
          <w:rFonts w:ascii="Arial" w:eastAsia="Times New Roman" w:hAnsi="Arial" w:cs="Arial"/>
          <w:b/>
          <w:bCs/>
          <w:color w:val="000000"/>
          <w:kern w:val="0"/>
          <w:sz w:val="20"/>
          <w:szCs w:val="20"/>
          <w:lang w:eastAsia="el-GR"/>
          <w14:ligatures w14:val="none"/>
        </w:rPr>
        <w:t>/μεταφορική χρήση λέξεων-φράσεων;</w:t>
      </w:r>
    </w:p>
    <w:p w14:paraId="7321CD8A" w14:textId="77777777" w:rsidR="00982164" w:rsidRPr="00982164" w:rsidRDefault="00982164" w:rsidP="00982164">
      <w:pPr>
        <w:numPr>
          <w:ilvl w:val="0"/>
          <w:numId w:val="39"/>
        </w:numPr>
        <w:spacing w:after="0" w:line="240" w:lineRule="auto"/>
        <w:textAlignment w:val="baseline"/>
        <w:rPr>
          <w:rFonts w:ascii="Calibri" w:eastAsia="Times New Roman" w:hAnsi="Calibri" w:cs="Calibri"/>
          <w:i/>
          <w:iCs/>
          <w:color w:val="000000"/>
          <w:kern w:val="0"/>
          <w:sz w:val="20"/>
          <w:szCs w:val="20"/>
          <w:lang w:eastAsia="el-GR"/>
          <w14:ligatures w14:val="none"/>
        </w:rPr>
      </w:pPr>
      <w:r w:rsidRPr="00982164">
        <w:rPr>
          <w:rFonts w:ascii="Calibri" w:eastAsia="Times New Roman" w:hAnsi="Calibri" w:cs="Calibri"/>
          <w:i/>
          <w:iCs/>
          <w:color w:val="000000"/>
          <w:kern w:val="0"/>
          <w:sz w:val="20"/>
          <w:szCs w:val="20"/>
          <w:lang w:eastAsia="el-GR"/>
          <w14:ligatures w14:val="none"/>
        </w:rPr>
        <w:t>Οι λέξεις ή και οι φράσεις αποκτούν μέσα στο γλωσσικό περιβάλλον που εντάσσονται αλληγορική/συμβολική σημασία, προσλαμβάνονται με συγκινησιακή/συναισθηματική βαρύτητα, υπονοούνται/υποδηλώνονται (αντί να δηλώνονται ρητά τα νοήματά τους,</w:t>
      </w:r>
    </w:p>
    <w:p w14:paraId="72D71340" w14:textId="77777777" w:rsidR="00982164" w:rsidRPr="00982164" w:rsidRDefault="00982164" w:rsidP="00982164">
      <w:pPr>
        <w:spacing w:after="0" w:line="240" w:lineRule="auto"/>
        <w:ind w:left="720"/>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Τα νοήματα του κειμένου συνδέονται με διαισθητικό και συνειρμικό τρόπο,</w:t>
      </w:r>
    </w:p>
    <w:p w14:paraId="400A82A6" w14:textId="77777777" w:rsidR="00982164" w:rsidRPr="00982164" w:rsidRDefault="00982164" w:rsidP="00982164">
      <w:pPr>
        <w:spacing w:after="0" w:line="240" w:lineRule="auto"/>
        <w:ind w:left="720"/>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δημιουργείται πολυσημία - χωρίς να αποκλείεται η προσωπική ερμηνεία-</w:t>
      </w:r>
    </w:p>
    <w:p w14:paraId="6E42F2A5" w14:textId="77777777" w:rsidR="00982164" w:rsidRPr="00982164" w:rsidRDefault="00982164" w:rsidP="00982164">
      <w:pPr>
        <w:numPr>
          <w:ilvl w:val="0"/>
          <w:numId w:val="40"/>
        </w:numPr>
        <w:spacing w:after="0" w:line="240" w:lineRule="auto"/>
        <w:textAlignment w:val="baseline"/>
        <w:rPr>
          <w:rFonts w:ascii="Calibri" w:eastAsia="Times New Roman" w:hAnsi="Calibri" w:cs="Calibri"/>
          <w:b/>
          <w:bCs/>
          <w:color w:val="000000"/>
          <w:kern w:val="0"/>
          <w:sz w:val="20"/>
          <w:szCs w:val="20"/>
          <w:lang w:eastAsia="el-GR"/>
          <w14:ligatures w14:val="none"/>
        </w:rPr>
      </w:pPr>
      <w:r w:rsidRPr="00982164">
        <w:rPr>
          <w:rFonts w:ascii="Arial" w:eastAsia="Times New Roman" w:hAnsi="Arial" w:cs="Arial"/>
          <w:b/>
          <w:bCs/>
          <w:color w:val="000000"/>
          <w:kern w:val="0"/>
          <w:sz w:val="20"/>
          <w:szCs w:val="20"/>
          <w:lang w:eastAsia="el-GR"/>
          <w14:ligatures w14:val="none"/>
        </w:rPr>
        <w:t xml:space="preserve">Ποιο είναι το επικοινωνιακό αποτέλεσμα </w:t>
      </w:r>
      <w:proofErr w:type="spellStart"/>
      <w:r w:rsidRPr="00982164">
        <w:rPr>
          <w:rFonts w:ascii="Arial" w:eastAsia="Times New Roman" w:hAnsi="Arial" w:cs="Arial"/>
          <w:b/>
          <w:bCs/>
          <w:color w:val="000000"/>
          <w:kern w:val="0"/>
          <w:sz w:val="20"/>
          <w:szCs w:val="20"/>
          <w:lang w:eastAsia="el-GR"/>
          <w14:ligatures w14:val="none"/>
        </w:rPr>
        <w:t>συνυποδηλωτικού</w:t>
      </w:r>
      <w:proofErr w:type="spellEnd"/>
      <w:r w:rsidRPr="00982164">
        <w:rPr>
          <w:rFonts w:ascii="Arial" w:eastAsia="Times New Roman" w:hAnsi="Arial" w:cs="Arial"/>
          <w:b/>
          <w:bCs/>
          <w:color w:val="000000"/>
          <w:kern w:val="0"/>
          <w:sz w:val="20"/>
          <w:szCs w:val="20"/>
          <w:lang w:eastAsia="el-GR"/>
          <w14:ligatures w14:val="none"/>
        </w:rPr>
        <w:t xml:space="preserve"> τίτλου (παράδειγμα στο κείμενο </w:t>
      </w:r>
      <w:r w:rsidRPr="00982164">
        <w:rPr>
          <w:rFonts w:ascii="Arial" w:eastAsia="Times New Roman" w:hAnsi="Arial" w:cs="Arial"/>
          <w:b/>
          <w:bCs/>
          <w:color w:val="333333"/>
          <w:kern w:val="0"/>
          <w:sz w:val="20"/>
          <w:szCs w:val="20"/>
          <w:shd w:val="clear" w:color="auto" w:fill="FFFFFF"/>
          <w:lang w:eastAsia="el-GR"/>
          <w14:ligatures w14:val="none"/>
        </w:rPr>
        <w:t>15218</w:t>
      </w:r>
      <w:r w:rsidRPr="00982164">
        <w:rPr>
          <w:rFonts w:ascii="Arial" w:eastAsia="Times New Roman" w:hAnsi="Arial" w:cs="Arial"/>
          <w:b/>
          <w:bCs/>
          <w:color w:val="333333"/>
          <w:kern w:val="0"/>
          <w:sz w:val="20"/>
          <w:szCs w:val="20"/>
          <w:shd w:val="clear" w:color="auto" w:fill="F9F9F9"/>
          <w:lang w:eastAsia="el-GR"/>
          <w14:ligatures w14:val="none"/>
        </w:rPr>
        <w:t>)</w:t>
      </w:r>
    </w:p>
    <w:p w14:paraId="196383B4"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αποδίδει με εύστοχο τρόπο το θέμα του, καθώς σε όλο το κείμενο γίνεται λόγος για …………………..</w:t>
      </w:r>
    </w:p>
    <w:p w14:paraId="19C04944"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xml:space="preserve"> Από την άλλη, ο τίτλος είναι σύντομος, με μεταφορική λειτουργία της γλώσσας, αποδίδει…………………………….με τρόπο που παρακινεί τον αναγνώστη / την αναγνώστρια να διαβάσει το κείμενο, για να κατανοήσει το περιεχόμενο και νόημα της λέξης. + σχολιασμός συγκεκριμένων </w:t>
      </w:r>
      <w:proofErr w:type="spellStart"/>
      <w:r w:rsidRPr="00982164">
        <w:rPr>
          <w:rFonts w:ascii="Calibri" w:eastAsia="Times New Roman" w:hAnsi="Calibri" w:cs="Calibri"/>
          <w:i/>
          <w:iCs/>
          <w:color w:val="000000"/>
          <w:kern w:val="0"/>
          <w:sz w:val="20"/>
          <w:szCs w:val="20"/>
          <w:lang w:eastAsia="el-GR"/>
          <w14:ligatures w14:val="none"/>
        </w:rPr>
        <w:t>λέξεων→πού</w:t>
      </w:r>
      <w:proofErr w:type="spellEnd"/>
      <w:r w:rsidRPr="00982164">
        <w:rPr>
          <w:rFonts w:ascii="Calibri" w:eastAsia="Times New Roman" w:hAnsi="Calibri" w:cs="Calibri"/>
          <w:i/>
          <w:iCs/>
          <w:color w:val="000000"/>
          <w:kern w:val="0"/>
          <w:sz w:val="20"/>
          <w:szCs w:val="20"/>
          <w:lang w:eastAsia="el-GR"/>
          <w14:ligatures w14:val="none"/>
        </w:rPr>
        <w:t xml:space="preserve"> αναφέρονται και τι δείχνουν.</w:t>
      </w:r>
    </w:p>
    <w:p w14:paraId="00C76403"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Times New Roman" w:eastAsia="Times New Roman" w:hAnsi="Times New Roman" w:cs="Times New Roman"/>
          <w:kern w:val="0"/>
          <w:sz w:val="24"/>
          <w:szCs w:val="24"/>
          <w:lang w:eastAsia="el-GR"/>
          <w14:ligatures w14:val="none"/>
        </w:rPr>
        <w:br/>
      </w:r>
      <w:r w:rsidRPr="00982164">
        <w:rPr>
          <w:rFonts w:ascii="Times New Roman" w:eastAsia="Times New Roman" w:hAnsi="Times New Roman" w:cs="Times New Roman"/>
          <w:kern w:val="0"/>
          <w:sz w:val="24"/>
          <w:szCs w:val="24"/>
          <w:lang w:eastAsia="el-GR"/>
          <w14:ligatures w14:val="none"/>
        </w:rPr>
        <w:br/>
      </w:r>
    </w:p>
    <w:p w14:paraId="7C54844E" w14:textId="77777777" w:rsidR="00982164" w:rsidRPr="00982164" w:rsidRDefault="00982164" w:rsidP="00982164">
      <w:pPr>
        <w:numPr>
          <w:ilvl w:val="0"/>
          <w:numId w:val="41"/>
        </w:numPr>
        <w:spacing w:after="0" w:line="240" w:lineRule="auto"/>
        <w:textAlignment w:val="baseline"/>
        <w:rPr>
          <w:rFonts w:ascii="Calibri" w:eastAsia="Times New Roman" w:hAnsi="Calibri" w:cs="Calibri"/>
          <w:color w:val="000000"/>
          <w:kern w:val="0"/>
          <w:sz w:val="20"/>
          <w:szCs w:val="20"/>
          <w:lang w:eastAsia="el-GR"/>
          <w14:ligatures w14:val="none"/>
        </w:rPr>
      </w:pPr>
      <w:r w:rsidRPr="00982164">
        <w:rPr>
          <w:rFonts w:ascii="Arial" w:eastAsia="Times New Roman" w:hAnsi="Arial" w:cs="Arial"/>
          <w:b/>
          <w:bCs/>
          <w:color w:val="000000"/>
          <w:kern w:val="0"/>
          <w:sz w:val="20"/>
          <w:szCs w:val="20"/>
          <w:lang w:eastAsia="el-GR"/>
          <w14:ligatures w14:val="none"/>
        </w:rPr>
        <w:t>Πώς επιτυγχάνεται ο πληροφοριακός λόγος •</w:t>
      </w:r>
      <w:r w:rsidRPr="00982164">
        <w:rPr>
          <w:rFonts w:ascii="Calibri" w:eastAsia="Times New Roman" w:hAnsi="Calibri" w:cs="Calibri"/>
          <w:i/>
          <w:iCs/>
          <w:color w:val="000000"/>
          <w:kern w:val="0"/>
          <w:sz w:val="20"/>
          <w:szCs w:val="20"/>
          <w:lang w:eastAsia="el-GR"/>
          <w14:ligatures w14:val="none"/>
        </w:rPr>
        <w:t xml:space="preserve"> Ρηματικά πρόσωπα: Γ΄ ενικό και Γ’ πληθυντικό πρόσωπο: (το θέμα προβάλλεται με αντικειμενικότητα αποστασιοποίηση, χωρίς την άμεση συμμετοχή ή εμπλοκή στα δρώμενα π.χ.) • Λειτουργία της γλώσσας Παρατηρείται αναφορική -κατά κύριο λόγο- λειτουργία της γλώσσας • Λεξιλόγιο: -επιστημονικό/ειδικό λεξιλόγιο,-απλό/καθημερινό λεξιλόγιο, προκειμένου να γίνει το κείμενο κατανοητό και εύληπτο από ένα ευρύτερο κοινό • Σημεία στίξης: παρενθέσεις, κατά κύριο λόγο, για να επεξηγήσει ή συμπληρώσει τα λεγόμενά του. • Εγκλίσεις: Κυριαρχεί η οριστική με την οποία καταγράφονται.</w:t>
      </w:r>
    </w:p>
    <w:p w14:paraId="51648D89"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Times New Roman" w:eastAsia="Times New Roman" w:hAnsi="Times New Roman" w:cs="Times New Roman"/>
          <w:kern w:val="0"/>
          <w:sz w:val="24"/>
          <w:szCs w:val="24"/>
          <w:lang w:eastAsia="el-GR"/>
          <w14:ligatures w14:val="none"/>
        </w:rPr>
        <w:br/>
      </w:r>
    </w:p>
    <w:p w14:paraId="1996A70D" w14:textId="77777777" w:rsidR="00982164" w:rsidRPr="00982164" w:rsidRDefault="00982164" w:rsidP="00982164">
      <w:pPr>
        <w:numPr>
          <w:ilvl w:val="0"/>
          <w:numId w:val="42"/>
        </w:numPr>
        <w:spacing w:after="0" w:line="240" w:lineRule="auto"/>
        <w:textAlignment w:val="baseline"/>
        <w:rPr>
          <w:rFonts w:ascii="Calibri" w:eastAsia="Times New Roman" w:hAnsi="Calibri" w:cs="Calibri"/>
          <w:b/>
          <w:bCs/>
          <w:color w:val="000000"/>
          <w:kern w:val="0"/>
          <w:sz w:val="20"/>
          <w:szCs w:val="20"/>
          <w:lang w:eastAsia="el-GR"/>
          <w14:ligatures w14:val="none"/>
        </w:rPr>
      </w:pPr>
      <w:r w:rsidRPr="00982164">
        <w:rPr>
          <w:rFonts w:ascii="Arial" w:eastAsia="Times New Roman" w:hAnsi="Arial" w:cs="Arial"/>
          <w:b/>
          <w:bCs/>
          <w:color w:val="000000"/>
          <w:kern w:val="0"/>
          <w:sz w:val="20"/>
          <w:szCs w:val="20"/>
          <w:lang w:eastAsia="el-GR"/>
          <w14:ligatures w14:val="none"/>
        </w:rPr>
        <w:t xml:space="preserve">Πώς επιτυγχάνεται ο πειστικός  λόγος (παράδειγμα από το κείμενο </w:t>
      </w:r>
      <w:r w:rsidRPr="00982164">
        <w:rPr>
          <w:rFonts w:ascii="Arial" w:eastAsia="Times New Roman" w:hAnsi="Arial" w:cs="Arial"/>
          <w:b/>
          <w:bCs/>
          <w:color w:val="333333"/>
          <w:kern w:val="0"/>
          <w:sz w:val="20"/>
          <w:szCs w:val="20"/>
          <w:shd w:val="clear" w:color="auto" w:fill="F9F9F9"/>
          <w:lang w:eastAsia="el-GR"/>
          <w14:ligatures w14:val="none"/>
        </w:rPr>
        <w:t>16846)</w:t>
      </w:r>
    </w:p>
    <w:p w14:paraId="43934EE0"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xml:space="preserve">από τα </w:t>
      </w:r>
      <w:r w:rsidRPr="00982164">
        <w:rPr>
          <w:rFonts w:ascii="Calibri" w:eastAsia="Times New Roman" w:hAnsi="Calibri" w:cs="Calibri"/>
          <w:b/>
          <w:bCs/>
          <w:i/>
          <w:iCs/>
          <w:color w:val="000000"/>
          <w:kern w:val="0"/>
          <w:sz w:val="20"/>
          <w:szCs w:val="20"/>
          <w:lang w:eastAsia="el-GR"/>
          <w14:ligatures w14:val="none"/>
        </w:rPr>
        <w:t>στατιστικά δεδομένα</w:t>
      </w:r>
      <w:r w:rsidRPr="00982164">
        <w:rPr>
          <w:rFonts w:ascii="Calibri" w:eastAsia="Times New Roman" w:hAnsi="Calibri" w:cs="Calibri"/>
          <w:i/>
          <w:iCs/>
          <w:color w:val="000000"/>
          <w:kern w:val="0"/>
          <w:sz w:val="20"/>
          <w:szCs w:val="20"/>
          <w:lang w:eastAsia="el-GR"/>
          <w14:ligatures w14:val="none"/>
        </w:rPr>
        <w:t xml:space="preserve"> στη δεύτερη παράγραφο του κειμένου ως αποτελέσματα έρευνας, που λειτουργούν ως </w:t>
      </w:r>
      <w:r w:rsidRPr="00982164">
        <w:rPr>
          <w:rFonts w:ascii="Calibri" w:eastAsia="Times New Roman" w:hAnsi="Calibri" w:cs="Calibri"/>
          <w:b/>
          <w:bCs/>
          <w:i/>
          <w:iCs/>
          <w:color w:val="000000"/>
          <w:kern w:val="0"/>
          <w:sz w:val="20"/>
          <w:szCs w:val="20"/>
          <w:lang w:eastAsia="el-GR"/>
          <w14:ligatures w14:val="none"/>
        </w:rPr>
        <w:t>τεκμήρια</w:t>
      </w:r>
      <w:r w:rsidRPr="00982164">
        <w:rPr>
          <w:rFonts w:ascii="Calibri" w:eastAsia="Times New Roman" w:hAnsi="Calibri" w:cs="Calibri"/>
          <w:i/>
          <w:iCs/>
          <w:color w:val="000000"/>
          <w:kern w:val="0"/>
          <w:sz w:val="20"/>
          <w:szCs w:val="20"/>
          <w:lang w:eastAsia="el-GR"/>
          <w14:ligatures w14:val="none"/>
        </w:rPr>
        <w:t xml:space="preserve">: «περισσότεροι από 100 εκατομμύρια ... επόμενη 15ετία». Στην προτελευταία παράγραφο δίνονται </w:t>
      </w:r>
      <w:r w:rsidRPr="00982164">
        <w:rPr>
          <w:rFonts w:ascii="Calibri" w:eastAsia="Times New Roman" w:hAnsi="Calibri" w:cs="Calibri"/>
          <w:b/>
          <w:bCs/>
          <w:i/>
          <w:iCs/>
          <w:color w:val="000000"/>
          <w:kern w:val="0"/>
          <w:sz w:val="20"/>
          <w:szCs w:val="20"/>
          <w:lang w:eastAsia="el-GR"/>
          <w14:ligatures w14:val="none"/>
        </w:rPr>
        <w:t>στοιχεία μια έρευνας</w:t>
      </w:r>
      <w:r w:rsidRPr="00982164">
        <w:rPr>
          <w:rFonts w:ascii="Calibri" w:eastAsia="Times New Roman" w:hAnsi="Calibri" w:cs="Calibri"/>
          <w:i/>
          <w:iCs/>
          <w:color w:val="000000"/>
          <w:kern w:val="0"/>
          <w:sz w:val="20"/>
          <w:szCs w:val="20"/>
          <w:lang w:eastAsia="el-GR"/>
          <w14:ligatures w14:val="none"/>
        </w:rPr>
        <w:t xml:space="preserve"> : «Ενδιαφέρον....ακόμη» και οι </w:t>
      </w:r>
      <w:r w:rsidRPr="00982164">
        <w:rPr>
          <w:rFonts w:ascii="Calibri" w:eastAsia="Times New Roman" w:hAnsi="Calibri" w:cs="Calibri"/>
          <w:b/>
          <w:bCs/>
          <w:i/>
          <w:iCs/>
          <w:color w:val="000000"/>
          <w:kern w:val="0"/>
          <w:sz w:val="20"/>
          <w:szCs w:val="20"/>
          <w:lang w:eastAsia="el-GR"/>
          <w14:ligatures w14:val="none"/>
        </w:rPr>
        <w:t xml:space="preserve">αναλύσεις </w:t>
      </w:r>
      <w:r w:rsidRPr="00982164">
        <w:rPr>
          <w:rFonts w:ascii="Calibri" w:eastAsia="Times New Roman" w:hAnsi="Calibri" w:cs="Calibri"/>
          <w:i/>
          <w:iCs/>
          <w:color w:val="000000"/>
          <w:kern w:val="0"/>
          <w:sz w:val="20"/>
          <w:szCs w:val="20"/>
          <w:lang w:eastAsia="el-GR"/>
          <w14:ligatures w14:val="none"/>
        </w:rPr>
        <w:t>του στρατηγικού αναλυτή που εδώ έχει τη θέση</w:t>
      </w:r>
      <w:r w:rsidRPr="00982164">
        <w:rPr>
          <w:rFonts w:ascii="Calibri" w:eastAsia="Times New Roman" w:hAnsi="Calibri" w:cs="Calibri"/>
          <w:b/>
          <w:bCs/>
          <w:i/>
          <w:iCs/>
          <w:color w:val="000000"/>
          <w:kern w:val="0"/>
          <w:sz w:val="20"/>
          <w:szCs w:val="20"/>
          <w:lang w:eastAsia="el-GR"/>
          <w14:ligatures w14:val="none"/>
        </w:rPr>
        <w:t xml:space="preserve"> αυθεντίας</w:t>
      </w:r>
      <w:r w:rsidRPr="00982164">
        <w:rPr>
          <w:rFonts w:ascii="Calibri" w:eastAsia="Times New Roman" w:hAnsi="Calibri" w:cs="Calibri"/>
          <w:i/>
          <w:iCs/>
          <w:color w:val="000000"/>
          <w:kern w:val="0"/>
          <w:sz w:val="20"/>
          <w:szCs w:val="20"/>
          <w:lang w:eastAsia="el-GR"/>
          <w14:ligatures w14:val="none"/>
        </w:rPr>
        <w:t> </w:t>
      </w:r>
    </w:p>
    <w:p w14:paraId="0545C736"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Times New Roman" w:eastAsia="Times New Roman" w:hAnsi="Times New Roman" w:cs="Times New Roman"/>
          <w:kern w:val="0"/>
          <w:sz w:val="24"/>
          <w:szCs w:val="24"/>
          <w:lang w:eastAsia="el-GR"/>
          <w14:ligatures w14:val="none"/>
        </w:rPr>
        <w:br/>
      </w:r>
    </w:p>
    <w:p w14:paraId="60F8224E" w14:textId="77777777" w:rsidR="00982164" w:rsidRPr="00982164" w:rsidRDefault="00982164" w:rsidP="00982164">
      <w:pPr>
        <w:numPr>
          <w:ilvl w:val="0"/>
          <w:numId w:val="43"/>
        </w:numPr>
        <w:spacing w:after="0" w:line="240" w:lineRule="auto"/>
        <w:textAlignment w:val="baseline"/>
        <w:rPr>
          <w:rFonts w:ascii="Calibri" w:eastAsia="Times New Roman" w:hAnsi="Calibri" w:cs="Calibri"/>
          <w:b/>
          <w:bCs/>
          <w:color w:val="000000"/>
          <w:kern w:val="0"/>
          <w:sz w:val="20"/>
          <w:szCs w:val="20"/>
          <w:lang w:eastAsia="el-GR"/>
          <w14:ligatures w14:val="none"/>
        </w:rPr>
      </w:pPr>
      <w:r w:rsidRPr="00982164">
        <w:rPr>
          <w:rFonts w:ascii="Arial" w:eastAsia="Times New Roman" w:hAnsi="Arial" w:cs="Arial"/>
          <w:b/>
          <w:bCs/>
          <w:color w:val="000000"/>
          <w:kern w:val="0"/>
          <w:sz w:val="20"/>
          <w:szCs w:val="20"/>
          <w:lang w:eastAsia="el-GR"/>
          <w14:ligatures w14:val="none"/>
        </w:rPr>
        <w:t>Πώς ο συγγραφέας επιδιώκει να προβληματίσει;</w:t>
      </w:r>
    </w:p>
    <w:p w14:paraId="2A48F350"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•με υποθετικό λόγο: Αν δεν αγαπάς τον συνάνθρωπό σου, δεν είσαι άνθρωπος </w:t>
      </w:r>
    </w:p>
    <w:p w14:paraId="4BAB09E5"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με προστακτική: Κοίταξέ με λίγο </w:t>
      </w:r>
    </w:p>
    <w:p w14:paraId="7BA77B1E"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με το β΄ ενικό ρηματικό πρόσωπο </w:t>
      </w:r>
    </w:p>
    <w:p w14:paraId="632B2170" w14:textId="77777777" w:rsidR="00982164" w:rsidRPr="00982164" w:rsidRDefault="00982164" w:rsidP="00982164">
      <w:pPr>
        <w:numPr>
          <w:ilvl w:val="0"/>
          <w:numId w:val="44"/>
        </w:numPr>
        <w:spacing w:after="0" w:line="240" w:lineRule="auto"/>
        <w:textAlignment w:val="baseline"/>
        <w:rPr>
          <w:rFonts w:ascii="Calibri" w:eastAsia="Times New Roman" w:hAnsi="Calibri" w:cs="Calibri"/>
          <w:i/>
          <w:iCs/>
          <w:color w:val="000000"/>
          <w:kern w:val="0"/>
          <w:sz w:val="20"/>
          <w:szCs w:val="20"/>
          <w:lang w:eastAsia="el-GR"/>
          <w14:ligatures w14:val="none"/>
        </w:rPr>
      </w:pPr>
      <w:r w:rsidRPr="00982164">
        <w:rPr>
          <w:rFonts w:ascii="Calibri" w:eastAsia="Times New Roman" w:hAnsi="Calibri" w:cs="Calibri"/>
          <w:i/>
          <w:iCs/>
          <w:color w:val="000000"/>
          <w:kern w:val="0"/>
          <w:sz w:val="20"/>
          <w:szCs w:val="20"/>
          <w:lang w:eastAsia="el-GR"/>
          <w14:ligatures w14:val="none"/>
        </w:rPr>
        <w:t>με ερωτήματα </w:t>
      </w:r>
    </w:p>
    <w:p w14:paraId="08AEA320" w14:textId="77777777" w:rsidR="00982164" w:rsidRPr="00982164" w:rsidRDefault="00982164" w:rsidP="00982164">
      <w:pPr>
        <w:numPr>
          <w:ilvl w:val="0"/>
          <w:numId w:val="44"/>
        </w:numPr>
        <w:spacing w:after="0" w:line="240" w:lineRule="auto"/>
        <w:textAlignment w:val="baseline"/>
        <w:rPr>
          <w:rFonts w:ascii="Calibri" w:eastAsia="Times New Roman" w:hAnsi="Calibri" w:cs="Calibri"/>
          <w:i/>
          <w:iCs/>
          <w:color w:val="000000"/>
          <w:kern w:val="0"/>
          <w:sz w:val="20"/>
          <w:szCs w:val="20"/>
          <w:lang w:eastAsia="el-GR"/>
          <w14:ligatures w14:val="none"/>
        </w:rPr>
      </w:pPr>
      <w:r w:rsidRPr="00982164">
        <w:rPr>
          <w:rFonts w:ascii="Calibri" w:eastAsia="Times New Roman" w:hAnsi="Calibri" w:cs="Calibri"/>
          <w:i/>
          <w:iCs/>
          <w:color w:val="000000"/>
          <w:kern w:val="0"/>
          <w:sz w:val="20"/>
          <w:szCs w:val="20"/>
          <w:lang w:eastAsia="el-GR"/>
          <w14:ligatures w14:val="none"/>
        </w:rPr>
        <w:t>με κατάλληλο λεξιλόγιο (επιστημονικό/ειδικό/τεχνικό/εκλαϊκευμένο/απλό/καθημερινό</w:t>
      </w:r>
    </w:p>
    <w:p w14:paraId="2EB4C982" w14:textId="77777777" w:rsidR="00982164" w:rsidRPr="00982164" w:rsidRDefault="00982164" w:rsidP="00982164">
      <w:pPr>
        <w:numPr>
          <w:ilvl w:val="0"/>
          <w:numId w:val="44"/>
        </w:numPr>
        <w:spacing w:after="0" w:line="240" w:lineRule="auto"/>
        <w:textAlignment w:val="baseline"/>
        <w:rPr>
          <w:rFonts w:ascii="Calibri" w:eastAsia="Times New Roman" w:hAnsi="Calibri" w:cs="Calibri"/>
          <w:i/>
          <w:iCs/>
          <w:color w:val="000000"/>
          <w:kern w:val="0"/>
          <w:sz w:val="20"/>
          <w:szCs w:val="20"/>
          <w:lang w:eastAsia="el-GR"/>
          <w14:ligatures w14:val="none"/>
        </w:rPr>
      </w:pPr>
      <w:r w:rsidRPr="00982164">
        <w:rPr>
          <w:rFonts w:ascii="Calibri" w:eastAsia="Times New Roman" w:hAnsi="Calibri" w:cs="Calibri"/>
          <w:i/>
          <w:iCs/>
          <w:color w:val="000000"/>
          <w:kern w:val="0"/>
          <w:sz w:val="20"/>
          <w:szCs w:val="20"/>
          <w:lang w:eastAsia="el-GR"/>
          <w14:ligatures w14:val="none"/>
        </w:rPr>
        <w:t>με έμφαση στους διαφορετικούς βαθμούς βεβαιότητας των καταστάσεων (από τη μια ναι και από την άλλη όχι) </w:t>
      </w:r>
    </w:p>
    <w:p w14:paraId="68A3539F" w14:textId="77777777" w:rsidR="00982164" w:rsidRPr="00982164" w:rsidRDefault="00982164" w:rsidP="00982164">
      <w:pPr>
        <w:numPr>
          <w:ilvl w:val="0"/>
          <w:numId w:val="44"/>
        </w:numPr>
        <w:spacing w:after="0" w:line="240" w:lineRule="auto"/>
        <w:textAlignment w:val="baseline"/>
        <w:rPr>
          <w:rFonts w:ascii="Calibri" w:eastAsia="Times New Roman" w:hAnsi="Calibri" w:cs="Calibri"/>
          <w:i/>
          <w:iCs/>
          <w:color w:val="000000"/>
          <w:kern w:val="0"/>
          <w:sz w:val="20"/>
          <w:szCs w:val="20"/>
          <w:lang w:eastAsia="el-GR"/>
          <w14:ligatures w14:val="none"/>
        </w:rPr>
      </w:pPr>
      <w:r w:rsidRPr="00982164">
        <w:rPr>
          <w:rFonts w:ascii="Calibri" w:eastAsia="Times New Roman" w:hAnsi="Calibri" w:cs="Calibri"/>
          <w:i/>
          <w:iCs/>
          <w:color w:val="000000"/>
          <w:kern w:val="0"/>
          <w:sz w:val="20"/>
          <w:szCs w:val="20"/>
          <w:lang w:eastAsia="el-GR"/>
          <w14:ligatures w14:val="none"/>
        </w:rPr>
        <w:lastRenderedPageBreak/>
        <w:t>με σημεία στίξης</w:t>
      </w:r>
    </w:p>
    <w:p w14:paraId="5CCBDAF8" w14:textId="77777777" w:rsidR="00982164" w:rsidRPr="00982164" w:rsidRDefault="00982164" w:rsidP="00982164">
      <w:pPr>
        <w:numPr>
          <w:ilvl w:val="0"/>
          <w:numId w:val="44"/>
        </w:numPr>
        <w:spacing w:after="0" w:line="240" w:lineRule="auto"/>
        <w:textAlignment w:val="baseline"/>
        <w:rPr>
          <w:rFonts w:ascii="Calibri" w:eastAsia="Times New Roman" w:hAnsi="Calibri" w:cs="Calibri"/>
          <w:i/>
          <w:iCs/>
          <w:color w:val="000000"/>
          <w:kern w:val="0"/>
          <w:sz w:val="20"/>
          <w:szCs w:val="20"/>
          <w:lang w:eastAsia="el-GR"/>
          <w14:ligatures w14:val="none"/>
        </w:rPr>
      </w:pPr>
      <w:r w:rsidRPr="00982164">
        <w:rPr>
          <w:rFonts w:ascii="Calibri" w:eastAsia="Times New Roman" w:hAnsi="Calibri" w:cs="Calibri"/>
          <w:i/>
          <w:iCs/>
          <w:color w:val="000000"/>
          <w:kern w:val="0"/>
          <w:sz w:val="20"/>
          <w:szCs w:val="20"/>
          <w:lang w:eastAsia="el-GR"/>
          <w14:ligatures w14:val="none"/>
        </w:rPr>
        <w:t xml:space="preserve">με κατάλληλη χρήση διάφορων </w:t>
      </w:r>
      <w:proofErr w:type="spellStart"/>
      <w:r w:rsidRPr="00982164">
        <w:rPr>
          <w:rFonts w:ascii="Calibri" w:eastAsia="Times New Roman" w:hAnsi="Calibri" w:cs="Calibri"/>
          <w:i/>
          <w:iCs/>
          <w:color w:val="000000"/>
          <w:kern w:val="0"/>
          <w:sz w:val="20"/>
          <w:szCs w:val="20"/>
          <w:lang w:eastAsia="el-GR"/>
          <w14:ligatures w14:val="none"/>
        </w:rPr>
        <w:t>γραμματοσυντακτικών</w:t>
      </w:r>
      <w:proofErr w:type="spellEnd"/>
      <w:r w:rsidRPr="00982164">
        <w:rPr>
          <w:rFonts w:ascii="Calibri" w:eastAsia="Times New Roman" w:hAnsi="Calibri" w:cs="Calibri"/>
          <w:i/>
          <w:iCs/>
          <w:color w:val="000000"/>
          <w:kern w:val="0"/>
          <w:sz w:val="20"/>
          <w:szCs w:val="20"/>
          <w:lang w:eastAsia="el-GR"/>
          <w14:ligatures w14:val="none"/>
        </w:rPr>
        <w:t xml:space="preserve"> τύπων: </w:t>
      </w:r>
    </w:p>
    <w:p w14:paraId="139C3EA1" w14:textId="77777777" w:rsidR="00982164" w:rsidRPr="00982164" w:rsidRDefault="00982164" w:rsidP="00982164">
      <w:pPr>
        <w:spacing w:after="0" w:line="240" w:lineRule="auto"/>
        <w:ind w:left="720"/>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χρόνων/χρονικών επιπέδων </w:t>
      </w:r>
    </w:p>
    <w:p w14:paraId="6C1B547E" w14:textId="77777777" w:rsidR="00982164" w:rsidRPr="00982164" w:rsidRDefault="00982164" w:rsidP="00982164">
      <w:pPr>
        <w:spacing w:after="0" w:line="240" w:lineRule="auto"/>
        <w:ind w:left="720"/>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εγκλίσεων (Οριστική, Υποτακτική, Προστακτική </w:t>
      </w:r>
    </w:p>
    <w:p w14:paraId="6F8553D7" w14:textId="77777777" w:rsidR="00982164" w:rsidRPr="00982164" w:rsidRDefault="00982164" w:rsidP="00982164">
      <w:pPr>
        <w:spacing w:after="0" w:line="240" w:lineRule="auto"/>
        <w:ind w:left="720"/>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προσώπων </w:t>
      </w:r>
    </w:p>
    <w:p w14:paraId="68EE58DD" w14:textId="77777777" w:rsidR="00982164" w:rsidRPr="00982164" w:rsidRDefault="00982164" w:rsidP="00982164">
      <w:pPr>
        <w:spacing w:after="0" w:line="240" w:lineRule="auto"/>
        <w:ind w:left="720"/>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Μερών  του λόγου: επίθετα που «σχολιάζουν» με θετικό ή αρνητικό τρόπο ορισμένες πτυχές του ζητήματος, επιρρήματα, για να (</w:t>
      </w:r>
      <w:proofErr w:type="spellStart"/>
      <w:r w:rsidRPr="00982164">
        <w:rPr>
          <w:rFonts w:ascii="Calibri" w:eastAsia="Times New Roman" w:hAnsi="Calibri" w:cs="Calibri"/>
          <w:i/>
          <w:iCs/>
          <w:color w:val="000000"/>
          <w:kern w:val="0"/>
          <w:sz w:val="20"/>
          <w:szCs w:val="20"/>
          <w:lang w:eastAsia="el-GR"/>
          <w14:ligatures w14:val="none"/>
        </w:rPr>
        <w:t>υπο</w:t>
      </w:r>
      <w:proofErr w:type="spellEnd"/>
      <w:r w:rsidRPr="00982164">
        <w:rPr>
          <w:rFonts w:ascii="Calibri" w:eastAsia="Times New Roman" w:hAnsi="Calibri" w:cs="Calibri"/>
          <w:i/>
          <w:iCs/>
          <w:color w:val="000000"/>
          <w:kern w:val="0"/>
          <w:sz w:val="20"/>
          <w:szCs w:val="20"/>
          <w:lang w:eastAsia="el-GR"/>
          <w14:ligatures w14:val="none"/>
        </w:rPr>
        <w:t>)δηλωθούν διάφορες νοηματικές χροιές </w:t>
      </w:r>
    </w:p>
    <w:p w14:paraId="1AD3F692"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p>
    <w:p w14:paraId="50A7022D"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Πρόθεση του πομπού είναι να ευαισθητοποιήσει για το θέμα ………………………………………. Προσδίδει οικειότητα και αμεσότητα στον λόγο, καθώς δημιουργεί την αίσθηση διαλόγου, διασφαλίζει την επικοινωνία με τον δέκτη και τον καθιστά συμμέτοχο στον προβληματισμό του. Συνδέεται με το προτρεπτικό – συμβουλευτικό </w:t>
      </w:r>
    </w:p>
    <w:p w14:paraId="320B4899"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Times New Roman" w:eastAsia="Times New Roman" w:hAnsi="Times New Roman" w:cs="Times New Roman"/>
          <w:kern w:val="0"/>
          <w:sz w:val="24"/>
          <w:szCs w:val="24"/>
          <w:lang w:eastAsia="el-GR"/>
          <w14:ligatures w14:val="none"/>
        </w:rPr>
        <w:br/>
      </w:r>
    </w:p>
    <w:p w14:paraId="75ECDDA9" w14:textId="77777777" w:rsidR="00982164" w:rsidRPr="00982164" w:rsidRDefault="00982164" w:rsidP="00982164">
      <w:pPr>
        <w:numPr>
          <w:ilvl w:val="0"/>
          <w:numId w:val="45"/>
        </w:numPr>
        <w:spacing w:after="0" w:line="240" w:lineRule="auto"/>
        <w:textAlignment w:val="baseline"/>
        <w:rPr>
          <w:rFonts w:ascii="Calibri" w:eastAsia="Times New Roman" w:hAnsi="Calibri" w:cs="Calibri"/>
          <w:b/>
          <w:bCs/>
          <w:color w:val="000000"/>
          <w:kern w:val="0"/>
          <w:sz w:val="20"/>
          <w:szCs w:val="20"/>
          <w:lang w:eastAsia="el-GR"/>
          <w14:ligatures w14:val="none"/>
        </w:rPr>
      </w:pPr>
      <w:r w:rsidRPr="00982164">
        <w:rPr>
          <w:rFonts w:ascii="Arial" w:eastAsia="Times New Roman" w:hAnsi="Arial" w:cs="Arial"/>
          <w:b/>
          <w:bCs/>
          <w:color w:val="000000"/>
          <w:kern w:val="0"/>
          <w:sz w:val="20"/>
          <w:szCs w:val="20"/>
          <w:lang w:eastAsia="el-GR"/>
          <w14:ligatures w14:val="none"/>
        </w:rPr>
        <w:t>Τι επιτυγχάνει ο συγγραφέας με τη χρήση του ερωτήματος;</w:t>
      </w:r>
    </w:p>
    <w:p w14:paraId="1B00928F"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u w:val="single"/>
          <w:lang w:eastAsia="el-GR"/>
          <w14:ligatures w14:val="none"/>
        </w:rPr>
        <w:t> στον πρόλογο</w:t>
      </w:r>
      <w:r w:rsidRPr="00982164">
        <w:rPr>
          <w:rFonts w:ascii="Arial" w:eastAsia="Times New Roman" w:hAnsi="Arial" w:cs="Arial"/>
          <w:b/>
          <w:bCs/>
          <w:color w:val="000000"/>
          <w:kern w:val="0"/>
          <w:sz w:val="20"/>
          <w:szCs w:val="20"/>
          <w:lang w:eastAsia="el-GR"/>
          <w14:ligatures w14:val="none"/>
        </w:rPr>
        <w:t xml:space="preserve"> ε</w:t>
      </w:r>
      <w:r w:rsidRPr="00982164">
        <w:rPr>
          <w:rFonts w:ascii="Calibri" w:eastAsia="Times New Roman" w:hAnsi="Calibri" w:cs="Calibri"/>
          <w:i/>
          <w:iCs/>
          <w:color w:val="000000"/>
          <w:kern w:val="0"/>
          <w:sz w:val="20"/>
          <w:szCs w:val="20"/>
          <w:lang w:eastAsia="el-GR"/>
          <w14:ligatures w14:val="none"/>
        </w:rPr>
        <w:t>ισάγει τον αναγνώστη στο θέμα του κειμένου, προσελκύοντας εξαρχής το ενδιαφέρον του, προκαλώντας την απορία και τον προβληματισμό του . Με αυτόν τον τρόπο, ο αναγνώστης κατατοπίζεται με άμεσο τρόπο για το θέμα του κειμένου. </w:t>
      </w:r>
    </w:p>
    <w:p w14:paraId="00033CAA"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Η ερωτηματική πρόταση τίθεται ως θεματική περίοδος στην παράγραφο και συγχρόνως βοηθά στην ανάπτυξη των σχολίων με μορφή απάντησης. Με αυτό τον τρόπο οργανώνεται δομικά η παράγραφος </w:t>
      </w:r>
    </w:p>
    <w:p w14:paraId="173AE887"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u w:val="single"/>
          <w:lang w:eastAsia="el-GR"/>
          <w14:ligatures w14:val="none"/>
        </w:rPr>
        <w:t>γενικά</w:t>
      </w:r>
      <w:r w:rsidRPr="00982164">
        <w:rPr>
          <w:rFonts w:ascii="Calibri" w:eastAsia="Times New Roman" w:hAnsi="Calibri" w:cs="Calibri"/>
          <w:i/>
          <w:iCs/>
          <w:color w:val="000000"/>
          <w:kern w:val="0"/>
          <w:sz w:val="20"/>
          <w:szCs w:val="20"/>
          <w:lang w:eastAsia="el-GR"/>
          <w14:ligatures w14:val="none"/>
        </w:rPr>
        <w:t>: Το ερώτημα δομικά συντελεί στην διαδικασία παρουσίασης……………………….. Με αυτό τον τρόπο επιτυγχάνεται η ομαλή μετάβαση στο επόμενο νόημα</w:t>
      </w:r>
    </w:p>
    <w:p w14:paraId="49F7414F" w14:textId="77777777" w:rsidR="00982164" w:rsidRPr="00982164" w:rsidRDefault="00982164" w:rsidP="00982164">
      <w:pPr>
        <w:numPr>
          <w:ilvl w:val="0"/>
          <w:numId w:val="46"/>
        </w:numPr>
        <w:spacing w:after="0" w:line="240" w:lineRule="auto"/>
        <w:textAlignment w:val="baseline"/>
        <w:rPr>
          <w:rFonts w:ascii="Calibri" w:eastAsia="Times New Roman" w:hAnsi="Calibri" w:cs="Calibri"/>
          <w:i/>
          <w:iCs/>
          <w:color w:val="000000"/>
          <w:kern w:val="0"/>
          <w:sz w:val="20"/>
          <w:szCs w:val="20"/>
          <w:lang w:eastAsia="el-GR"/>
          <w14:ligatures w14:val="none"/>
        </w:rPr>
      </w:pPr>
      <w:r w:rsidRPr="00982164">
        <w:rPr>
          <w:rFonts w:ascii="Arial" w:eastAsia="Times New Roman" w:hAnsi="Arial" w:cs="Arial"/>
          <w:b/>
          <w:bCs/>
          <w:color w:val="000000"/>
          <w:kern w:val="0"/>
          <w:sz w:val="20"/>
          <w:szCs w:val="20"/>
          <w:lang w:eastAsia="el-GR"/>
          <w14:ligatures w14:val="none"/>
        </w:rPr>
        <w:t>Τι επιτυγχάνει ο συγγραφέας με τη χρήση Ρητορικών ερωτήσεων;</w:t>
      </w:r>
    </w:p>
    <w:p w14:paraId="2D915931"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Αποσκοπούν να υπογραμμίσουν με έμφαση και παραστατικότητα …………………………………………. </w:t>
      </w:r>
    </w:p>
    <w:p w14:paraId="3C1774BC"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Με τις ερωτήσεις εκφράζονται με μορφή επιχειρημάτων οι ενστάσεις που διατυπώνει η συγγραφέας. </w:t>
      </w:r>
    </w:p>
    <w:p w14:paraId="6AE61228"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Επίσης, δημιουργούνται ερεθίσματα προβληματισμού για τον/την αναγνώστη/-</w:t>
      </w:r>
      <w:proofErr w:type="spellStart"/>
      <w:r w:rsidRPr="00982164">
        <w:rPr>
          <w:rFonts w:ascii="Calibri" w:eastAsia="Times New Roman" w:hAnsi="Calibri" w:cs="Calibri"/>
          <w:i/>
          <w:iCs/>
          <w:color w:val="000000"/>
          <w:kern w:val="0"/>
          <w:sz w:val="20"/>
          <w:szCs w:val="20"/>
          <w:lang w:eastAsia="el-GR"/>
          <w14:ligatures w14:val="none"/>
        </w:rPr>
        <w:t>τρια</w:t>
      </w:r>
      <w:proofErr w:type="spellEnd"/>
      <w:r w:rsidRPr="00982164">
        <w:rPr>
          <w:rFonts w:ascii="Calibri" w:eastAsia="Times New Roman" w:hAnsi="Calibri" w:cs="Calibri"/>
          <w:i/>
          <w:iCs/>
          <w:color w:val="000000"/>
          <w:kern w:val="0"/>
          <w:sz w:val="20"/>
          <w:szCs w:val="20"/>
          <w:lang w:eastAsia="el-GR"/>
          <w14:ligatures w14:val="none"/>
        </w:rPr>
        <w:t>. </w:t>
      </w:r>
    </w:p>
    <w:p w14:paraId="17537BC6"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Times New Roman" w:eastAsia="Times New Roman" w:hAnsi="Times New Roman" w:cs="Times New Roman"/>
          <w:kern w:val="0"/>
          <w:sz w:val="24"/>
          <w:szCs w:val="24"/>
          <w:lang w:eastAsia="el-GR"/>
          <w14:ligatures w14:val="none"/>
        </w:rPr>
        <w:br/>
      </w:r>
    </w:p>
    <w:p w14:paraId="78C01C7D" w14:textId="77777777" w:rsidR="00982164" w:rsidRPr="00982164" w:rsidRDefault="00982164" w:rsidP="00982164">
      <w:pPr>
        <w:numPr>
          <w:ilvl w:val="0"/>
          <w:numId w:val="47"/>
        </w:numPr>
        <w:spacing w:after="0" w:line="240" w:lineRule="auto"/>
        <w:textAlignment w:val="baseline"/>
        <w:rPr>
          <w:rFonts w:ascii="Calibri" w:eastAsia="Times New Roman" w:hAnsi="Calibri" w:cs="Calibri"/>
          <w:b/>
          <w:bCs/>
          <w:color w:val="000000"/>
          <w:kern w:val="0"/>
          <w:sz w:val="20"/>
          <w:szCs w:val="20"/>
          <w:lang w:eastAsia="el-GR"/>
          <w14:ligatures w14:val="none"/>
        </w:rPr>
      </w:pPr>
      <w:r w:rsidRPr="00982164">
        <w:rPr>
          <w:rFonts w:ascii="Arial" w:eastAsia="Times New Roman" w:hAnsi="Arial" w:cs="Arial"/>
          <w:b/>
          <w:bCs/>
          <w:color w:val="000000"/>
          <w:kern w:val="0"/>
          <w:sz w:val="20"/>
          <w:szCs w:val="20"/>
          <w:lang w:eastAsia="el-GR"/>
          <w14:ligatures w14:val="none"/>
        </w:rPr>
        <w:t>Τι επιτυγχάνει ο συγγραφέας με τη χρήση ξενικού όρου</w:t>
      </w:r>
    </w:p>
    <w:p w14:paraId="7D11E523"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Μέσα από καθιερωμένους όρους παγκοσμίως, ονομασίες εταιριών του εξωτερικού και ονόματα ξένων αναλυτών, η αρθρογράφος επιτυγχάνει μεγαλύτερη εμβέλεια επιρροής στην παρουσίαση των απόψεων που καταθέτει, κύρος λόγω διεθνών ονομάτων και εταιρειών μεγάλου βεληνεκούς και διεύρυνση των ορίων του τόπου σε μια διεθνική προσέγγιση.</w:t>
      </w:r>
    </w:p>
    <w:p w14:paraId="32906820"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Times New Roman" w:eastAsia="Times New Roman" w:hAnsi="Times New Roman" w:cs="Times New Roman"/>
          <w:kern w:val="0"/>
          <w:sz w:val="24"/>
          <w:szCs w:val="24"/>
          <w:lang w:eastAsia="el-GR"/>
          <w14:ligatures w14:val="none"/>
        </w:rPr>
        <w:br/>
      </w:r>
    </w:p>
    <w:p w14:paraId="68F76991" w14:textId="77777777" w:rsidR="00982164" w:rsidRPr="00982164" w:rsidRDefault="00982164" w:rsidP="00982164">
      <w:pPr>
        <w:numPr>
          <w:ilvl w:val="0"/>
          <w:numId w:val="48"/>
        </w:numPr>
        <w:spacing w:after="0" w:line="240" w:lineRule="auto"/>
        <w:textAlignment w:val="baseline"/>
        <w:rPr>
          <w:rFonts w:ascii="Calibri" w:eastAsia="Times New Roman" w:hAnsi="Calibri" w:cs="Calibri"/>
          <w:i/>
          <w:iCs/>
          <w:color w:val="000000"/>
          <w:kern w:val="0"/>
          <w:sz w:val="20"/>
          <w:szCs w:val="20"/>
          <w:lang w:eastAsia="el-GR"/>
          <w14:ligatures w14:val="none"/>
        </w:rPr>
      </w:pPr>
      <w:r w:rsidRPr="00982164">
        <w:rPr>
          <w:rFonts w:ascii="Arial" w:eastAsia="Times New Roman" w:hAnsi="Arial" w:cs="Arial"/>
          <w:b/>
          <w:bCs/>
          <w:color w:val="000000"/>
          <w:kern w:val="0"/>
          <w:sz w:val="20"/>
          <w:szCs w:val="20"/>
          <w:lang w:eastAsia="el-GR"/>
          <w14:ligatures w14:val="none"/>
        </w:rPr>
        <w:t>Ποιο είναι το επικοινωνιακό αποτέλεσμα</w:t>
      </w:r>
      <w:r w:rsidRPr="00982164">
        <w:rPr>
          <w:rFonts w:ascii="Calibri" w:eastAsia="Times New Roman" w:hAnsi="Calibri" w:cs="Calibri"/>
          <w:i/>
          <w:iCs/>
          <w:color w:val="000000"/>
          <w:kern w:val="0"/>
          <w:sz w:val="20"/>
          <w:szCs w:val="20"/>
          <w:lang w:eastAsia="el-GR"/>
          <w14:ligatures w14:val="none"/>
        </w:rPr>
        <w:t xml:space="preserve"> </w:t>
      </w:r>
      <w:r w:rsidRPr="00982164">
        <w:rPr>
          <w:rFonts w:ascii="Arial" w:eastAsia="Times New Roman" w:hAnsi="Arial" w:cs="Arial"/>
          <w:b/>
          <w:bCs/>
          <w:color w:val="000000"/>
          <w:kern w:val="0"/>
          <w:sz w:val="20"/>
          <w:szCs w:val="20"/>
          <w:lang w:eastAsia="el-GR"/>
          <w14:ligatures w14:val="none"/>
        </w:rPr>
        <w:t>ενεργητικής – παθητικής σύνταξης</w:t>
      </w:r>
    </w:p>
    <w:p w14:paraId="7699C6A0"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xml:space="preserve">  Το επικοινωνιακό αποτέλεσμα στην </w:t>
      </w:r>
      <w:r w:rsidRPr="00982164">
        <w:rPr>
          <w:rFonts w:ascii="Calibri" w:eastAsia="Times New Roman" w:hAnsi="Calibri" w:cs="Calibri"/>
          <w:i/>
          <w:iCs/>
          <w:color w:val="000000"/>
          <w:kern w:val="0"/>
          <w:sz w:val="20"/>
          <w:szCs w:val="20"/>
          <w:u w:val="single"/>
          <w:lang w:eastAsia="el-GR"/>
          <w14:ligatures w14:val="none"/>
        </w:rPr>
        <w:t xml:space="preserve">παθητική </w:t>
      </w:r>
      <w:r w:rsidRPr="00982164">
        <w:rPr>
          <w:rFonts w:ascii="Calibri" w:eastAsia="Times New Roman" w:hAnsi="Calibri" w:cs="Calibri"/>
          <w:i/>
          <w:iCs/>
          <w:color w:val="000000"/>
          <w:kern w:val="0"/>
          <w:sz w:val="20"/>
          <w:szCs w:val="20"/>
          <w:lang w:eastAsia="el-GR"/>
          <w14:ligatures w14:val="none"/>
        </w:rPr>
        <w:t>σύνταξη είναι πως δίνεται περισσότερη έμφαση στο αποτέλεσμα της ενέργειας του υποκειμένου και έτσι ο λόγος γίνεται πιο σύνθετος και το ύφος πιο ουδέτερο και σοβαρό,</w:t>
      </w:r>
    </w:p>
    <w:p w14:paraId="0465D7FF"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xml:space="preserve"> ενώ  το επικοινωνιακό αποτέλεσμα στην </w:t>
      </w:r>
      <w:r w:rsidRPr="00982164">
        <w:rPr>
          <w:rFonts w:ascii="Calibri" w:eastAsia="Times New Roman" w:hAnsi="Calibri" w:cs="Calibri"/>
          <w:i/>
          <w:iCs/>
          <w:color w:val="000000"/>
          <w:kern w:val="0"/>
          <w:sz w:val="20"/>
          <w:szCs w:val="20"/>
          <w:u w:val="single"/>
          <w:lang w:eastAsia="el-GR"/>
          <w14:ligatures w14:val="none"/>
        </w:rPr>
        <w:t xml:space="preserve">ενεργητική </w:t>
      </w:r>
      <w:r w:rsidRPr="00982164">
        <w:rPr>
          <w:rFonts w:ascii="Calibri" w:eastAsia="Times New Roman" w:hAnsi="Calibri" w:cs="Calibri"/>
          <w:i/>
          <w:iCs/>
          <w:color w:val="000000"/>
          <w:kern w:val="0"/>
          <w:sz w:val="20"/>
          <w:szCs w:val="20"/>
          <w:lang w:eastAsia="el-GR"/>
          <w14:ligatures w14:val="none"/>
        </w:rPr>
        <w:t>σύνταξη είναι ότι δίνεται έμφαση σ’ αυτόν που ενεργεί και ο λόγος γίνεται πιο απλός. </w:t>
      </w:r>
    </w:p>
    <w:p w14:paraId="521C0C74"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[Η ……………………σύνταξη είναι καταλληλότερη για το είδος του κειμένου (.............) και την πρόθεση του συντάκτη του να περιγράψει ………………………………………..και να προβληματίσει /ευαισθητοποιήσει τους αποδέκτες του μηνύματος αναφορικά με………………………………….].</w:t>
      </w:r>
    </w:p>
    <w:p w14:paraId="1916AE89"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Times New Roman" w:eastAsia="Times New Roman" w:hAnsi="Times New Roman" w:cs="Times New Roman"/>
          <w:kern w:val="0"/>
          <w:sz w:val="24"/>
          <w:szCs w:val="24"/>
          <w:lang w:eastAsia="el-GR"/>
          <w14:ligatures w14:val="none"/>
        </w:rPr>
        <w:br/>
      </w:r>
    </w:p>
    <w:p w14:paraId="163282EE" w14:textId="77777777" w:rsidR="00982164" w:rsidRPr="00982164" w:rsidRDefault="00982164" w:rsidP="00982164">
      <w:pPr>
        <w:numPr>
          <w:ilvl w:val="0"/>
          <w:numId w:val="49"/>
        </w:numPr>
        <w:spacing w:after="0" w:line="240" w:lineRule="auto"/>
        <w:textAlignment w:val="baseline"/>
        <w:rPr>
          <w:rFonts w:ascii="Calibri" w:eastAsia="Times New Roman" w:hAnsi="Calibri" w:cs="Calibri"/>
          <w:b/>
          <w:bCs/>
          <w:color w:val="000000"/>
          <w:kern w:val="0"/>
          <w:sz w:val="20"/>
          <w:szCs w:val="20"/>
          <w:lang w:eastAsia="el-GR"/>
          <w14:ligatures w14:val="none"/>
        </w:rPr>
      </w:pPr>
      <w:r w:rsidRPr="00982164">
        <w:rPr>
          <w:rFonts w:ascii="Arial" w:eastAsia="Times New Roman" w:hAnsi="Arial" w:cs="Arial"/>
          <w:b/>
          <w:bCs/>
          <w:color w:val="000000"/>
          <w:kern w:val="0"/>
          <w:sz w:val="20"/>
          <w:szCs w:val="20"/>
          <w:lang w:eastAsia="el-GR"/>
          <w14:ligatures w14:val="none"/>
        </w:rPr>
        <w:t>Γιατί ο συντάκτης του κειμένου περιλαμβάνει μια προσωπική μαρτυρία άλλου προσώπου;</w:t>
      </w:r>
    </w:p>
    <w:p w14:paraId="2AD5B10A"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xml:space="preserve">Η προσωπική μαρτυρία συμβάλλει στην επίτευξη των στόχων του πομπού, καθώς  λειτουργεί ως </w:t>
      </w:r>
      <w:proofErr w:type="spellStart"/>
      <w:r w:rsidRPr="00982164">
        <w:rPr>
          <w:rFonts w:ascii="Calibri" w:eastAsia="Times New Roman" w:hAnsi="Calibri" w:cs="Calibri"/>
          <w:i/>
          <w:iCs/>
          <w:color w:val="000000"/>
          <w:kern w:val="0"/>
          <w:sz w:val="20"/>
          <w:szCs w:val="20"/>
          <w:lang w:eastAsia="el-GR"/>
          <w14:ligatures w14:val="none"/>
        </w:rPr>
        <w:t>αφόρμηση</w:t>
      </w:r>
      <w:proofErr w:type="spellEnd"/>
      <w:r w:rsidRPr="00982164">
        <w:rPr>
          <w:rFonts w:ascii="Calibri" w:eastAsia="Times New Roman" w:hAnsi="Calibri" w:cs="Calibri"/>
          <w:i/>
          <w:iCs/>
          <w:color w:val="000000"/>
          <w:kern w:val="0"/>
          <w:sz w:val="20"/>
          <w:szCs w:val="20"/>
          <w:lang w:eastAsia="el-GR"/>
          <w14:ligatures w14:val="none"/>
        </w:rPr>
        <w:t xml:space="preserve">/ενισχυτικά,  ώστε να αποδώσει το θέμα/προβληματισμό του κειμένου,  κεντρίζει το ενδιαφέρον του αναγνώστη, καθώς πρόκειται για ζωντανή παρουσίαση σε ευθύ λόγο μιας πραγματικής ιστορίας ενός νέου ανθρώπου(  εισάγει στο θέμα του άρθρου/εμπλουτίζει την επιχειρηματολογία </w:t>
      </w:r>
      <w:proofErr w:type="spellStart"/>
      <w:r w:rsidRPr="00982164">
        <w:rPr>
          <w:rFonts w:ascii="Calibri" w:eastAsia="Times New Roman" w:hAnsi="Calibri" w:cs="Calibri"/>
          <w:i/>
          <w:iCs/>
          <w:color w:val="000000"/>
          <w:kern w:val="0"/>
          <w:sz w:val="20"/>
          <w:szCs w:val="20"/>
          <w:lang w:eastAsia="el-GR"/>
          <w14:ligatures w14:val="none"/>
        </w:rPr>
        <w:t>κλπ</w:t>
      </w:r>
      <w:proofErr w:type="spellEnd"/>
      <w:r w:rsidRPr="00982164">
        <w:rPr>
          <w:rFonts w:ascii="Calibri" w:eastAsia="Times New Roman" w:hAnsi="Calibri" w:cs="Calibri"/>
          <w:i/>
          <w:iCs/>
          <w:color w:val="000000"/>
          <w:kern w:val="0"/>
          <w:sz w:val="20"/>
          <w:szCs w:val="20"/>
          <w:lang w:eastAsia="el-GR"/>
          <w14:ligatures w14:val="none"/>
        </w:rPr>
        <w:t>)</w:t>
      </w:r>
    </w:p>
    <w:p w14:paraId="62F59889" w14:textId="77777777" w:rsidR="00982164" w:rsidRPr="00982164" w:rsidRDefault="00982164" w:rsidP="00982164">
      <w:pPr>
        <w:numPr>
          <w:ilvl w:val="0"/>
          <w:numId w:val="50"/>
        </w:numPr>
        <w:spacing w:after="0" w:line="240" w:lineRule="auto"/>
        <w:textAlignment w:val="baseline"/>
        <w:rPr>
          <w:rFonts w:ascii="Calibri" w:eastAsia="Times New Roman" w:hAnsi="Calibri" w:cs="Calibri"/>
          <w:color w:val="000000"/>
          <w:kern w:val="0"/>
          <w:sz w:val="20"/>
          <w:szCs w:val="20"/>
          <w:lang w:eastAsia="el-GR"/>
          <w14:ligatures w14:val="none"/>
        </w:rPr>
      </w:pPr>
      <w:r w:rsidRPr="00982164">
        <w:rPr>
          <w:rFonts w:ascii="Arial" w:eastAsia="Times New Roman" w:hAnsi="Arial" w:cs="Arial"/>
          <w:b/>
          <w:bCs/>
          <w:color w:val="000000"/>
          <w:kern w:val="0"/>
          <w:sz w:val="20"/>
          <w:szCs w:val="20"/>
          <w:lang w:eastAsia="el-GR"/>
          <w14:ligatures w14:val="none"/>
        </w:rPr>
        <w:t>Ποια είναι η  λειτουργία Προλόγου; </w:t>
      </w:r>
    </w:p>
    <w:p w14:paraId="02E999B0" w14:textId="77777777" w:rsidR="00982164" w:rsidRDefault="00982164" w:rsidP="00982164">
      <w:pPr>
        <w:spacing w:after="0" w:line="240" w:lineRule="auto"/>
        <w:ind w:left="720"/>
        <w:rPr>
          <w:rFonts w:ascii="Arial" w:eastAsia="Times New Roman" w:hAnsi="Arial" w:cs="Arial"/>
          <w:b/>
          <w:bCs/>
          <w:color w:val="000000"/>
          <w:kern w:val="0"/>
          <w:sz w:val="20"/>
          <w:szCs w:val="20"/>
          <w:lang w:eastAsia="el-GR"/>
          <w14:ligatures w14:val="none"/>
        </w:rPr>
      </w:pPr>
      <w:r w:rsidRPr="00982164">
        <w:rPr>
          <w:rFonts w:ascii="Calibri" w:eastAsia="Times New Roman" w:hAnsi="Calibri" w:cs="Calibri"/>
          <w:i/>
          <w:iCs/>
          <w:color w:val="000000"/>
          <w:kern w:val="0"/>
          <w:sz w:val="20"/>
          <w:szCs w:val="20"/>
          <w:lang w:eastAsia="el-GR"/>
          <w14:ligatures w14:val="none"/>
        </w:rPr>
        <w:lastRenderedPageBreak/>
        <w:t>εισαγωγή στο θέμα, διευκρινιστικές πληροφορίες για τη συνέχεια του κειμένου.</w:t>
      </w:r>
      <w:r w:rsidRPr="00982164">
        <w:rPr>
          <w:rFonts w:ascii="Arial" w:eastAsia="Times New Roman" w:hAnsi="Arial" w:cs="Arial"/>
          <w:b/>
          <w:bCs/>
          <w:color w:val="000000"/>
          <w:kern w:val="0"/>
          <w:sz w:val="20"/>
          <w:szCs w:val="20"/>
          <w:lang w:eastAsia="el-GR"/>
          <w14:ligatures w14:val="none"/>
        </w:rPr>
        <w:t> </w:t>
      </w:r>
    </w:p>
    <w:p w14:paraId="508F9A8A" w14:textId="77777777" w:rsidR="00982164" w:rsidRPr="00982164" w:rsidRDefault="00982164" w:rsidP="00982164">
      <w:pPr>
        <w:spacing w:after="0" w:line="240" w:lineRule="auto"/>
        <w:ind w:left="720"/>
        <w:rPr>
          <w:rFonts w:ascii="Times New Roman" w:eastAsia="Times New Roman" w:hAnsi="Times New Roman" w:cs="Times New Roman"/>
          <w:kern w:val="0"/>
          <w:sz w:val="24"/>
          <w:szCs w:val="24"/>
          <w:lang w:eastAsia="el-GR"/>
          <w14:ligatures w14:val="none"/>
        </w:rPr>
      </w:pPr>
    </w:p>
    <w:p w14:paraId="56B9A737" w14:textId="77777777" w:rsidR="00982164" w:rsidRPr="00982164" w:rsidRDefault="00982164" w:rsidP="00982164">
      <w:pPr>
        <w:numPr>
          <w:ilvl w:val="0"/>
          <w:numId w:val="51"/>
        </w:numPr>
        <w:spacing w:after="0" w:line="240" w:lineRule="auto"/>
        <w:textAlignment w:val="baseline"/>
        <w:rPr>
          <w:rFonts w:ascii="Calibri" w:eastAsia="Times New Roman" w:hAnsi="Calibri" w:cs="Calibri"/>
          <w:i/>
          <w:iCs/>
          <w:color w:val="000000"/>
          <w:kern w:val="0"/>
          <w:sz w:val="20"/>
          <w:szCs w:val="20"/>
          <w:lang w:eastAsia="el-GR"/>
          <w14:ligatures w14:val="none"/>
        </w:rPr>
      </w:pPr>
      <w:r w:rsidRPr="00982164">
        <w:rPr>
          <w:rFonts w:ascii="Arial" w:eastAsia="Times New Roman" w:hAnsi="Arial" w:cs="Arial"/>
          <w:b/>
          <w:bCs/>
          <w:color w:val="000000"/>
          <w:kern w:val="0"/>
          <w:sz w:val="20"/>
          <w:szCs w:val="20"/>
          <w:lang w:eastAsia="el-GR"/>
          <w14:ligatures w14:val="none"/>
        </w:rPr>
        <w:t>Ποια είναι η λειτουργία του διαλόγου;</w:t>
      </w:r>
    </w:p>
    <w:p w14:paraId="2B50BE41"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xml:space="preserve">Ως προς το </w:t>
      </w:r>
      <w:r w:rsidRPr="00982164">
        <w:rPr>
          <w:rFonts w:ascii="Calibri" w:eastAsia="Times New Roman" w:hAnsi="Calibri" w:cs="Calibri"/>
          <w:b/>
          <w:bCs/>
          <w:i/>
          <w:iCs/>
          <w:color w:val="000000"/>
          <w:kern w:val="0"/>
          <w:sz w:val="20"/>
          <w:szCs w:val="20"/>
          <w:lang w:eastAsia="el-GR"/>
          <w14:ligatures w14:val="none"/>
        </w:rPr>
        <w:t>περιεχόμενο</w:t>
      </w:r>
      <w:r w:rsidRPr="00982164">
        <w:rPr>
          <w:rFonts w:ascii="Calibri" w:eastAsia="Times New Roman" w:hAnsi="Calibri" w:cs="Calibri"/>
          <w:i/>
          <w:iCs/>
          <w:color w:val="000000"/>
          <w:kern w:val="0"/>
          <w:sz w:val="20"/>
          <w:szCs w:val="20"/>
          <w:lang w:eastAsia="el-GR"/>
          <w14:ligatures w14:val="none"/>
        </w:rPr>
        <w:t>: α) Ο διάλογος αποκαλύπτει την ιδιοσυγκρασία/ προθέσεις των προσώπων-(αναφορές)</w:t>
      </w:r>
    </w:p>
    <w:p w14:paraId="539F82DA"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.β) Μέσα από τον διάλογο επίσης είναι εμφανή τα πραγματικά συναισθήματα (αναφορές)</w:t>
      </w:r>
    </w:p>
    <w:p w14:paraId="296BCABA"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xml:space="preserve"> Ως προς το </w:t>
      </w:r>
      <w:r w:rsidRPr="00982164">
        <w:rPr>
          <w:rFonts w:ascii="Calibri" w:eastAsia="Times New Roman" w:hAnsi="Calibri" w:cs="Calibri"/>
          <w:b/>
          <w:bCs/>
          <w:i/>
          <w:iCs/>
          <w:color w:val="000000"/>
          <w:kern w:val="0"/>
          <w:sz w:val="20"/>
          <w:szCs w:val="20"/>
          <w:lang w:eastAsia="el-GR"/>
          <w14:ligatures w14:val="none"/>
        </w:rPr>
        <w:t>επικοινωνιακό αποτέλεσμα</w:t>
      </w:r>
      <w:r w:rsidRPr="00982164">
        <w:rPr>
          <w:rFonts w:ascii="Calibri" w:eastAsia="Times New Roman" w:hAnsi="Calibri" w:cs="Calibri"/>
          <w:i/>
          <w:iCs/>
          <w:color w:val="000000"/>
          <w:kern w:val="0"/>
          <w:sz w:val="20"/>
          <w:szCs w:val="20"/>
          <w:lang w:eastAsia="el-GR"/>
          <w14:ligatures w14:val="none"/>
        </w:rPr>
        <w:t>: ο διάλογος κάνει την ιστορία να ξετυλίγεται με ανάλαφρους και γρήγορους ρυθμούς, προσδίδοντας αμεσότητα στο κείμενο και είναι σαν να ακούμε τα λόγια των προσώπων. Έτσι το ύφος γίνεται απλό και τα νοήματα διατυπώνονται πιο εύληπτα. </w:t>
      </w:r>
    </w:p>
    <w:p w14:paraId="274CF9C5"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Times New Roman" w:eastAsia="Times New Roman" w:hAnsi="Times New Roman" w:cs="Times New Roman"/>
          <w:kern w:val="0"/>
          <w:sz w:val="24"/>
          <w:szCs w:val="24"/>
          <w:lang w:eastAsia="el-GR"/>
          <w14:ligatures w14:val="none"/>
        </w:rPr>
        <w:br/>
      </w:r>
    </w:p>
    <w:p w14:paraId="4F16B6E2" w14:textId="77777777" w:rsidR="00982164" w:rsidRPr="00982164" w:rsidRDefault="00982164" w:rsidP="00982164">
      <w:pPr>
        <w:numPr>
          <w:ilvl w:val="0"/>
          <w:numId w:val="52"/>
        </w:numPr>
        <w:spacing w:after="0" w:line="240" w:lineRule="auto"/>
        <w:textAlignment w:val="baseline"/>
        <w:rPr>
          <w:rFonts w:ascii="Calibri" w:eastAsia="Times New Roman" w:hAnsi="Calibri" w:cs="Calibri"/>
          <w:b/>
          <w:bCs/>
          <w:color w:val="000000"/>
          <w:kern w:val="0"/>
          <w:sz w:val="20"/>
          <w:szCs w:val="20"/>
          <w:lang w:eastAsia="el-GR"/>
          <w14:ligatures w14:val="none"/>
        </w:rPr>
      </w:pPr>
      <w:r w:rsidRPr="00982164">
        <w:rPr>
          <w:rFonts w:ascii="Arial" w:eastAsia="Times New Roman" w:hAnsi="Arial" w:cs="Arial"/>
          <w:b/>
          <w:bCs/>
          <w:color w:val="000000"/>
          <w:kern w:val="0"/>
          <w:sz w:val="20"/>
          <w:szCs w:val="20"/>
          <w:lang w:eastAsia="el-GR"/>
          <w14:ligatures w14:val="none"/>
        </w:rPr>
        <w:t>Πώς λειτουργεί η χρήση ελλειπτικών προτάσεων;</w:t>
      </w:r>
    </w:p>
    <w:p w14:paraId="3572DE69"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η χρήση ελλειπτικών προτάσεων ενισχύει το συμβουλευτικό , αυστηρό τόνο -επιτείνει το γρήγορο ρυθμό - ενισχύει τη σαφήνεια του μηνύματος -κρατά αμείωτη την προσοχή του αποδέκτη - κάνει το λόγο πιο πειστικό</w:t>
      </w:r>
    </w:p>
    <w:p w14:paraId="12CB219D"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23.</w:t>
      </w:r>
      <w:r w:rsidRPr="00982164">
        <w:rPr>
          <w:rFonts w:ascii="Arial" w:eastAsia="Times New Roman" w:hAnsi="Arial" w:cs="Arial"/>
          <w:b/>
          <w:bCs/>
          <w:color w:val="000000"/>
          <w:kern w:val="0"/>
          <w:sz w:val="20"/>
          <w:szCs w:val="20"/>
          <w:lang w:eastAsia="el-GR"/>
          <w14:ligatures w14:val="none"/>
        </w:rPr>
        <w:t>Πώς λειτουργούν οι</w:t>
      </w:r>
      <w:r w:rsidRPr="00982164">
        <w:rPr>
          <w:rFonts w:ascii="Calibri" w:eastAsia="Times New Roman" w:hAnsi="Calibri" w:cs="Calibri"/>
          <w:i/>
          <w:iCs/>
          <w:color w:val="000000"/>
          <w:kern w:val="0"/>
          <w:sz w:val="20"/>
          <w:szCs w:val="20"/>
          <w:lang w:eastAsia="el-GR"/>
          <w14:ligatures w14:val="none"/>
        </w:rPr>
        <w:t xml:space="preserve"> </w:t>
      </w:r>
      <w:r w:rsidRPr="00982164">
        <w:rPr>
          <w:rFonts w:ascii="Arial" w:eastAsia="Times New Roman" w:hAnsi="Arial" w:cs="Arial"/>
          <w:b/>
          <w:bCs/>
          <w:color w:val="000000"/>
          <w:kern w:val="0"/>
          <w:sz w:val="20"/>
          <w:szCs w:val="20"/>
          <w:lang w:eastAsia="el-GR"/>
          <w14:ligatures w14:val="none"/>
        </w:rPr>
        <w:t xml:space="preserve">ειδικές αναφορές στο κείμενο; (παράδειγμα στο κείμενο </w:t>
      </w:r>
      <w:r w:rsidRPr="00982164">
        <w:rPr>
          <w:rFonts w:ascii="Arial" w:eastAsia="Times New Roman" w:hAnsi="Arial" w:cs="Arial"/>
          <w:b/>
          <w:bCs/>
          <w:color w:val="333333"/>
          <w:kern w:val="0"/>
          <w:sz w:val="20"/>
          <w:szCs w:val="20"/>
          <w:shd w:val="clear" w:color="auto" w:fill="FFFFFF"/>
          <w:lang w:eastAsia="el-GR"/>
          <w14:ligatures w14:val="none"/>
        </w:rPr>
        <w:t>15222)</w:t>
      </w:r>
    </w:p>
    <w:p w14:paraId="15D531BF"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Οι ειδικές αναφορές χρησιμοποιούνται από τη συγγραφέα για να διασαφηνίσουν τα νοήματα, να ενισχύσουν την αξιοπιστία των επιχειρημάτων και να εστιάσουν στις προβαλλόμενες θέσεις. </w:t>
      </w:r>
    </w:p>
    <w:p w14:paraId="2EE21839"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xml:space="preserve">Συγκεκριμένα: • Η αναφορά στον </w:t>
      </w:r>
      <w:r w:rsidRPr="00982164">
        <w:rPr>
          <w:rFonts w:ascii="Calibri" w:eastAsia="Times New Roman" w:hAnsi="Calibri" w:cs="Calibri"/>
          <w:i/>
          <w:iCs/>
          <w:color w:val="000000"/>
          <w:kern w:val="0"/>
          <w:sz w:val="20"/>
          <w:szCs w:val="20"/>
          <w:u w:val="single"/>
          <w:lang w:eastAsia="el-GR"/>
          <w14:ligatures w14:val="none"/>
        </w:rPr>
        <w:t>Ξένιο Δία</w:t>
      </w:r>
      <w:r w:rsidRPr="00982164">
        <w:rPr>
          <w:rFonts w:ascii="Calibri" w:eastAsia="Times New Roman" w:hAnsi="Calibri" w:cs="Calibri"/>
          <w:i/>
          <w:iCs/>
          <w:color w:val="000000"/>
          <w:kern w:val="0"/>
          <w:sz w:val="20"/>
          <w:szCs w:val="20"/>
          <w:lang w:eastAsia="el-GR"/>
          <w14:ligatures w14:val="none"/>
        </w:rPr>
        <w:t xml:space="preserve"> και στον αρχαίο θεσμό της φιλοξενίας λειτουργεί ως πρώτο μέλος της αντίθεσης ανάμεσα στο τότε και στο τώρα και επισημαίνει εμφατικά τη διαφορά ανάμεσα στην αρχαία και τη σύγχρονη στάση απέναντι στους ξένους . • Η</w:t>
      </w:r>
      <w:r w:rsidRPr="00982164">
        <w:rPr>
          <w:rFonts w:ascii="Calibri" w:eastAsia="Times New Roman" w:hAnsi="Calibri" w:cs="Calibri"/>
          <w:i/>
          <w:iCs/>
          <w:color w:val="000000"/>
          <w:kern w:val="0"/>
          <w:sz w:val="20"/>
          <w:szCs w:val="20"/>
          <w:u w:val="single"/>
          <w:lang w:eastAsia="el-GR"/>
          <w14:ligatures w14:val="none"/>
        </w:rPr>
        <w:t xml:space="preserve"> Παγκόσμια Ημέρα Κατά του Ρατσισμού</w:t>
      </w:r>
      <w:r w:rsidRPr="00982164">
        <w:rPr>
          <w:rFonts w:ascii="Calibri" w:eastAsia="Times New Roman" w:hAnsi="Calibri" w:cs="Calibri"/>
          <w:i/>
          <w:iCs/>
          <w:color w:val="000000"/>
          <w:kern w:val="0"/>
          <w:sz w:val="20"/>
          <w:szCs w:val="20"/>
          <w:lang w:eastAsia="el-GR"/>
          <w14:ligatures w14:val="none"/>
        </w:rPr>
        <w:t xml:space="preserve"> αποτελεί την αφορμή για να διατυπωθεί η βασική θέση του κειμένου, ότι δηλ. υπάρχουν στερεότυπα και ρατσιστικές συμπεριφορές, παρά το ότι ουδείς αμφισβητεί τη θέση περί ίσων δικαιωμάτων των ανθρώπων στη ζωή. • Η απειλή του τύπου «</w:t>
      </w:r>
      <w:r w:rsidRPr="00982164">
        <w:rPr>
          <w:rFonts w:ascii="Calibri" w:eastAsia="Times New Roman" w:hAnsi="Calibri" w:cs="Calibri"/>
          <w:i/>
          <w:iCs/>
          <w:color w:val="000000"/>
          <w:kern w:val="0"/>
          <w:sz w:val="20"/>
          <w:szCs w:val="20"/>
          <w:u w:val="single"/>
          <w:lang w:eastAsia="el-GR"/>
          <w14:ligatures w14:val="none"/>
        </w:rPr>
        <w:t>φάε τη σούπα σου, γιατί θα έρθει να σε πάρει ο αράπης</w:t>
      </w:r>
      <w:r w:rsidRPr="00982164">
        <w:rPr>
          <w:rFonts w:ascii="Calibri" w:eastAsia="Times New Roman" w:hAnsi="Calibri" w:cs="Calibri"/>
          <w:i/>
          <w:iCs/>
          <w:color w:val="000000"/>
          <w:kern w:val="0"/>
          <w:sz w:val="20"/>
          <w:szCs w:val="20"/>
          <w:lang w:eastAsia="el-GR"/>
          <w14:ligatures w14:val="none"/>
        </w:rPr>
        <w:t>» επιστρατεύεται ως παράδειγμα στερεοτύπου που μεταφέρεται από γενιά σε γενιά, καταλήγοντας μέρος της ψυχοσύνθεσης των Νεοελλήνων. </w:t>
      </w:r>
    </w:p>
    <w:p w14:paraId="32C80026"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p>
    <w:p w14:paraId="3DBA898C" w14:textId="73D3F96E"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24</w:t>
      </w:r>
      <w:r w:rsidRPr="00982164">
        <w:rPr>
          <w:rFonts w:ascii="Arial" w:eastAsia="Times New Roman" w:hAnsi="Arial" w:cs="Arial"/>
          <w:b/>
          <w:bCs/>
          <w:color w:val="000000"/>
          <w:kern w:val="0"/>
          <w:sz w:val="20"/>
          <w:szCs w:val="20"/>
          <w:lang w:eastAsia="el-GR"/>
          <w14:ligatures w14:val="none"/>
        </w:rPr>
        <w:t>.</w:t>
      </w:r>
      <w:r>
        <w:rPr>
          <w:rFonts w:ascii="Arial" w:eastAsia="Times New Roman" w:hAnsi="Arial" w:cs="Arial"/>
          <w:b/>
          <w:bCs/>
          <w:color w:val="000000"/>
          <w:kern w:val="0"/>
          <w:sz w:val="20"/>
          <w:szCs w:val="20"/>
          <w:lang w:eastAsia="el-GR"/>
          <w14:ligatures w14:val="none"/>
        </w:rPr>
        <w:t xml:space="preserve"> </w:t>
      </w:r>
      <w:r w:rsidRPr="00982164">
        <w:rPr>
          <w:rFonts w:ascii="Arial" w:eastAsia="Times New Roman" w:hAnsi="Arial" w:cs="Arial"/>
          <w:b/>
          <w:bCs/>
          <w:color w:val="000000"/>
          <w:kern w:val="0"/>
          <w:sz w:val="20"/>
          <w:szCs w:val="20"/>
          <w:lang w:eastAsia="el-GR"/>
          <w14:ligatures w14:val="none"/>
        </w:rPr>
        <w:t>Πώς λειτουργεί η χρήση ασύνδετου σχήματος;</w:t>
      </w:r>
      <w:r w:rsidRPr="00982164">
        <w:rPr>
          <w:rFonts w:ascii="Calibri" w:eastAsia="Times New Roman" w:hAnsi="Calibri" w:cs="Calibri"/>
          <w:i/>
          <w:iCs/>
          <w:color w:val="000000"/>
          <w:kern w:val="0"/>
          <w:sz w:val="20"/>
          <w:szCs w:val="20"/>
          <w:lang w:eastAsia="el-GR"/>
          <w14:ligatures w14:val="none"/>
        </w:rPr>
        <w:t> </w:t>
      </w:r>
    </w:p>
    <w:p w14:paraId="383B8E3C" w14:textId="77777777" w:rsidR="00982164" w:rsidRDefault="00982164" w:rsidP="00982164">
      <w:pPr>
        <w:spacing w:after="0" w:line="240" w:lineRule="auto"/>
        <w:rPr>
          <w:rFonts w:ascii="Calibri" w:eastAsia="Times New Roman" w:hAnsi="Calibri" w:cs="Calibri"/>
          <w:i/>
          <w:iCs/>
          <w:color w:val="000000"/>
          <w:kern w:val="0"/>
          <w:sz w:val="20"/>
          <w:szCs w:val="20"/>
          <w:lang w:eastAsia="el-GR"/>
          <w14:ligatures w14:val="none"/>
        </w:rPr>
      </w:pPr>
      <w:r w:rsidRPr="00982164">
        <w:rPr>
          <w:rFonts w:ascii="Calibri" w:eastAsia="Times New Roman" w:hAnsi="Calibri" w:cs="Calibri"/>
          <w:i/>
          <w:iCs/>
          <w:color w:val="000000"/>
          <w:kern w:val="0"/>
          <w:sz w:val="20"/>
          <w:szCs w:val="20"/>
          <w:lang w:eastAsia="el-GR"/>
          <w14:ligatures w14:val="none"/>
        </w:rPr>
        <w:t>απαρίθμηση διαφορετικών πλευρών ενός φαινομένου. Δίνεται έτσι έμφαση, δημιουργείται συναισθηματική ένταση και προβληματισμός για το κύριο θέμα του κειμένου και προωθείται ο κύριος στόχος του πομπού</w:t>
      </w:r>
    </w:p>
    <w:p w14:paraId="4CD3E805" w14:textId="77777777" w:rsidR="00982164" w:rsidRDefault="00982164" w:rsidP="00982164">
      <w:pPr>
        <w:spacing w:after="0" w:line="240" w:lineRule="auto"/>
        <w:rPr>
          <w:rFonts w:ascii="Calibri" w:eastAsia="Times New Roman" w:hAnsi="Calibri" w:cs="Calibri"/>
          <w:i/>
          <w:iCs/>
          <w:color w:val="000000"/>
          <w:kern w:val="0"/>
          <w:sz w:val="20"/>
          <w:szCs w:val="20"/>
          <w:lang w:eastAsia="el-GR"/>
          <w14:ligatures w14:val="none"/>
        </w:rPr>
      </w:pPr>
    </w:p>
    <w:p w14:paraId="40911825" w14:textId="4B40D03B"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color w:val="000000"/>
          <w:kern w:val="0"/>
          <w:sz w:val="20"/>
          <w:szCs w:val="20"/>
          <w:lang w:eastAsia="el-GR"/>
          <w14:ligatures w14:val="none"/>
        </w:rPr>
        <w:t>25</w:t>
      </w:r>
      <w:r>
        <w:rPr>
          <w:rFonts w:ascii="Calibri" w:eastAsia="Times New Roman" w:hAnsi="Calibri" w:cs="Calibri"/>
          <w:i/>
          <w:iCs/>
          <w:color w:val="000000"/>
          <w:kern w:val="0"/>
          <w:sz w:val="20"/>
          <w:szCs w:val="20"/>
          <w:lang w:eastAsia="el-GR"/>
          <w14:ligatures w14:val="none"/>
        </w:rPr>
        <w:t xml:space="preserve">. </w:t>
      </w:r>
      <w:r w:rsidRPr="00982164">
        <w:rPr>
          <w:rFonts w:ascii="Arial" w:eastAsia="Times New Roman" w:hAnsi="Arial" w:cs="Arial"/>
          <w:b/>
          <w:bCs/>
          <w:color w:val="000000"/>
          <w:kern w:val="0"/>
          <w:sz w:val="20"/>
          <w:szCs w:val="20"/>
          <w:lang w:eastAsia="el-GR"/>
          <w14:ligatures w14:val="none"/>
        </w:rPr>
        <w:t>Η σημασία των προσώπων</w:t>
      </w:r>
    </w:p>
    <w:p w14:paraId="19582513"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p>
    <w:p w14:paraId="65931760"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α΄ ενικό πρόσωπο: Ο γράφων επιλέγει το α΄ ενικό πρόσωπο για να προσδώσει στο κείμενό του προσωπικό ύφος, ίσως και εξομολογητικό. Το α΄ πρόσωπο ενισχύει την αίσθηση υποκειμενικότητας, αλλά προσδίδει στο κείμενο ζωντάνια και το καθιστά πιο οικείο και άμεσο στον αναγνώστη.</w:t>
      </w:r>
    </w:p>
    <w:p w14:paraId="56F4B708"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p>
    <w:p w14:paraId="051EA319"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β΄ ενικό πρόσωπο: Ο γράφων επιλέγει το β΄ ενικό πρόσωπο για να δημιουργήσει στον αναγνώστη την αίσθηση πως απευθύνεται προσωπικά σ’ εκείνον, προσελκύοντας έτσι το ενδιαφέρον του και καθιστώντας το κείμενο πιο άμεσο. Το β΄ ενικό πρόσωπο χρησιμοποιείται, επίσης, για να φανεί η παραινετική διάθεση του γράφοντος.</w:t>
      </w:r>
    </w:p>
    <w:p w14:paraId="0363ACDC" w14:textId="77777777" w:rsidR="00982164" w:rsidRPr="00982164" w:rsidRDefault="00982164" w:rsidP="00982164">
      <w:pPr>
        <w:spacing w:after="240" w:line="240" w:lineRule="auto"/>
        <w:rPr>
          <w:rFonts w:ascii="Times New Roman" w:eastAsia="Times New Roman" w:hAnsi="Times New Roman" w:cs="Times New Roman"/>
          <w:kern w:val="0"/>
          <w:sz w:val="24"/>
          <w:szCs w:val="24"/>
          <w:lang w:eastAsia="el-GR"/>
          <w14:ligatures w14:val="none"/>
        </w:rPr>
      </w:pPr>
    </w:p>
    <w:p w14:paraId="21EB1EEF"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γ΄ ενικό πρόσωπο: Το γ΄ ενικό πρόσωπο είναι αυτό που συνδέεται κυρίως με την αντικειμενικότητα και την αποστασιοποίηση. Πρόκειται για συνήθη επιλογή όταν ο γράφων θέλει να παρουσιάσει τις απόψεις που καταγράφει ως γενικά αποδεκτές και αντικειμενικά αποτιμημένες.</w:t>
      </w:r>
    </w:p>
    <w:p w14:paraId="540E7457"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p>
    <w:p w14:paraId="49920C51"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α΄ πληθυντικό πρόσωπο: Με το πρόσωπο αυτό ο συγγραφέας επιχειρεί να μεταδώσει την αίσθηση πως όσα γράφει αφορούν τόσο τον ίδιο όσο και όλους τους άλλους πολίτες. Προκύπτει, δηλαδή, μια αίσθηση συλλογικότητας.</w:t>
      </w:r>
    </w:p>
    <w:p w14:paraId="02EF49AF"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p>
    <w:p w14:paraId="30EA7247"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xml:space="preserve">β΄ πληθυντικό πρόσωπο: Το β΄ πληθυντικό πρόσωπο, όπως και το β΄ ενικό, χρησιμοποιείται για να αποδώσει τον παραινετικό τόνο, αλλά και για να καταστήσει το κείμενο πιο ενδιαφέρον και </w:t>
      </w:r>
      <w:r w:rsidRPr="00982164">
        <w:rPr>
          <w:rFonts w:ascii="Calibri" w:eastAsia="Times New Roman" w:hAnsi="Calibri" w:cs="Calibri"/>
          <w:i/>
          <w:iCs/>
          <w:color w:val="000000"/>
          <w:kern w:val="0"/>
          <w:sz w:val="20"/>
          <w:szCs w:val="20"/>
          <w:lang w:eastAsia="el-GR"/>
          <w14:ligatures w14:val="none"/>
        </w:rPr>
        <w:lastRenderedPageBreak/>
        <w:t>δεσμευτικό για τους αναγνώστες, εφόσον δημιουργεί την αίσθηση πως ο γράφων απευθύνετε σε αυτούς.</w:t>
      </w:r>
    </w:p>
    <w:p w14:paraId="2D2ECE03"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p>
    <w:p w14:paraId="77A206C1"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γ΄ πληθυντικό πρόσωπο: Το πρόσωπο αυτό συνδέεται με την έννοια της αντικειμενικότητας και της αποστασιοποίησης, όπως και το γ΄ ενικό.</w:t>
      </w:r>
    </w:p>
    <w:p w14:paraId="1DEA06C3"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p>
    <w:p w14:paraId="36122901"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Μακροπερίοδος ή μη λόγος</w:t>
      </w:r>
    </w:p>
    <w:p w14:paraId="71BBCDBF"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p>
    <w:p w14:paraId="4CD1160A"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Ο μακροπερίοδος λόγος, που συχνά βασίζεται στη χρήση υπόταξης, είναι σύνθετος και άρα πιο απαιτητικός τόσο από τη μεριά του γράφοντος, εφόσον απαιτεί ικανή γνώση χειρισμού της γλώσσας, όσο και από τη μεριά του αναγνώστη, εφόσον προϋποθέτει πιο προσεκτική ανάγνωση. Με τον μακροπερίοδο λόγο επιτυγχάνεται η διατύπωση πιο σύνθετων νοημάτων και η ανάδειξη των ειδικότερων σχέσεων ανάμεσα στις επιμέρους εκφραζόμενες έννοιες∙ σχέσεις χρονικής ακολουθίας ή αιτιολόγησης, σχέσεις σκοπού, προσδιορισμού, συμπεράσματος κ.ά.</w:t>
      </w:r>
    </w:p>
    <w:p w14:paraId="0C476F01"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p>
    <w:p w14:paraId="2B7A2606"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Παράδειγμα χρήσης μακροπερίοδου λόγου:</w:t>
      </w:r>
    </w:p>
    <w:p w14:paraId="0811718D"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xml:space="preserve">Να γιατί η αρχαία τέχνη θα μένει πάντα πρωτοποριακά επίκαιρη και ζωντανή: είναι η τέχνη πυξίδα και σταθερός προσανατολισμός, αυτή που δεν γνώρισε αμηχανίες και αγνοεί τα αδιέξοδα, γι’ αυτό και εμπνέει κάθε αναγέννηση, γι’ αυτό και μένει η βάση κάθε πνευματικής παλιννόστησης προς το ουσιώδες, δηλαδή τη δημιουργία ελευθερίας. [Ελένη </w:t>
      </w:r>
      <w:proofErr w:type="spellStart"/>
      <w:r w:rsidRPr="00982164">
        <w:rPr>
          <w:rFonts w:ascii="Calibri" w:eastAsia="Times New Roman" w:hAnsi="Calibri" w:cs="Calibri"/>
          <w:i/>
          <w:iCs/>
          <w:color w:val="000000"/>
          <w:kern w:val="0"/>
          <w:sz w:val="20"/>
          <w:szCs w:val="20"/>
          <w:lang w:eastAsia="el-GR"/>
          <w14:ligatures w14:val="none"/>
        </w:rPr>
        <w:t>Γλύκατζη-Αρβελέρ</w:t>
      </w:r>
      <w:proofErr w:type="spellEnd"/>
      <w:r w:rsidRPr="00982164">
        <w:rPr>
          <w:rFonts w:ascii="Calibri" w:eastAsia="Times New Roman" w:hAnsi="Calibri" w:cs="Calibri"/>
          <w:i/>
          <w:iCs/>
          <w:color w:val="000000"/>
          <w:kern w:val="0"/>
          <w:sz w:val="20"/>
          <w:szCs w:val="20"/>
          <w:lang w:eastAsia="el-GR"/>
          <w14:ligatures w14:val="none"/>
        </w:rPr>
        <w:t>]</w:t>
      </w:r>
    </w:p>
    <w:p w14:paraId="203DD8A2"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p>
    <w:p w14:paraId="7FAC9158"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 Ο βασιζόμενος σε μικρές περιόδους λόγος είναι εκ των πραγμάτων πιο απλός, εφόσον επιτρέπει στον αναγνώστη να παρακολουθεί ευκολότερα το ξεδίπλωμα της σκέψης του γράφοντος. Προκύπτει, έτσι, ένα κείμενο που διαβάζεται πιο γοργά, άρα ένα κείμενο με μεγαλύτερη ζωντάνια.</w:t>
      </w:r>
    </w:p>
    <w:p w14:paraId="1A50DCA6"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p>
    <w:p w14:paraId="2B2D9390"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Παράδειγμα χρήσης μικρών περιόδων:</w:t>
      </w:r>
    </w:p>
    <w:p w14:paraId="0E82CB30" w14:textId="77777777" w:rsidR="00982164" w:rsidRPr="00982164" w:rsidRDefault="00982164" w:rsidP="00982164">
      <w:pPr>
        <w:spacing w:after="0" w:line="240" w:lineRule="auto"/>
        <w:rPr>
          <w:rFonts w:ascii="Times New Roman" w:eastAsia="Times New Roman" w:hAnsi="Times New Roman" w:cs="Times New Roman"/>
          <w:kern w:val="0"/>
          <w:sz w:val="24"/>
          <w:szCs w:val="24"/>
          <w:lang w:eastAsia="el-GR"/>
          <w14:ligatures w14:val="none"/>
        </w:rPr>
      </w:pPr>
      <w:r w:rsidRPr="00982164">
        <w:rPr>
          <w:rFonts w:ascii="Calibri" w:eastAsia="Times New Roman" w:hAnsi="Calibri" w:cs="Calibri"/>
          <w:i/>
          <w:iCs/>
          <w:color w:val="000000"/>
          <w:kern w:val="0"/>
          <w:sz w:val="20"/>
          <w:szCs w:val="20"/>
          <w:lang w:eastAsia="el-GR"/>
          <w14:ligatures w14:val="none"/>
        </w:rPr>
        <w:t>Είναι πολύ ευκολότερο να γίνεις «μέγας ανήρ» παρά να γίνεις «μεγάλος άνθρωπος». Η Ιστορία είναι γεμάτη παραδείγματα μεγάλων ανδρών. Αλλά έχει πολύ λίγους «ανθρώπους» να παρουσιάσει. [I. Μ. Παναγιωτόπουλος]</w:t>
      </w:r>
    </w:p>
    <w:p w14:paraId="40514E30" w14:textId="77777777" w:rsidR="00982164" w:rsidRPr="00855811" w:rsidRDefault="00982164" w:rsidP="00855811">
      <w:pPr>
        <w:spacing w:after="0" w:line="240" w:lineRule="auto"/>
        <w:rPr>
          <w:rFonts w:ascii="Times New Roman" w:eastAsia="Times New Roman" w:hAnsi="Times New Roman" w:cs="Times New Roman"/>
          <w:kern w:val="0"/>
          <w:sz w:val="24"/>
          <w:szCs w:val="24"/>
          <w:lang w:eastAsia="el-GR"/>
          <w14:ligatures w14:val="none"/>
        </w:rPr>
      </w:pPr>
    </w:p>
    <w:p w14:paraId="4F14575B" w14:textId="77777777" w:rsidR="00960E35" w:rsidRPr="00960E35" w:rsidRDefault="00960E35" w:rsidP="0065343B">
      <w:pPr>
        <w:pStyle w:val="Web"/>
        <w:spacing w:before="0" w:beforeAutospacing="0" w:after="0" w:afterAutospacing="0"/>
        <w:rPr>
          <w:rFonts w:asciiTheme="minorHAnsi" w:hAnsiTheme="minorHAnsi" w:cstheme="minorHAnsi"/>
          <w:sz w:val="22"/>
          <w:szCs w:val="22"/>
        </w:rPr>
      </w:pPr>
    </w:p>
    <w:sectPr w:rsidR="00960E35" w:rsidRPr="00960E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1814"/>
    <w:multiLevelType w:val="multilevel"/>
    <w:tmpl w:val="FD8C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816BC"/>
    <w:multiLevelType w:val="multilevel"/>
    <w:tmpl w:val="B4EA1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945AD"/>
    <w:multiLevelType w:val="multilevel"/>
    <w:tmpl w:val="8B4A14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427AB"/>
    <w:multiLevelType w:val="multilevel"/>
    <w:tmpl w:val="2E72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1673D"/>
    <w:multiLevelType w:val="multilevel"/>
    <w:tmpl w:val="A968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403C1E"/>
    <w:multiLevelType w:val="multilevel"/>
    <w:tmpl w:val="168C61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54676"/>
    <w:multiLevelType w:val="multilevel"/>
    <w:tmpl w:val="C52220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51335A"/>
    <w:multiLevelType w:val="multilevel"/>
    <w:tmpl w:val="65A4D8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D373A3"/>
    <w:multiLevelType w:val="multilevel"/>
    <w:tmpl w:val="EBA603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E70E9C"/>
    <w:multiLevelType w:val="multilevel"/>
    <w:tmpl w:val="34C2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EE160A"/>
    <w:multiLevelType w:val="multilevel"/>
    <w:tmpl w:val="5172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E47AE"/>
    <w:multiLevelType w:val="multilevel"/>
    <w:tmpl w:val="211C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951BB"/>
    <w:multiLevelType w:val="multilevel"/>
    <w:tmpl w:val="6E345DA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1C49DB"/>
    <w:multiLevelType w:val="multilevel"/>
    <w:tmpl w:val="56AEC73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053DD"/>
    <w:multiLevelType w:val="hybridMultilevel"/>
    <w:tmpl w:val="EC2038A2"/>
    <w:lvl w:ilvl="0" w:tplc="6ECC1ACC">
      <w:start w:val="1"/>
      <w:numFmt w:val="decimal"/>
      <w:lvlText w:val="%1."/>
      <w:lvlJc w:val="left"/>
      <w:pPr>
        <w:ind w:left="870" w:hanging="51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AD13CFE"/>
    <w:multiLevelType w:val="hybridMultilevel"/>
    <w:tmpl w:val="7F067B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B07655B"/>
    <w:multiLevelType w:val="multilevel"/>
    <w:tmpl w:val="45564D4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1321D7"/>
    <w:multiLevelType w:val="multilevel"/>
    <w:tmpl w:val="BE9849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1974CD"/>
    <w:multiLevelType w:val="multilevel"/>
    <w:tmpl w:val="788281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EE1ED2"/>
    <w:multiLevelType w:val="multilevel"/>
    <w:tmpl w:val="511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BB1A81"/>
    <w:multiLevelType w:val="multilevel"/>
    <w:tmpl w:val="DDE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D02A04"/>
    <w:multiLevelType w:val="multilevel"/>
    <w:tmpl w:val="3B26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CD1250"/>
    <w:multiLevelType w:val="multilevel"/>
    <w:tmpl w:val="5CC8C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532D60"/>
    <w:multiLevelType w:val="multilevel"/>
    <w:tmpl w:val="E856A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E43D50"/>
    <w:multiLevelType w:val="multilevel"/>
    <w:tmpl w:val="C38A26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0D4AA4"/>
    <w:multiLevelType w:val="multilevel"/>
    <w:tmpl w:val="540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E87A46"/>
    <w:multiLevelType w:val="hybridMultilevel"/>
    <w:tmpl w:val="11F42D3A"/>
    <w:lvl w:ilvl="0" w:tplc="E8DE21B8">
      <w:start w:val="1"/>
      <w:numFmt w:val="decimal"/>
      <w:lvlText w:val="%1."/>
      <w:lvlJc w:val="left"/>
      <w:pPr>
        <w:ind w:left="780" w:hanging="4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8100563"/>
    <w:multiLevelType w:val="multilevel"/>
    <w:tmpl w:val="B3160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122D2E"/>
    <w:multiLevelType w:val="multilevel"/>
    <w:tmpl w:val="18EA1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DC127C"/>
    <w:multiLevelType w:val="multilevel"/>
    <w:tmpl w:val="A72A672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1434DF"/>
    <w:multiLevelType w:val="multilevel"/>
    <w:tmpl w:val="0F50AD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7D49DD"/>
    <w:multiLevelType w:val="multilevel"/>
    <w:tmpl w:val="BF2CA1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0B5BE5"/>
    <w:multiLevelType w:val="multilevel"/>
    <w:tmpl w:val="417814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7F36A06"/>
    <w:multiLevelType w:val="hybridMultilevel"/>
    <w:tmpl w:val="768691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08707C6"/>
    <w:multiLevelType w:val="multilevel"/>
    <w:tmpl w:val="F090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3E0443"/>
    <w:multiLevelType w:val="multilevel"/>
    <w:tmpl w:val="7B969E1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3C1326"/>
    <w:multiLevelType w:val="hybridMultilevel"/>
    <w:tmpl w:val="214A59BA"/>
    <w:lvl w:ilvl="0" w:tplc="38D0F2CC">
      <w:start w:val="1"/>
      <w:numFmt w:val="decimal"/>
      <w:lvlText w:val="%1."/>
      <w:lvlJc w:val="left"/>
      <w:pPr>
        <w:ind w:left="780" w:hanging="4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6677119"/>
    <w:multiLevelType w:val="multilevel"/>
    <w:tmpl w:val="22B01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AC7589"/>
    <w:multiLevelType w:val="multilevel"/>
    <w:tmpl w:val="9A68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F1097D"/>
    <w:multiLevelType w:val="multilevel"/>
    <w:tmpl w:val="68D64B1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5D75F8"/>
    <w:multiLevelType w:val="multilevel"/>
    <w:tmpl w:val="DE620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8C5FED"/>
    <w:multiLevelType w:val="hybridMultilevel"/>
    <w:tmpl w:val="D6B6BDE0"/>
    <w:lvl w:ilvl="0" w:tplc="C59C9918">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AA466CD"/>
    <w:multiLevelType w:val="hybridMultilevel"/>
    <w:tmpl w:val="17CC3B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B2412F9"/>
    <w:multiLevelType w:val="multilevel"/>
    <w:tmpl w:val="0908E9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D30B62"/>
    <w:multiLevelType w:val="multilevel"/>
    <w:tmpl w:val="C51EB36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1A6E47"/>
    <w:multiLevelType w:val="multilevel"/>
    <w:tmpl w:val="CC705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6E5BE0"/>
    <w:multiLevelType w:val="multilevel"/>
    <w:tmpl w:val="AEB036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8E76E0"/>
    <w:multiLevelType w:val="multilevel"/>
    <w:tmpl w:val="83C8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0F43D6"/>
    <w:multiLevelType w:val="multilevel"/>
    <w:tmpl w:val="390E3C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924CCC"/>
    <w:multiLevelType w:val="multilevel"/>
    <w:tmpl w:val="C99A9B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9211802">
    <w:abstractNumId w:val="47"/>
  </w:num>
  <w:num w:numId="2" w16cid:durableId="1395471998">
    <w:abstractNumId w:val="9"/>
  </w:num>
  <w:num w:numId="3" w16cid:durableId="1532307422">
    <w:abstractNumId w:val="25"/>
  </w:num>
  <w:num w:numId="4" w16cid:durableId="731200131">
    <w:abstractNumId w:val="20"/>
  </w:num>
  <w:num w:numId="5" w16cid:durableId="216086383">
    <w:abstractNumId w:val="38"/>
  </w:num>
  <w:num w:numId="6" w16cid:durableId="1621574531">
    <w:abstractNumId w:val="40"/>
  </w:num>
  <w:num w:numId="7" w16cid:durableId="88745423">
    <w:abstractNumId w:val="4"/>
  </w:num>
  <w:num w:numId="8" w16cid:durableId="610817822">
    <w:abstractNumId w:val="32"/>
    <w:lvlOverride w:ilvl="0">
      <w:lvl w:ilvl="0">
        <w:numFmt w:val="decimal"/>
        <w:lvlText w:val="%1."/>
        <w:lvlJc w:val="left"/>
      </w:lvl>
    </w:lvlOverride>
  </w:num>
  <w:num w:numId="9" w16cid:durableId="399254502">
    <w:abstractNumId w:val="32"/>
    <w:lvlOverride w:ilvl="0">
      <w:lvl w:ilvl="0">
        <w:numFmt w:val="decimal"/>
        <w:lvlText w:val="%1."/>
        <w:lvlJc w:val="left"/>
      </w:lvl>
    </w:lvlOverride>
  </w:num>
  <w:num w:numId="10" w16cid:durableId="2136367060">
    <w:abstractNumId w:val="1"/>
  </w:num>
  <w:num w:numId="11" w16cid:durableId="1815177951">
    <w:abstractNumId w:val="45"/>
  </w:num>
  <w:num w:numId="12" w16cid:durableId="848912488">
    <w:abstractNumId w:val="0"/>
  </w:num>
  <w:num w:numId="13" w16cid:durableId="551622212">
    <w:abstractNumId w:val="19"/>
  </w:num>
  <w:num w:numId="14" w16cid:durableId="1120958890">
    <w:abstractNumId w:val="28"/>
  </w:num>
  <w:num w:numId="15" w16cid:durableId="1672946495">
    <w:abstractNumId w:val="23"/>
  </w:num>
  <w:num w:numId="16" w16cid:durableId="1365597221">
    <w:abstractNumId w:val="33"/>
  </w:num>
  <w:num w:numId="17" w16cid:durableId="935331200">
    <w:abstractNumId w:val="15"/>
  </w:num>
  <w:num w:numId="18" w16cid:durableId="1742405941">
    <w:abstractNumId w:val="26"/>
  </w:num>
  <w:num w:numId="19" w16cid:durableId="614334851">
    <w:abstractNumId w:val="36"/>
  </w:num>
  <w:num w:numId="20" w16cid:durableId="1669554391">
    <w:abstractNumId w:val="41"/>
  </w:num>
  <w:num w:numId="21" w16cid:durableId="408503724">
    <w:abstractNumId w:val="42"/>
  </w:num>
  <w:num w:numId="22" w16cid:durableId="2133939143">
    <w:abstractNumId w:val="14"/>
  </w:num>
  <w:num w:numId="23" w16cid:durableId="1778526047">
    <w:abstractNumId w:val="10"/>
  </w:num>
  <w:num w:numId="24" w16cid:durableId="524177975">
    <w:abstractNumId w:val="37"/>
  </w:num>
  <w:num w:numId="25" w16cid:durableId="1557819839">
    <w:abstractNumId w:val="30"/>
  </w:num>
  <w:num w:numId="26" w16cid:durableId="894659241">
    <w:abstractNumId w:val="5"/>
  </w:num>
  <w:num w:numId="27" w16cid:durableId="977806432">
    <w:abstractNumId w:val="22"/>
  </w:num>
  <w:num w:numId="28" w16cid:durableId="458109310">
    <w:abstractNumId w:val="27"/>
  </w:num>
  <w:num w:numId="29" w16cid:durableId="317076507">
    <w:abstractNumId w:val="43"/>
    <w:lvlOverride w:ilvl="0">
      <w:lvl w:ilvl="0">
        <w:numFmt w:val="decimal"/>
        <w:lvlText w:val="%1."/>
        <w:lvlJc w:val="left"/>
      </w:lvl>
    </w:lvlOverride>
  </w:num>
  <w:num w:numId="30" w16cid:durableId="859782272">
    <w:abstractNumId w:val="8"/>
    <w:lvlOverride w:ilvl="0">
      <w:lvl w:ilvl="0">
        <w:numFmt w:val="decimal"/>
        <w:lvlText w:val="%1."/>
        <w:lvlJc w:val="left"/>
      </w:lvl>
    </w:lvlOverride>
  </w:num>
  <w:num w:numId="31" w16cid:durableId="1209493594">
    <w:abstractNumId w:val="21"/>
  </w:num>
  <w:num w:numId="32" w16cid:durableId="2056075814">
    <w:abstractNumId w:val="7"/>
    <w:lvlOverride w:ilvl="0">
      <w:lvl w:ilvl="0">
        <w:numFmt w:val="decimal"/>
        <w:lvlText w:val="%1."/>
        <w:lvlJc w:val="left"/>
      </w:lvl>
    </w:lvlOverride>
  </w:num>
  <w:num w:numId="33" w16cid:durableId="234555455">
    <w:abstractNumId w:val="3"/>
  </w:num>
  <w:num w:numId="34" w16cid:durableId="1950354387">
    <w:abstractNumId w:val="6"/>
    <w:lvlOverride w:ilvl="0">
      <w:lvl w:ilvl="0">
        <w:numFmt w:val="decimal"/>
        <w:lvlText w:val="%1."/>
        <w:lvlJc w:val="left"/>
      </w:lvl>
    </w:lvlOverride>
  </w:num>
  <w:num w:numId="35" w16cid:durableId="1044217391">
    <w:abstractNumId w:val="46"/>
    <w:lvlOverride w:ilvl="0">
      <w:lvl w:ilvl="0">
        <w:numFmt w:val="decimal"/>
        <w:lvlText w:val="%1."/>
        <w:lvlJc w:val="left"/>
      </w:lvl>
    </w:lvlOverride>
  </w:num>
  <w:num w:numId="36" w16cid:durableId="600256353">
    <w:abstractNumId w:val="49"/>
    <w:lvlOverride w:ilvl="0">
      <w:lvl w:ilvl="0">
        <w:numFmt w:val="decimal"/>
        <w:lvlText w:val="%1."/>
        <w:lvlJc w:val="left"/>
      </w:lvl>
    </w:lvlOverride>
  </w:num>
  <w:num w:numId="37" w16cid:durableId="838272651">
    <w:abstractNumId w:val="49"/>
    <w:lvlOverride w:ilvl="0">
      <w:lvl w:ilvl="0">
        <w:numFmt w:val="decimal"/>
        <w:lvlText w:val="%1."/>
        <w:lvlJc w:val="left"/>
      </w:lvl>
    </w:lvlOverride>
  </w:num>
  <w:num w:numId="38" w16cid:durableId="1701281234">
    <w:abstractNumId w:val="24"/>
    <w:lvlOverride w:ilvl="0">
      <w:lvl w:ilvl="0">
        <w:numFmt w:val="decimal"/>
        <w:lvlText w:val="%1."/>
        <w:lvlJc w:val="left"/>
      </w:lvl>
    </w:lvlOverride>
  </w:num>
  <w:num w:numId="39" w16cid:durableId="453714865">
    <w:abstractNumId w:val="11"/>
  </w:num>
  <w:num w:numId="40" w16cid:durableId="1284770323">
    <w:abstractNumId w:val="48"/>
    <w:lvlOverride w:ilvl="0">
      <w:lvl w:ilvl="0">
        <w:numFmt w:val="decimal"/>
        <w:lvlText w:val="%1."/>
        <w:lvlJc w:val="left"/>
      </w:lvl>
    </w:lvlOverride>
  </w:num>
  <w:num w:numId="41" w16cid:durableId="1148016363">
    <w:abstractNumId w:val="18"/>
    <w:lvlOverride w:ilvl="0">
      <w:lvl w:ilvl="0">
        <w:numFmt w:val="decimal"/>
        <w:lvlText w:val="%1."/>
        <w:lvlJc w:val="left"/>
      </w:lvl>
    </w:lvlOverride>
  </w:num>
  <w:num w:numId="42" w16cid:durableId="918910236">
    <w:abstractNumId w:val="39"/>
    <w:lvlOverride w:ilvl="0">
      <w:lvl w:ilvl="0">
        <w:numFmt w:val="decimal"/>
        <w:lvlText w:val="%1."/>
        <w:lvlJc w:val="left"/>
      </w:lvl>
    </w:lvlOverride>
  </w:num>
  <w:num w:numId="43" w16cid:durableId="1480609136">
    <w:abstractNumId w:val="17"/>
    <w:lvlOverride w:ilvl="0">
      <w:lvl w:ilvl="0">
        <w:numFmt w:val="decimal"/>
        <w:lvlText w:val="%1."/>
        <w:lvlJc w:val="left"/>
      </w:lvl>
    </w:lvlOverride>
  </w:num>
  <w:num w:numId="44" w16cid:durableId="1875313168">
    <w:abstractNumId w:val="34"/>
  </w:num>
  <w:num w:numId="45" w16cid:durableId="1569270925">
    <w:abstractNumId w:val="31"/>
    <w:lvlOverride w:ilvl="0">
      <w:lvl w:ilvl="0">
        <w:numFmt w:val="decimal"/>
        <w:lvlText w:val="%1."/>
        <w:lvlJc w:val="left"/>
      </w:lvl>
    </w:lvlOverride>
  </w:num>
  <w:num w:numId="46" w16cid:durableId="2006127472">
    <w:abstractNumId w:val="35"/>
    <w:lvlOverride w:ilvl="0">
      <w:lvl w:ilvl="0">
        <w:numFmt w:val="decimal"/>
        <w:lvlText w:val="%1."/>
        <w:lvlJc w:val="left"/>
      </w:lvl>
    </w:lvlOverride>
  </w:num>
  <w:num w:numId="47" w16cid:durableId="1135558968">
    <w:abstractNumId w:val="2"/>
    <w:lvlOverride w:ilvl="0">
      <w:lvl w:ilvl="0">
        <w:numFmt w:val="decimal"/>
        <w:lvlText w:val="%1."/>
        <w:lvlJc w:val="left"/>
      </w:lvl>
    </w:lvlOverride>
  </w:num>
  <w:num w:numId="48" w16cid:durableId="198593295">
    <w:abstractNumId w:val="12"/>
    <w:lvlOverride w:ilvl="0">
      <w:lvl w:ilvl="0">
        <w:numFmt w:val="decimal"/>
        <w:lvlText w:val="%1."/>
        <w:lvlJc w:val="left"/>
      </w:lvl>
    </w:lvlOverride>
  </w:num>
  <w:num w:numId="49" w16cid:durableId="257564326">
    <w:abstractNumId w:val="16"/>
    <w:lvlOverride w:ilvl="0">
      <w:lvl w:ilvl="0">
        <w:numFmt w:val="decimal"/>
        <w:lvlText w:val="%1."/>
        <w:lvlJc w:val="left"/>
      </w:lvl>
    </w:lvlOverride>
  </w:num>
  <w:num w:numId="50" w16cid:durableId="235819320">
    <w:abstractNumId w:val="13"/>
    <w:lvlOverride w:ilvl="0">
      <w:lvl w:ilvl="0">
        <w:numFmt w:val="decimal"/>
        <w:lvlText w:val="%1."/>
        <w:lvlJc w:val="left"/>
      </w:lvl>
    </w:lvlOverride>
  </w:num>
  <w:num w:numId="51" w16cid:durableId="2043749578">
    <w:abstractNumId w:val="29"/>
    <w:lvlOverride w:ilvl="0">
      <w:lvl w:ilvl="0">
        <w:numFmt w:val="decimal"/>
        <w:lvlText w:val="%1."/>
        <w:lvlJc w:val="left"/>
      </w:lvl>
    </w:lvlOverride>
  </w:num>
  <w:num w:numId="52" w16cid:durableId="290748970">
    <w:abstractNumId w:val="4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42"/>
    <w:rsid w:val="0000059E"/>
    <w:rsid w:val="00040B42"/>
    <w:rsid w:val="000C621D"/>
    <w:rsid w:val="000E3737"/>
    <w:rsid w:val="002C03DC"/>
    <w:rsid w:val="003B0ACB"/>
    <w:rsid w:val="00442098"/>
    <w:rsid w:val="004E1E0B"/>
    <w:rsid w:val="00540AAB"/>
    <w:rsid w:val="005979C0"/>
    <w:rsid w:val="0062283D"/>
    <w:rsid w:val="0065343B"/>
    <w:rsid w:val="00656556"/>
    <w:rsid w:val="0072441B"/>
    <w:rsid w:val="00763BC2"/>
    <w:rsid w:val="007A6CAA"/>
    <w:rsid w:val="007C0D1B"/>
    <w:rsid w:val="007E6510"/>
    <w:rsid w:val="00843F76"/>
    <w:rsid w:val="00855811"/>
    <w:rsid w:val="00960E35"/>
    <w:rsid w:val="0096259E"/>
    <w:rsid w:val="0097477A"/>
    <w:rsid w:val="00982164"/>
    <w:rsid w:val="00A41EC9"/>
    <w:rsid w:val="00A4295E"/>
    <w:rsid w:val="00AF3ABF"/>
    <w:rsid w:val="00B53D07"/>
    <w:rsid w:val="00B565B6"/>
    <w:rsid w:val="00B917F5"/>
    <w:rsid w:val="00D6021C"/>
    <w:rsid w:val="00D640C7"/>
    <w:rsid w:val="00D72151"/>
    <w:rsid w:val="00E63A44"/>
    <w:rsid w:val="00E90C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5DC1"/>
  <w15:chartTrackingRefBased/>
  <w15:docId w15:val="{D7BB0EBC-BAC1-42CC-BDA0-EADA129E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B0ACB"/>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table" w:styleId="a3">
    <w:name w:val="Table Grid"/>
    <w:basedOn w:val="a1"/>
    <w:uiPriority w:val="39"/>
    <w:rsid w:val="00A4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0AAB"/>
    <w:pPr>
      <w:ind w:left="720"/>
      <w:contextualSpacing/>
    </w:pPr>
  </w:style>
  <w:style w:type="character" w:styleId="-">
    <w:name w:val="Hyperlink"/>
    <w:basedOn w:val="a0"/>
    <w:uiPriority w:val="99"/>
    <w:unhideWhenUsed/>
    <w:rsid w:val="0097477A"/>
    <w:rPr>
      <w:color w:val="0563C1" w:themeColor="hyperlink"/>
      <w:u w:val="single"/>
    </w:rPr>
  </w:style>
  <w:style w:type="character" w:styleId="a5">
    <w:name w:val="Unresolved Mention"/>
    <w:basedOn w:val="a0"/>
    <w:uiPriority w:val="99"/>
    <w:semiHidden/>
    <w:unhideWhenUsed/>
    <w:rsid w:val="0097477A"/>
    <w:rPr>
      <w:color w:val="605E5C"/>
      <w:shd w:val="clear" w:color="auto" w:fill="E1DFDD"/>
    </w:rPr>
  </w:style>
  <w:style w:type="character" w:styleId="a6">
    <w:name w:val="Strong"/>
    <w:basedOn w:val="a0"/>
    <w:uiPriority w:val="22"/>
    <w:qFormat/>
    <w:rsid w:val="00B53D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81809">
      <w:bodyDiv w:val="1"/>
      <w:marLeft w:val="0"/>
      <w:marRight w:val="0"/>
      <w:marTop w:val="0"/>
      <w:marBottom w:val="0"/>
      <w:divBdr>
        <w:top w:val="none" w:sz="0" w:space="0" w:color="auto"/>
        <w:left w:val="none" w:sz="0" w:space="0" w:color="auto"/>
        <w:bottom w:val="none" w:sz="0" w:space="0" w:color="auto"/>
        <w:right w:val="none" w:sz="0" w:space="0" w:color="auto"/>
      </w:divBdr>
    </w:div>
    <w:div w:id="367217179">
      <w:bodyDiv w:val="1"/>
      <w:marLeft w:val="0"/>
      <w:marRight w:val="0"/>
      <w:marTop w:val="0"/>
      <w:marBottom w:val="0"/>
      <w:divBdr>
        <w:top w:val="none" w:sz="0" w:space="0" w:color="auto"/>
        <w:left w:val="none" w:sz="0" w:space="0" w:color="auto"/>
        <w:bottom w:val="none" w:sz="0" w:space="0" w:color="auto"/>
        <w:right w:val="none" w:sz="0" w:space="0" w:color="auto"/>
      </w:divBdr>
    </w:div>
    <w:div w:id="379011582">
      <w:bodyDiv w:val="1"/>
      <w:marLeft w:val="0"/>
      <w:marRight w:val="0"/>
      <w:marTop w:val="0"/>
      <w:marBottom w:val="0"/>
      <w:divBdr>
        <w:top w:val="none" w:sz="0" w:space="0" w:color="auto"/>
        <w:left w:val="none" w:sz="0" w:space="0" w:color="auto"/>
        <w:bottom w:val="none" w:sz="0" w:space="0" w:color="auto"/>
        <w:right w:val="none" w:sz="0" w:space="0" w:color="auto"/>
      </w:divBdr>
    </w:div>
    <w:div w:id="492140569">
      <w:bodyDiv w:val="1"/>
      <w:marLeft w:val="0"/>
      <w:marRight w:val="0"/>
      <w:marTop w:val="0"/>
      <w:marBottom w:val="0"/>
      <w:divBdr>
        <w:top w:val="none" w:sz="0" w:space="0" w:color="auto"/>
        <w:left w:val="none" w:sz="0" w:space="0" w:color="auto"/>
        <w:bottom w:val="none" w:sz="0" w:space="0" w:color="auto"/>
        <w:right w:val="none" w:sz="0" w:space="0" w:color="auto"/>
      </w:divBdr>
    </w:div>
    <w:div w:id="498927080">
      <w:bodyDiv w:val="1"/>
      <w:marLeft w:val="0"/>
      <w:marRight w:val="0"/>
      <w:marTop w:val="0"/>
      <w:marBottom w:val="0"/>
      <w:divBdr>
        <w:top w:val="none" w:sz="0" w:space="0" w:color="auto"/>
        <w:left w:val="none" w:sz="0" w:space="0" w:color="auto"/>
        <w:bottom w:val="none" w:sz="0" w:space="0" w:color="auto"/>
        <w:right w:val="none" w:sz="0" w:space="0" w:color="auto"/>
      </w:divBdr>
    </w:div>
    <w:div w:id="575940694">
      <w:bodyDiv w:val="1"/>
      <w:marLeft w:val="0"/>
      <w:marRight w:val="0"/>
      <w:marTop w:val="0"/>
      <w:marBottom w:val="0"/>
      <w:divBdr>
        <w:top w:val="none" w:sz="0" w:space="0" w:color="auto"/>
        <w:left w:val="none" w:sz="0" w:space="0" w:color="auto"/>
        <w:bottom w:val="none" w:sz="0" w:space="0" w:color="auto"/>
        <w:right w:val="none" w:sz="0" w:space="0" w:color="auto"/>
      </w:divBdr>
    </w:div>
    <w:div w:id="679697083">
      <w:bodyDiv w:val="1"/>
      <w:marLeft w:val="0"/>
      <w:marRight w:val="0"/>
      <w:marTop w:val="0"/>
      <w:marBottom w:val="0"/>
      <w:divBdr>
        <w:top w:val="none" w:sz="0" w:space="0" w:color="auto"/>
        <w:left w:val="none" w:sz="0" w:space="0" w:color="auto"/>
        <w:bottom w:val="none" w:sz="0" w:space="0" w:color="auto"/>
        <w:right w:val="none" w:sz="0" w:space="0" w:color="auto"/>
      </w:divBdr>
    </w:div>
    <w:div w:id="683285422">
      <w:bodyDiv w:val="1"/>
      <w:marLeft w:val="0"/>
      <w:marRight w:val="0"/>
      <w:marTop w:val="0"/>
      <w:marBottom w:val="0"/>
      <w:divBdr>
        <w:top w:val="none" w:sz="0" w:space="0" w:color="auto"/>
        <w:left w:val="none" w:sz="0" w:space="0" w:color="auto"/>
        <w:bottom w:val="none" w:sz="0" w:space="0" w:color="auto"/>
        <w:right w:val="none" w:sz="0" w:space="0" w:color="auto"/>
      </w:divBdr>
    </w:div>
    <w:div w:id="1049720889">
      <w:bodyDiv w:val="1"/>
      <w:marLeft w:val="0"/>
      <w:marRight w:val="0"/>
      <w:marTop w:val="0"/>
      <w:marBottom w:val="0"/>
      <w:divBdr>
        <w:top w:val="none" w:sz="0" w:space="0" w:color="auto"/>
        <w:left w:val="none" w:sz="0" w:space="0" w:color="auto"/>
        <w:bottom w:val="none" w:sz="0" w:space="0" w:color="auto"/>
        <w:right w:val="none" w:sz="0" w:space="0" w:color="auto"/>
      </w:divBdr>
    </w:div>
    <w:div w:id="1089424072">
      <w:bodyDiv w:val="1"/>
      <w:marLeft w:val="0"/>
      <w:marRight w:val="0"/>
      <w:marTop w:val="0"/>
      <w:marBottom w:val="0"/>
      <w:divBdr>
        <w:top w:val="none" w:sz="0" w:space="0" w:color="auto"/>
        <w:left w:val="none" w:sz="0" w:space="0" w:color="auto"/>
        <w:bottom w:val="none" w:sz="0" w:space="0" w:color="auto"/>
        <w:right w:val="none" w:sz="0" w:space="0" w:color="auto"/>
      </w:divBdr>
      <w:divsChild>
        <w:div w:id="818501197">
          <w:marLeft w:val="75"/>
          <w:marRight w:val="0"/>
          <w:marTop w:val="0"/>
          <w:marBottom w:val="0"/>
          <w:divBdr>
            <w:top w:val="none" w:sz="0" w:space="0" w:color="auto"/>
            <w:left w:val="none" w:sz="0" w:space="0" w:color="auto"/>
            <w:bottom w:val="none" w:sz="0" w:space="0" w:color="auto"/>
            <w:right w:val="none" w:sz="0" w:space="0" w:color="auto"/>
          </w:divBdr>
        </w:div>
      </w:divsChild>
    </w:div>
    <w:div w:id="1111052885">
      <w:bodyDiv w:val="1"/>
      <w:marLeft w:val="0"/>
      <w:marRight w:val="0"/>
      <w:marTop w:val="0"/>
      <w:marBottom w:val="0"/>
      <w:divBdr>
        <w:top w:val="none" w:sz="0" w:space="0" w:color="auto"/>
        <w:left w:val="none" w:sz="0" w:space="0" w:color="auto"/>
        <w:bottom w:val="none" w:sz="0" w:space="0" w:color="auto"/>
        <w:right w:val="none" w:sz="0" w:space="0" w:color="auto"/>
      </w:divBdr>
    </w:div>
    <w:div w:id="1166939165">
      <w:bodyDiv w:val="1"/>
      <w:marLeft w:val="0"/>
      <w:marRight w:val="0"/>
      <w:marTop w:val="0"/>
      <w:marBottom w:val="0"/>
      <w:divBdr>
        <w:top w:val="none" w:sz="0" w:space="0" w:color="auto"/>
        <w:left w:val="none" w:sz="0" w:space="0" w:color="auto"/>
        <w:bottom w:val="none" w:sz="0" w:space="0" w:color="auto"/>
        <w:right w:val="none" w:sz="0" w:space="0" w:color="auto"/>
      </w:divBdr>
    </w:div>
    <w:div w:id="1747536303">
      <w:bodyDiv w:val="1"/>
      <w:marLeft w:val="0"/>
      <w:marRight w:val="0"/>
      <w:marTop w:val="0"/>
      <w:marBottom w:val="0"/>
      <w:divBdr>
        <w:top w:val="none" w:sz="0" w:space="0" w:color="auto"/>
        <w:left w:val="none" w:sz="0" w:space="0" w:color="auto"/>
        <w:bottom w:val="none" w:sz="0" w:space="0" w:color="auto"/>
        <w:right w:val="none" w:sz="0" w:space="0" w:color="auto"/>
      </w:divBdr>
    </w:div>
    <w:div w:id="1914702242">
      <w:bodyDiv w:val="1"/>
      <w:marLeft w:val="0"/>
      <w:marRight w:val="0"/>
      <w:marTop w:val="0"/>
      <w:marBottom w:val="0"/>
      <w:divBdr>
        <w:top w:val="none" w:sz="0" w:space="0" w:color="auto"/>
        <w:left w:val="none" w:sz="0" w:space="0" w:color="auto"/>
        <w:bottom w:val="none" w:sz="0" w:space="0" w:color="auto"/>
        <w:right w:val="none" w:sz="0" w:space="0" w:color="auto"/>
      </w:divBdr>
    </w:div>
    <w:div w:id="1951476604">
      <w:bodyDiv w:val="1"/>
      <w:marLeft w:val="0"/>
      <w:marRight w:val="0"/>
      <w:marTop w:val="0"/>
      <w:marBottom w:val="0"/>
      <w:divBdr>
        <w:top w:val="none" w:sz="0" w:space="0" w:color="auto"/>
        <w:left w:val="none" w:sz="0" w:space="0" w:color="auto"/>
        <w:bottom w:val="none" w:sz="0" w:space="0" w:color="auto"/>
        <w:right w:val="none" w:sz="0" w:space="0" w:color="auto"/>
      </w:divBdr>
    </w:div>
    <w:div w:id="1951811349">
      <w:bodyDiv w:val="1"/>
      <w:marLeft w:val="0"/>
      <w:marRight w:val="0"/>
      <w:marTop w:val="0"/>
      <w:marBottom w:val="0"/>
      <w:divBdr>
        <w:top w:val="none" w:sz="0" w:space="0" w:color="auto"/>
        <w:left w:val="none" w:sz="0" w:space="0" w:color="auto"/>
        <w:bottom w:val="none" w:sz="0" w:space="0" w:color="auto"/>
        <w:right w:val="none" w:sz="0" w:space="0" w:color="auto"/>
      </w:divBdr>
    </w:div>
    <w:div w:id="1972245670">
      <w:bodyDiv w:val="1"/>
      <w:marLeft w:val="0"/>
      <w:marRight w:val="0"/>
      <w:marTop w:val="0"/>
      <w:marBottom w:val="0"/>
      <w:divBdr>
        <w:top w:val="none" w:sz="0" w:space="0" w:color="auto"/>
        <w:left w:val="none" w:sz="0" w:space="0" w:color="auto"/>
        <w:bottom w:val="none" w:sz="0" w:space="0" w:color="auto"/>
        <w:right w:val="none" w:sz="0" w:space="0" w:color="auto"/>
      </w:divBdr>
    </w:div>
    <w:div w:id="2000695862">
      <w:bodyDiv w:val="1"/>
      <w:marLeft w:val="0"/>
      <w:marRight w:val="0"/>
      <w:marTop w:val="0"/>
      <w:marBottom w:val="0"/>
      <w:divBdr>
        <w:top w:val="none" w:sz="0" w:space="0" w:color="auto"/>
        <w:left w:val="none" w:sz="0" w:space="0" w:color="auto"/>
        <w:bottom w:val="none" w:sz="0" w:space="0" w:color="auto"/>
        <w:right w:val="none" w:sz="0" w:space="0" w:color="auto"/>
      </w:divBdr>
    </w:div>
    <w:div w:id="2057731853">
      <w:bodyDiv w:val="1"/>
      <w:marLeft w:val="0"/>
      <w:marRight w:val="0"/>
      <w:marTop w:val="0"/>
      <w:marBottom w:val="0"/>
      <w:divBdr>
        <w:top w:val="none" w:sz="0" w:space="0" w:color="auto"/>
        <w:left w:val="none" w:sz="0" w:space="0" w:color="auto"/>
        <w:bottom w:val="none" w:sz="0" w:space="0" w:color="auto"/>
        <w:right w:val="none" w:sz="0" w:space="0" w:color="auto"/>
      </w:divBdr>
    </w:div>
    <w:div w:id="210129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8</Pages>
  <Words>3425</Words>
  <Characters>18496</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Languages2</dc:creator>
  <cp:keywords/>
  <dc:description/>
  <cp:lastModifiedBy>Languages2</cp:lastModifiedBy>
  <cp:revision>31</cp:revision>
  <cp:lastPrinted>2024-05-14T07:41:00Z</cp:lastPrinted>
  <dcterms:created xsi:type="dcterms:W3CDTF">2023-12-07T07:10:00Z</dcterms:created>
  <dcterms:modified xsi:type="dcterms:W3CDTF">2024-05-30T07:09:00Z</dcterms:modified>
</cp:coreProperties>
</file>