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5040C" w14:textId="45F1B735" w:rsidR="00C77654" w:rsidRPr="00F133DF" w:rsidRDefault="00F133DF" w:rsidP="00F133DF">
      <w:pPr>
        <w:jc w:val="center"/>
        <w:rPr>
          <w:b/>
          <w:bCs/>
          <w:sz w:val="24"/>
          <w:szCs w:val="24"/>
          <w:u w:val="single"/>
        </w:rPr>
      </w:pPr>
      <w:r w:rsidRPr="00F133DF">
        <w:rPr>
          <w:b/>
          <w:bCs/>
          <w:sz w:val="24"/>
          <w:szCs w:val="24"/>
          <w:u w:val="single"/>
        </w:rPr>
        <w:t xml:space="preserve">ΤΡΑΠΕΖΑ ΘΕΜΑΤΩΝ (Κύκλος – </w:t>
      </w:r>
      <w:proofErr w:type="spellStart"/>
      <w:r w:rsidRPr="00F133DF">
        <w:rPr>
          <w:b/>
          <w:bCs/>
          <w:sz w:val="24"/>
          <w:szCs w:val="24"/>
          <w:u w:val="single"/>
        </w:rPr>
        <w:t>Μεσοκάθετος</w:t>
      </w:r>
      <w:proofErr w:type="spellEnd"/>
      <w:r w:rsidRPr="00F133DF">
        <w:rPr>
          <w:b/>
          <w:bCs/>
          <w:sz w:val="24"/>
          <w:szCs w:val="24"/>
          <w:u w:val="single"/>
        </w:rPr>
        <w:t xml:space="preserve"> – Διχοτόμος)</w:t>
      </w:r>
    </w:p>
    <w:p w14:paraId="72AA7BE9" w14:textId="07F6EF90" w:rsidR="00B32B63" w:rsidRPr="00B32B63" w:rsidRDefault="00B32B63" w:rsidP="00B32B63">
      <w:pPr>
        <w:spacing w:line="360" w:lineRule="auto"/>
        <w:jc w:val="both"/>
        <w:rPr>
          <w:b/>
          <w:bCs/>
          <w:sz w:val="24"/>
          <w:szCs w:val="24"/>
        </w:rPr>
      </w:pPr>
      <w:r w:rsidRPr="00B32B63">
        <w:rPr>
          <w:b/>
          <w:bCs/>
          <w:sz w:val="24"/>
          <w:szCs w:val="24"/>
        </w:rPr>
        <w:t>34424 (</w:t>
      </w:r>
      <w:r w:rsidRPr="00B32B63">
        <w:rPr>
          <w:b/>
          <w:bCs/>
          <w:sz w:val="24"/>
          <w:szCs w:val="24"/>
        </w:rPr>
        <w:t>ΘΕΜΑ 2</w:t>
      </w:r>
      <w:r w:rsidRPr="00B32B63">
        <w:rPr>
          <w:b/>
          <w:bCs/>
          <w:sz w:val="24"/>
          <w:szCs w:val="24"/>
        </w:rPr>
        <w:t>)</w:t>
      </w:r>
    </w:p>
    <w:p w14:paraId="1160870B" w14:textId="77777777" w:rsidR="00B32B63" w:rsidRPr="00C741AA" w:rsidRDefault="00B32B63" w:rsidP="00B32B63">
      <w:pPr>
        <w:spacing w:line="360" w:lineRule="auto"/>
        <w:jc w:val="both"/>
        <w:rPr>
          <w:rFonts w:cs="Times New Roman"/>
          <w:iCs/>
          <w:sz w:val="24"/>
          <w:szCs w:val="24"/>
        </w:rPr>
      </w:pPr>
      <w:r w:rsidRPr="006C0A58">
        <w:rPr>
          <w:rFonts w:cs="Times New Roman"/>
          <w:sz w:val="24"/>
          <w:szCs w:val="24"/>
        </w:rPr>
        <w:t>Θε</w:t>
      </w:r>
      <w:r>
        <w:rPr>
          <w:rFonts w:cs="Times New Roman"/>
          <w:sz w:val="24"/>
          <w:szCs w:val="24"/>
        </w:rPr>
        <w:t xml:space="preserve">ωρούμε ισοσκελές τρίγωνο ΑΒΓ </w:t>
      </w:r>
      <w:r w:rsidRPr="00FA4898">
        <w:rPr>
          <w:rFonts w:cs="Times New Roman"/>
          <w:sz w:val="24"/>
          <w:szCs w:val="24"/>
        </w:rPr>
        <w:t>(</w:t>
      </w:r>
      <w:r w:rsidRPr="006C0A58">
        <w:rPr>
          <w:rFonts w:cs="Times New Roman"/>
          <w:sz w:val="24"/>
          <w:szCs w:val="24"/>
        </w:rPr>
        <w:t>ΑΒ=ΑΓ</w:t>
      </w:r>
      <w:r w:rsidRPr="00FA4898">
        <w:rPr>
          <w:rFonts w:cs="Times New Roman"/>
          <w:sz w:val="24"/>
          <w:szCs w:val="24"/>
        </w:rPr>
        <w:t>)</w:t>
      </w:r>
      <w:r w:rsidRPr="006C0A58">
        <w:rPr>
          <w:rFonts w:cs="Times New Roman"/>
          <w:sz w:val="24"/>
          <w:szCs w:val="24"/>
        </w:rPr>
        <w:t xml:space="preserve"> και </w:t>
      </w:r>
      <w:r>
        <w:rPr>
          <w:rFonts w:cs="Times New Roman"/>
          <w:sz w:val="24"/>
          <w:szCs w:val="24"/>
        </w:rPr>
        <w:t xml:space="preserve">Ι το σημείο τομής των διχοτόμων </w:t>
      </w:r>
      <w:r w:rsidRPr="006C0A58">
        <w:rPr>
          <w:rFonts w:cs="Times New Roman"/>
          <w:sz w:val="24"/>
          <w:szCs w:val="24"/>
        </w:rPr>
        <w:t>των γωνιών</w:t>
      </w:r>
      <w:r>
        <w:rPr>
          <w:rFonts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cs="Times New Roman"/>
                <w:sz w:val="24"/>
                <w:szCs w:val="24"/>
              </w:rPr>
              <m:t>Β</m:t>
            </m:r>
          </m:e>
        </m:acc>
      </m:oMath>
      <w:r w:rsidRPr="00C741AA">
        <w:rPr>
          <w:rFonts w:cs="Times New Roman"/>
          <w:iCs/>
          <w:position w:val="-10"/>
          <w:sz w:val="24"/>
          <w:szCs w:val="24"/>
        </w:rPr>
        <w:t xml:space="preserve"> </w:t>
      </w:r>
      <w:r w:rsidRPr="00C741AA">
        <w:rPr>
          <w:rFonts w:cs="Times New Roman"/>
          <w:iCs/>
          <w:sz w:val="24"/>
          <w:szCs w:val="24"/>
        </w:rPr>
        <w:t xml:space="preserve">και </w:t>
      </w:r>
      <m:oMath>
        <m:acc>
          <m:acc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cs="Times New Roman"/>
                <w:sz w:val="24"/>
                <w:szCs w:val="24"/>
              </w:rPr>
              <m:t>Γ</m:t>
            </m:r>
          </m:e>
        </m:acc>
      </m:oMath>
      <w:r w:rsidRPr="00C741AA">
        <w:rPr>
          <w:rFonts w:cs="Times New Roman"/>
          <w:iCs/>
          <w:sz w:val="24"/>
          <w:szCs w:val="24"/>
        </w:rPr>
        <w:t xml:space="preserve">. </w:t>
      </w:r>
    </w:p>
    <w:p w14:paraId="3F296BF7" w14:textId="77777777" w:rsidR="00B32B63" w:rsidRPr="001E7E63" w:rsidRDefault="00B32B63" w:rsidP="00B32B63">
      <w:pPr>
        <w:spacing w:line="360" w:lineRule="auto"/>
        <w:jc w:val="both"/>
        <w:rPr>
          <w:sz w:val="24"/>
          <w:szCs w:val="24"/>
        </w:rPr>
      </w:pPr>
      <w:r w:rsidRPr="00E73AE7">
        <w:rPr>
          <w:sz w:val="24"/>
          <w:szCs w:val="24"/>
        </w:rPr>
        <w:t>Να αποδείξετε ότι</w:t>
      </w:r>
      <w:r>
        <w:rPr>
          <w:sz w:val="24"/>
          <w:szCs w:val="24"/>
        </w:rPr>
        <w:t>:</w:t>
      </w:r>
    </w:p>
    <w:p w14:paraId="331FBAB3" w14:textId="77777777" w:rsidR="00B32B63" w:rsidRPr="00C741AA" w:rsidRDefault="00B32B63" w:rsidP="00B32B63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α) </w:t>
      </w:r>
      <w:r>
        <w:rPr>
          <w:rFonts w:cs="Times New Roman"/>
          <w:sz w:val="24"/>
          <w:szCs w:val="24"/>
        </w:rPr>
        <w:t>τ</w:t>
      </w:r>
      <w:r w:rsidRPr="006C0A58">
        <w:rPr>
          <w:rFonts w:cs="Times New Roman"/>
          <w:sz w:val="24"/>
          <w:szCs w:val="24"/>
        </w:rPr>
        <w:t>ο τρίγωνο ΒΙΓ είναι ισοσκελές</w:t>
      </w:r>
      <w:r>
        <w:rPr>
          <w:rFonts w:cs="Times New Roman"/>
          <w:sz w:val="24"/>
          <w:szCs w:val="24"/>
        </w:rPr>
        <w:t>,</w:t>
      </w:r>
      <w:r w:rsidRPr="00C741AA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</w:t>
      </w:r>
      <w:r w:rsidRPr="00C741AA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8</w:t>
      </w:r>
      <w:r w:rsidRPr="00C741AA">
        <w:rPr>
          <w:sz w:val="24"/>
          <w:szCs w:val="24"/>
        </w:rPr>
        <w:t>)</w:t>
      </w:r>
    </w:p>
    <w:p w14:paraId="634A21F1" w14:textId="77777777" w:rsidR="00B32B63" w:rsidRDefault="00B32B63" w:rsidP="00B32B63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r>
        <w:rPr>
          <w:rFonts w:cs="Times New Roman"/>
          <w:sz w:val="24"/>
          <w:szCs w:val="24"/>
        </w:rPr>
        <w:t xml:space="preserve">οι γωνίες </w:t>
      </w:r>
      <m:oMath>
        <m:r>
          <m:rPr>
            <m:sty m:val="p"/>
          </m:rPr>
          <w:rPr>
            <w:rFonts w:ascii="Cambria Math" w:cs="Times New Roman"/>
            <w:sz w:val="24"/>
            <w:szCs w:val="24"/>
          </w:rPr>
          <m:t>Α</m:t>
        </m:r>
        <m:acc>
          <m:acc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cs="Times New Roman"/>
                <w:sz w:val="24"/>
                <w:szCs w:val="24"/>
              </w:rPr>
              <m:t>Ι</m:t>
            </m:r>
          </m:e>
        </m:acc>
        <m:r>
          <m:rPr>
            <m:sty m:val="p"/>
          </m:rPr>
          <w:rPr>
            <w:rFonts w:ascii="Cambria Math" w:cs="Times New Roman"/>
            <w:sz w:val="24"/>
            <w:szCs w:val="24"/>
          </w:rPr>
          <m:t>Γ</m:t>
        </m:r>
      </m:oMath>
      <w:r w:rsidRPr="00C741AA">
        <w:rPr>
          <w:rFonts w:cs="Times New Roman"/>
          <w:iCs/>
          <w:position w:val="-10"/>
          <w:sz w:val="24"/>
          <w:szCs w:val="24"/>
        </w:rPr>
        <w:t xml:space="preserve"> </w:t>
      </w:r>
      <w:r w:rsidRPr="00C741AA">
        <w:rPr>
          <w:rFonts w:cs="Times New Roman"/>
          <w:iCs/>
          <w:sz w:val="24"/>
          <w:szCs w:val="24"/>
        </w:rPr>
        <w:t xml:space="preserve">και </w:t>
      </w:r>
      <m:oMath>
        <m:r>
          <m:rPr>
            <m:sty m:val="p"/>
          </m:rPr>
          <w:rPr>
            <w:rFonts w:ascii="Cambria Math" w:cs="Times New Roman"/>
            <w:sz w:val="24"/>
            <w:szCs w:val="24"/>
          </w:rPr>
          <m:t>Α</m:t>
        </m:r>
        <m:acc>
          <m:acc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cs="Times New Roman"/>
                <w:sz w:val="24"/>
                <w:szCs w:val="24"/>
              </w:rPr>
              <m:t>Ι</m:t>
            </m:r>
          </m:e>
        </m:acc>
        <m:r>
          <m:rPr>
            <m:sty m:val="p"/>
          </m:rPr>
          <w:rPr>
            <w:rFonts w:ascii="Cambria Math" w:cs="Times New Roman"/>
            <w:sz w:val="24"/>
            <w:szCs w:val="24"/>
          </w:rPr>
          <m:t>Β</m:t>
        </m:r>
      </m:oMath>
      <w:r>
        <w:rPr>
          <w:rFonts w:cs="Times New Roman"/>
          <w:position w:val="-1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είναι ίσες,</w:t>
      </w:r>
      <w:r w:rsidRPr="00C741AA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</w:t>
      </w:r>
      <w:r w:rsidRPr="00C741AA">
        <w:rPr>
          <w:sz w:val="24"/>
          <w:szCs w:val="24"/>
        </w:rPr>
        <w:t>(Μονάδες</w:t>
      </w:r>
      <w:r>
        <w:rPr>
          <w:sz w:val="24"/>
          <w:szCs w:val="24"/>
        </w:rPr>
        <w:t xml:space="preserve"> 10</w:t>
      </w:r>
      <w:r w:rsidRPr="00C741AA">
        <w:rPr>
          <w:sz w:val="24"/>
          <w:szCs w:val="24"/>
        </w:rPr>
        <w:t>)</w:t>
      </w:r>
    </w:p>
    <w:p w14:paraId="2E050E3E" w14:textId="77777777" w:rsidR="00B32B63" w:rsidRDefault="00B32B63" w:rsidP="00B32B63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γ)</w:t>
      </w:r>
      <w:r w:rsidRPr="00C741A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η</w:t>
      </w:r>
      <w:r w:rsidRPr="006C0A58">
        <w:rPr>
          <w:rFonts w:cs="Times New Roman"/>
          <w:sz w:val="24"/>
          <w:szCs w:val="24"/>
        </w:rPr>
        <w:t xml:space="preserve"> ευθεία ΑΙ είναι </w:t>
      </w:r>
      <w:proofErr w:type="spellStart"/>
      <w:r w:rsidRPr="006C0A58">
        <w:rPr>
          <w:rFonts w:cs="Times New Roman"/>
          <w:sz w:val="24"/>
          <w:szCs w:val="24"/>
        </w:rPr>
        <w:t>μεσοκάθετος</w:t>
      </w:r>
      <w:proofErr w:type="spellEnd"/>
      <w:r w:rsidRPr="006C0A5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του τμήματος</w:t>
      </w:r>
      <w:r w:rsidRPr="006C0A58">
        <w:rPr>
          <w:rFonts w:cs="Times New Roman"/>
          <w:sz w:val="24"/>
          <w:szCs w:val="24"/>
        </w:rPr>
        <w:t xml:space="preserve"> ΒΓ</w:t>
      </w:r>
      <w:r>
        <w:rPr>
          <w:rFonts w:cs="Times New Roman"/>
          <w:sz w:val="24"/>
          <w:szCs w:val="24"/>
        </w:rPr>
        <w:t>.</w:t>
      </w:r>
      <w:r w:rsidRPr="00C741AA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</w:t>
      </w:r>
      <w:r w:rsidRPr="00C741AA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7</w:t>
      </w:r>
      <w:r w:rsidRPr="00C741AA">
        <w:rPr>
          <w:sz w:val="24"/>
          <w:szCs w:val="24"/>
        </w:rPr>
        <w:t>)</w:t>
      </w:r>
    </w:p>
    <w:p w14:paraId="7029AA46" w14:textId="77777777" w:rsidR="00B32B63" w:rsidRDefault="00B32B63" w:rsidP="00B32B63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765A33B0" w14:textId="5CD31D2D" w:rsidR="00B32B63" w:rsidRPr="00B32B63" w:rsidRDefault="00B32B63" w:rsidP="00B32B63">
      <w:pPr>
        <w:spacing w:line="360" w:lineRule="auto"/>
        <w:jc w:val="both"/>
        <w:rPr>
          <w:b/>
          <w:bCs/>
          <w:sz w:val="24"/>
          <w:szCs w:val="24"/>
        </w:rPr>
      </w:pPr>
      <w:r w:rsidRPr="00B32B63">
        <w:rPr>
          <w:b/>
          <w:bCs/>
          <w:sz w:val="24"/>
          <w:szCs w:val="24"/>
        </w:rPr>
        <w:t>34503 (</w:t>
      </w:r>
      <w:r w:rsidRPr="00B32B63">
        <w:rPr>
          <w:b/>
          <w:bCs/>
          <w:sz w:val="24"/>
          <w:szCs w:val="24"/>
        </w:rPr>
        <w:t>ΘΕΜΑ 2</w:t>
      </w:r>
      <w:r w:rsidRPr="00B32B63">
        <w:rPr>
          <w:b/>
          <w:bCs/>
          <w:sz w:val="24"/>
          <w:szCs w:val="24"/>
        </w:rPr>
        <w:t>)</w:t>
      </w:r>
    </w:p>
    <w:p w14:paraId="7D7DE63D" w14:textId="77777777" w:rsidR="00B32B63" w:rsidRDefault="00B32B63" w:rsidP="00B32B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Δίνεται ορθογώνιο τρίγωνο ΑΒΓ (</w:t>
      </w:r>
      <m:oMath>
        <m:acc>
          <m:accPr>
            <m:ctrlPr>
              <w:rPr>
                <w:rFonts w:ascii="Cambria Math" w:hAnsi="Cambria Math"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Cs/>
                <w:sz w:val="24"/>
                <w:szCs w:val="24"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0</m:t>
            </m:r>
          </m:sup>
        </m:sSup>
      </m:oMath>
      <w:r>
        <w:rPr>
          <w:sz w:val="24"/>
          <w:szCs w:val="24"/>
        </w:rPr>
        <w:t xml:space="preserve">) και η διχοτόμος της γωνίας του </w:t>
      </w:r>
      <m:oMath>
        <m:acc>
          <m:accPr>
            <m:ctrlPr>
              <w:rPr>
                <w:rFonts w:ascii="Cambria Math" w:hAnsi="Cambria Math"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Γ</m:t>
            </m:r>
          </m:e>
        </m:acc>
      </m:oMath>
      <w:r>
        <w:rPr>
          <w:sz w:val="24"/>
          <w:szCs w:val="24"/>
        </w:rPr>
        <w:t>, η οποία τέμνει την πλευρά ΑΒ στο Δ. Από το Δ φέρουμε τμήμα ΔΕ κάθετο στην πλευρά ΒΓ.</w:t>
      </w:r>
    </w:p>
    <w:p w14:paraId="61F6A360" w14:textId="77777777" w:rsidR="00B32B63" w:rsidRPr="001E7E63" w:rsidRDefault="00B32B63" w:rsidP="00B32B63">
      <w:pPr>
        <w:spacing w:line="360" w:lineRule="auto"/>
        <w:jc w:val="both"/>
        <w:rPr>
          <w:sz w:val="24"/>
          <w:szCs w:val="24"/>
        </w:rPr>
      </w:pPr>
      <w:r w:rsidRPr="00E73AE7">
        <w:rPr>
          <w:sz w:val="24"/>
          <w:szCs w:val="24"/>
        </w:rPr>
        <w:t>Να αποδείξετε ότι</w:t>
      </w:r>
      <w:r>
        <w:rPr>
          <w:sz w:val="24"/>
          <w:szCs w:val="24"/>
        </w:rPr>
        <w:t>:</w:t>
      </w:r>
    </w:p>
    <w:p w14:paraId="4DE68566" w14:textId="77777777" w:rsidR="00B32B63" w:rsidRPr="00373C13" w:rsidRDefault="00B32B63" w:rsidP="00B32B63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τα τρίγωνα ΑΓΔ και ΔΓΕ είναι ίσα,</w:t>
      </w:r>
      <w:r w:rsidRPr="00373C13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</w:t>
      </w:r>
      <w:r w:rsidRPr="00373C13">
        <w:rPr>
          <w:sz w:val="24"/>
          <w:szCs w:val="24"/>
        </w:rPr>
        <w:t xml:space="preserve">  (Μονάδες </w:t>
      </w:r>
      <w:r>
        <w:rPr>
          <w:sz w:val="24"/>
          <w:szCs w:val="24"/>
        </w:rPr>
        <w:t>13</w:t>
      </w:r>
      <w:r w:rsidRPr="00373C13">
        <w:rPr>
          <w:sz w:val="24"/>
          <w:szCs w:val="24"/>
        </w:rPr>
        <w:t>)</w:t>
      </w:r>
    </w:p>
    <w:p w14:paraId="38017A5F" w14:textId="77777777" w:rsidR="00B32B63" w:rsidRDefault="00B32B63" w:rsidP="00B32B63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Το Γ </w:t>
      </w:r>
      <w:proofErr w:type="spellStart"/>
      <w:r>
        <w:rPr>
          <w:sz w:val="24"/>
          <w:szCs w:val="24"/>
        </w:rPr>
        <w:t>ισαπέχει</w:t>
      </w:r>
      <w:proofErr w:type="spellEnd"/>
      <w:r>
        <w:rPr>
          <w:sz w:val="24"/>
          <w:szCs w:val="24"/>
        </w:rPr>
        <w:t xml:space="preserve"> από τα σημεία Α και Ε και η ευθεία ΓΔ είναι </w:t>
      </w:r>
      <w:proofErr w:type="spellStart"/>
      <w:r>
        <w:rPr>
          <w:sz w:val="24"/>
          <w:szCs w:val="24"/>
        </w:rPr>
        <w:t>μεσοκάθετος</w:t>
      </w:r>
      <w:proofErr w:type="spellEnd"/>
      <w:r>
        <w:rPr>
          <w:sz w:val="24"/>
          <w:szCs w:val="24"/>
        </w:rPr>
        <w:t xml:space="preserve"> του τμήματος ΑΕ.</w:t>
      </w:r>
      <w:r w:rsidRPr="00373C13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</w:t>
      </w:r>
      <w:r w:rsidRPr="00373C13">
        <w:rPr>
          <w:sz w:val="24"/>
          <w:szCs w:val="24"/>
        </w:rPr>
        <w:t xml:space="preserve">  </w:t>
      </w:r>
    </w:p>
    <w:p w14:paraId="1F9866A2" w14:textId="6A661402" w:rsidR="00B32B63" w:rsidRDefault="00B32B63" w:rsidP="00B32B63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3C13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12</w:t>
      </w:r>
      <w:r w:rsidRPr="00373C13">
        <w:rPr>
          <w:sz w:val="24"/>
          <w:szCs w:val="24"/>
        </w:rPr>
        <w:t>)</w:t>
      </w:r>
    </w:p>
    <w:p w14:paraId="5E5CFCAE" w14:textId="77ADB20B" w:rsidR="00B32B63" w:rsidRPr="00B32B63" w:rsidRDefault="00B32B63" w:rsidP="00B32B63">
      <w:pPr>
        <w:spacing w:line="276" w:lineRule="auto"/>
        <w:jc w:val="both"/>
        <w:rPr>
          <w:b/>
          <w:bCs/>
          <w:sz w:val="24"/>
          <w:szCs w:val="24"/>
        </w:rPr>
      </w:pPr>
      <w:r w:rsidRPr="00B32B63">
        <w:rPr>
          <w:b/>
          <w:bCs/>
          <w:sz w:val="24"/>
          <w:szCs w:val="24"/>
        </w:rPr>
        <w:t>34516 (</w:t>
      </w:r>
      <w:r w:rsidRPr="00B32B63">
        <w:rPr>
          <w:b/>
          <w:bCs/>
          <w:sz w:val="24"/>
          <w:szCs w:val="24"/>
        </w:rPr>
        <w:t>ΘΕΜΑ 2</w:t>
      </w:r>
      <w:r w:rsidRPr="00B32B63">
        <w:rPr>
          <w:b/>
          <w:bCs/>
          <w:sz w:val="24"/>
          <w:szCs w:val="24"/>
        </w:rPr>
        <w:t>)</w:t>
      </w:r>
    </w:p>
    <w:p w14:paraId="30568770" w14:textId="77777777" w:rsidR="00B32B63" w:rsidRDefault="00B32B63" w:rsidP="00B32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για το ισοσκελές τρίγωνο ΑΒΓ (ΑΒ=ΑΓ) του σχήματος ισχύουν  </w:t>
      </w:r>
      <m:oMath>
        <m:acc>
          <m:accPr>
            <m:ctrlPr>
              <w:rPr>
                <w:rFonts w:ascii="Cambria Math" w:hAnsi="Cambria Math"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/>
            <w:sz w:val="24"/>
            <w:szCs w:val="24"/>
          </w:rPr>
          <m:t>=</m:t>
        </m:r>
        <m:acc>
          <m:accPr>
            <m:ctrlPr>
              <w:rPr>
                <w:rFonts w:ascii="Cambria Math" w:hAnsi="Cambria Math"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</m:oMath>
      <w:r w:rsidRPr="00A6256A">
        <w:rPr>
          <w:iCs/>
          <w:sz w:val="24"/>
          <w:szCs w:val="24"/>
        </w:rPr>
        <w:t xml:space="preserve"> και </w:t>
      </w:r>
      <m:oMath>
        <m:acc>
          <m:accPr>
            <m:ctrlPr>
              <w:rPr>
                <w:rFonts w:ascii="Cambria Math" w:hAnsi="Cambria Math"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γ</m:t>
            </m:r>
          </m:e>
        </m:acc>
        <m:r>
          <m:rPr>
            <m:sty m:val="p"/>
          </m:rPr>
          <w:rPr>
            <w:rFonts w:ascii="Cambria Math"/>
            <w:sz w:val="24"/>
            <w:szCs w:val="24"/>
          </w:rPr>
          <m:t>=</m:t>
        </m:r>
        <m:acc>
          <m:accPr>
            <m:ctrlPr>
              <w:rPr>
                <w:rFonts w:ascii="Cambria Math" w:hAnsi="Cambria Math"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</m:e>
        </m:acc>
      </m:oMath>
      <w:r w:rsidRPr="00A6256A">
        <w:rPr>
          <w:iCs/>
          <w:sz w:val="24"/>
          <w:szCs w:val="24"/>
        </w:rPr>
        <w:t>, να</w:t>
      </w:r>
      <w:r>
        <w:rPr>
          <w:sz w:val="24"/>
          <w:szCs w:val="24"/>
        </w:rPr>
        <w:t xml:space="preserve"> γράψετε μια απόδειξη για καθέναν  από τους ακόλουθους ισχυρισμούς:</w:t>
      </w:r>
    </w:p>
    <w:p w14:paraId="0296A091" w14:textId="77777777" w:rsidR="00B32B63" w:rsidRPr="00A6256A" w:rsidRDefault="00B32B63" w:rsidP="00B32B63">
      <w:pPr>
        <w:tabs>
          <w:tab w:val="left" w:pos="694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Τα τρίγωνα ΑΕΒ και ΑΕΓ είναι ίσα.</w:t>
      </w:r>
      <w:r w:rsidRPr="00A6256A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</w:t>
      </w:r>
      <w:r w:rsidRPr="00A6256A">
        <w:rPr>
          <w:sz w:val="24"/>
          <w:szCs w:val="24"/>
        </w:rPr>
        <w:t xml:space="preserve"> (Μονάδες </w:t>
      </w:r>
      <w:r>
        <w:rPr>
          <w:sz w:val="24"/>
          <w:szCs w:val="24"/>
        </w:rPr>
        <w:t>8</w:t>
      </w:r>
      <w:r w:rsidRPr="00A6256A">
        <w:rPr>
          <w:sz w:val="24"/>
          <w:szCs w:val="24"/>
        </w:rPr>
        <w:t>)</w:t>
      </w:r>
    </w:p>
    <w:p w14:paraId="679A9C16" w14:textId="77777777" w:rsidR="00B32B63" w:rsidRDefault="00B32B63" w:rsidP="00B32B63">
      <w:pPr>
        <w:tabs>
          <w:tab w:val="left" w:pos="694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β) Το τρίγωνο ΓΕΒ είναι ισοσκελές.</w:t>
      </w:r>
      <w:r w:rsidRPr="00A6256A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</w:t>
      </w:r>
      <w:r w:rsidRPr="00A6256A">
        <w:rPr>
          <w:sz w:val="24"/>
          <w:szCs w:val="24"/>
        </w:rPr>
        <w:t xml:space="preserve">   (Μονάδες </w:t>
      </w:r>
      <w:r>
        <w:rPr>
          <w:sz w:val="24"/>
          <w:szCs w:val="24"/>
        </w:rPr>
        <w:t>8</w:t>
      </w:r>
      <w:r w:rsidRPr="00A6256A">
        <w:rPr>
          <w:sz w:val="24"/>
          <w:szCs w:val="24"/>
        </w:rPr>
        <w:t>)</w:t>
      </w:r>
    </w:p>
    <w:p w14:paraId="3162E7CA" w14:textId="77777777" w:rsidR="00B32B63" w:rsidRPr="00A6256A" w:rsidRDefault="00B32B63" w:rsidP="00B32B63">
      <w:pPr>
        <w:tabs>
          <w:tab w:val="left" w:pos="694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γ) Η ευθεία ΑΔ είναι </w:t>
      </w:r>
      <w:proofErr w:type="spellStart"/>
      <w:r>
        <w:rPr>
          <w:sz w:val="24"/>
          <w:szCs w:val="24"/>
        </w:rPr>
        <w:t>μεσοκάθετος</w:t>
      </w:r>
      <w:proofErr w:type="spellEnd"/>
      <w:r>
        <w:rPr>
          <w:sz w:val="24"/>
          <w:szCs w:val="24"/>
        </w:rPr>
        <w:t xml:space="preserve"> του τμήματος ΒΓ.</w:t>
      </w:r>
      <w:r w:rsidRPr="00A6256A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</w:t>
      </w:r>
      <w:r w:rsidRPr="00A6256A">
        <w:rPr>
          <w:sz w:val="24"/>
          <w:szCs w:val="24"/>
        </w:rPr>
        <w:t xml:space="preserve">  (Μονάδες </w:t>
      </w:r>
      <w:r>
        <w:rPr>
          <w:sz w:val="24"/>
          <w:szCs w:val="24"/>
        </w:rPr>
        <w:t>9</w:t>
      </w:r>
      <w:r w:rsidRPr="00A6256A">
        <w:rPr>
          <w:sz w:val="24"/>
          <w:szCs w:val="24"/>
        </w:rPr>
        <w:t>)</w:t>
      </w:r>
    </w:p>
    <w:p w14:paraId="3A62FB29" w14:textId="77777777" w:rsidR="00B32B63" w:rsidRDefault="00B32B63" w:rsidP="00B32B63">
      <w:pPr>
        <w:rPr>
          <w:sz w:val="24"/>
          <w:szCs w:val="24"/>
        </w:rPr>
      </w:pPr>
    </w:p>
    <w:p w14:paraId="024A3861" w14:textId="77777777" w:rsidR="00B32B63" w:rsidRDefault="00B32B63" w:rsidP="00B32B63">
      <w:pPr>
        <w:jc w:val="center"/>
        <w:rPr>
          <w:sz w:val="24"/>
          <w:szCs w:val="24"/>
        </w:rPr>
      </w:pPr>
      <w:r w:rsidRPr="001C0E7C">
        <w:rPr>
          <w:noProof/>
          <w:sz w:val="24"/>
          <w:szCs w:val="24"/>
        </w:rPr>
        <w:drawing>
          <wp:inline distT="0" distB="0" distL="0" distR="0" wp14:anchorId="7461849A" wp14:editId="436FE6B9">
            <wp:extent cx="2674620" cy="20548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106" cy="20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90F99" w14:textId="773A6340" w:rsidR="001C2F88" w:rsidRPr="001C2F88" w:rsidRDefault="001C2F88" w:rsidP="001C2F88">
      <w:pPr>
        <w:spacing w:line="360" w:lineRule="auto"/>
        <w:jc w:val="both"/>
        <w:rPr>
          <w:b/>
          <w:bCs/>
          <w:sz w:val="24"/>
          <w:szCs w:val="24"/>
        </w:rPr>
      </w:pPr>
      <w:r w:rsidRPr="001C2F88">
        <w:rPr>
          <w:b/>
          <w:bCs/>
          <w:sz w:val="24"/>
          <w:szCs w:val="24"/>
        </w:rPr>
        <w:lastRenderedPageBreak/>
        <w:t>36226 (</w:t>
      </w:r>
      <w:r w:rsidRPr="001C2F88">
        <w:rPr>
          <w:b/>
          <w:bCs/>
          <w:sz w:val="24"/>
          <w:szCs w:val="24"/>
        </w:rPr>
        <w:t>ΘΕΜΑ 3</w:t>
      </w:r>
      <w:r w:rsidRPr="001C2F88">
        <w:rPr>
          <w:b/>
          <w:bCs/>
          <w:sz w:val="24"/>
          <w:szCs w:val="24"/>
        </w:rPr>
        <w:t>)</w:t>
      </w:r>
    </w:p>
    <w:p w14:paraId="0D385B05" w14:textId="77777777" w:rsidR="001C2F88" w:rsidRPr="00FB2157" w:rsidRDefault="001C2F88" w:rsidP="001C2F88">
      <w:pPr>
        <w:autoSpaceDE w:val="0"/>
        <w:autoSpaceDN w:val="0"/>
        <w:adjustRightInd w:val="0"/>
        <w:spacing w:line="360" w:lineRule="auto"/>
        <w:jc w:val="both"/>
        <w:rPr>
          <w:rFonts w:ascii="Calibri" w:eastAsia="ArialMT" w:hAnsi="Calibri"/>
          <w:sz w:val="24"/>
          <w:szCs w:val="24"/>
        </w:rPr>
      </w:pPr>
      <w:r w:rsidRPr="00FB2157">
        <w:rPr>
          <w:rFonts w:ascii="Calibri" w:eastAsia="ArialMT" w:hAnsi="Calibri"/>
          <w:sz w:val="24"/>
          <w:szCs w:val="24"/>
        </w:rPr>
        <w:t xml:space="preserve">Στο παρακάτω σχήμα έχουμε το χάρτη μίας περιοχής όπου είναι κρυμμένος ένας θησαυρός.  Οι </w:t>
      </w:r>
      <w:proofErr w:type="spellStart"/>
      <w:r w:rsidRPr="00FB2157">
        <w:rPr>
          <w:rFonts w:ascii="Calibri" w:eastAsia="ArialMT" w:hAnsi="Calibri"/>
          <w:sz w:val="24"/>
          <w:szCs w:val="24"/>
        </w:rPr>
        <w:t>ημιευθείες</w:t>
      </w:r>
      <w:proofErr w:type="spellEnd"/>
      <w:r w:rsidRPr="00FB2157">
        <w:rPr>
          <w:rFonts w:ascii="Calibri" w:eastAsia="ArialMT" w:hAnsi="Calibri"/>
          <w:sz w:val="24"/>
          <w:szCs w:val="24"/>
        </w:rPr>
        <w:t xml:space="preserve"> Α</w:t>
      </w:r>
      <w:r w:rsidRPr="00FB2157">
        <w:rPr>
          <w:rFonts w:ascii="Calibri" w:eastAsia="ArialMT" w:hAnsi="Calibri"/>
          <w:sz w:val="24"/>
          <w:szCs w:val="24"/>
          <w:lang w:val="en-GB"/>
        </w:rPr>
        <w:t>x</w:t>
      </w:r>
      <w:r w:rsidRPr="00FB2157">
        <w:rPr>
          <w:rFonts w:ascii="Calibri" w:eastAsia="ArialMT" w:hAnsi="Calibri"/>
          <w:sz w:val="24"/>
          <w:szCs w:val="24"/>
        </w:rPr>
        <w:t xml:space="preserve"> και Α</w:t>
      </w:r>
      <w:r w:rsidRPr="00FB2157">
        <w:rPr>
          <w:rFonts w:ascii="Calibri" w:eastAsia="ArialMT" w:hAnsi="Calibri"/>
          <w:sz w:val="24"/>
          <w:szCs w:val="24"/>
          <w:lang w:val="en-GB"/>
        </w:rPr>
        <w:t>y</w:t>
      </w:r>
      <w:r w:rsidRPr="00FB2157">
        <w:rPr>
          <w:rFonts w:ascii="Calibri" w:eastAsia="ArialMT" w:hAnsi="Calibri"/>
          <w:sz w:val="24"/>
          <w:szCs w:val="24"/>
        </w:rPr>
        <w:t xml:space="preserve"> παριστάνουν δύο ποτάμια και στα σημεία </w:t>
      </w:r>
      <w:r>
        <w:rPr>
          <w:rFonts w:ascii="Calibri" w:eastAsia="ArialMT" w:hAnsi="Calibri"/>
          <w:sz w:val="24"/>
          <w:szCs w:val="24"/>
        </w:rPr>
        <w:t xml:space="preserve">Β και Γ βρίσκονται δύο πλατάνια. Ο πλάτανος που βρίσκεται στο σημείο Β έχει μικρότερη απόσταση από το σημείο Α, σε σχέση με την απόσταση που έχει από το σημείο Α ο πλάτανος που βρίσκεται στο σημείο Γ.  </w:t>
      </w:r>
    </w:p>
    <w:p w14:paraId="46087AA6" w14:textId="77777777" w:rsidR="001C2F88" w:rsidRPr="00FB2157" w:rsidRDefault="001C2F88" w:rsidP="001C2F88">
      <w:pPr>
        <w:autoSpaceDE w:val="0"/>
        <w:autoSpaceDN w:val="0"/>
        <w:adjustRightInd w:val="0"/>
        <w:spacing w:line="360" w:lineRule="auto"/>
        <w:jc w:val="both"/>
        <w:rPr>
          <w:rFonts w:ascii="Calibri" w:eastAsia="ArialMT" w:hAnsi="Calibri"/>
          <w:sz w:val="24"/>
          <w:szCs w:val="24"/>
        </w:rPr>
      </w:pPr>
      <w:r w:rsidRPr="00FB2157">
        <w:rPr>
          <w:rFonts w:ascii="Calibri" w:eastAsia="ArialMT" w:hAnsi="Calibri"/>
          <w:sz w:val="24"/>
          <w:szCs w:val="24"/>
        </w:rPr>
        <w:t xml:space="preserve">Να προσδιορίσετε γεωμετρικά τις δυνατές θέσεις του θησαυρού, αν είναι γνωστό ότι: </w:t>
      </w:r>
    </w:p>
    <w:p w14:paraId="4E56161C" w14:textId="77777777" w:rsidR="001C2F88" w:rsidRPr="00FB2157" w:rsidRDefault="001C2F88" w:rsidP="001C2F88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FB2157">
        <w:rPr>
          <w:sz w:val="24"/>
          <w:szCs w:val="24"/>
        </w:rPr>
        <w:t>α)</w:t>
      </w:r>
      <w:r w:rsidRPr="00FB2157">
        <w:rPr>
          <w:rFonts w:ascii="Calibri" w:eastAsia="ArialMT" w:hAnsi="Calibri"/>
          <w:sz w:val="24"/>
          <w:szCs w:val="24"/>
        </w:rPr>
        <w:t xml:space="preserve"> </w:t>
      </w:r>
      <w:r>
        <w:rPr>
          <w:rFonts w:ascii="Calibri" w:eastAsia="ArialMT" w:hAnsi="Calibri"/>
          <w:sz w:val="24"/>
          <w:szCs w:val="24"/>
        </w:rPr>
        <w:t xml:space="preserve">ο θησαυρός </w:t>
      </w:r>
      <w:proofErr w:type="spellStart"/>
      <w:r w:rsidRPr="00FB2157">
        <w:rPr>
          <w:rFonts w:ascii="Calibri" w:eastAsia="ArialMT" w:hAnsi="Calibri"/>
          <w:sz w:val="24"/>
          <w:szCs w:val="24"/>
        </w:rPr>
        <w:t>ισαπέχει</w:t>
      </w:r>
      <w:proofErr w:type="spellEnd"/>
      <w:r w:rsidRPr="00FB2157">
        <w:rPr>
          <w:rFonts w:ascii="Calibri" w:eastAsia="ArialMT" w:hAnsi="Calibri"/>
          <w:sz w:val="24"/>
          <w:szCs w:val="24"/>
        </w:rPr>
        <w:t xml:space="preserve"> από τα δύο πλατάνια.</w:t>
      </w:r>
      <w:r w:rsidRPr="00FB2157">
        <w:rPr>
          <w:sz w:val="24"/>
          <w:szCs w:val="24"/>
        </w:rPr>
        <w:tab/>
        <w:t xml:space="preserve">                (Μονάδες 9)</w:t>
      </w:r>
    </w:p>
    <w:p w14:paraId="579B07E9" w14:textId="77777777" w:rsidR="001C2F88" w:rsidRPr="00FB2157" w:rsidRDefault="001C2F88" w:rsidP="001C2F88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FB2157">
        <w:rPr>
          <w:sz w:val="24"/>
          <w:szCs w:val="24"/>
        </w:rPr>
        <w:t>β)</w:t>
      </w:r>
      <w:r w:rsidRPr="00FB2157">
        <w:rPr>
          <w:rFonts w:ascii="Calibri" w:eastAsia="ArialMT" w:hAnsi="Calibri"/>
          <w:sz w:val="24"/>
          <w:szCs w:val="24"/>
        </w:rPr>
        <w:t xml:space="preserve"> </w:t>
      </w:r>
      <w:r>
        <w:rPr>
          <w:rFonts w:ascii="Calibri" w:eastAsia="ArialMT" w:hAnsi="Calibri"/>
          <w:sz w:val="24"/>
          <w:szCs w:val="24"/>
        </w:rPr>
        <w:t xml:space="preserve">ο θησαυρός </w:t>
      </w:r>
      <w:proofErr w:type="spellStart"/>
      <w:r w:rsidRPr="00FB2157">
        <w:rPr>
          <w:rFonts w:ascii="Calibri" w:eastAsia="ArialMT" w:hAnsi="Calibri"/>
          <w:sz w:val="24"/>
          <w:szCs w:val="24"/>
        </w:rPr>
        <w:t>ισαπέχει</w:t>
      </w:r>
      <w:proofErr w:type="spellEnd"/>
      <w:r w:rsidRPr="00FB2157">
        <w:rPr>
          <w:rFonts w:ascii="Calibri" w:eastAsia="ArialMT" w:hAnsi="Calibri"/>
          <w:sz w:val="24"/>
          <w:szCs w:val="24"/>
        </w:rPr>
        <w:t xml:space="preserve"> από τα δύο ποτάμια.</w:t>
      </w:r>
      <w:r w:rsidRPr="00FB2157">
        <w:rPr>
          <w:sz w:val="24"/>
          <w:szCs w:val="24"/>
        </w:rPr>
        <w:tab/>
        <w:t xml:space="preserve">                (Μονάδες 9)</w:t>
      </w:r>
    </w:p>
    <w:p w14:paraId="718B6A61" w14:textId="77777777" w:rsidR="001C2F88" w:rsidRDefault="001C2F88" w:rsidP="001C2F88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FB2157">
        <w:rPr>
          <w:sz w:val="24"/>
          <w:szCs w:val="24"/>
        </w:rPr>
        <w:t xml:space="preserve">γ) </w:t>
      </w:r>
      <w:r>
        <w:rPr>
          <w:sz w:val="24"/>
          <w:szCs w:val="24"/>
        </w:rPr>
        <w:t xml:space="preserve">ο θησαυρός </w:t>
      </w:r>
      <w:proofErr w:type="spellStart"/>
      <w:r w:rsidRPr="00FB2157">
        <w:rPr>
          <w:rFonts w:ascii="Calibri" w:eastAsia="ArialMT" w:hAnsi="Calibri"/>
          <w:sz w:val="24"/>
          <w:szCs w:val="24"/>
        </w:rPr>
        <w:t>ισαπέχει</w:t>
      </w:r>
      <w:proofErr w:type="spellEnd"/>
      <w:r w:rsidRPr="00FB2157">
        <w:rPr>
          <w:rFonts w:ascii="Calibri" w:eastAsia="ArialMT" w:hAnsi="Calibri"/>
          <w:sz w:val="24"/>
          <w:szCs w:val="24"/>
        </w:rPr>
        <w:t xml:space="preserve"> από τα δύο πλατάνια και </w:t>
      </w:r>
      <w:proofErr w:type="spellStart"/>
      <w:r w:rsidRPr="00D64C58">
        <w:rPr>
          <w:rFonts w:ascii="Calibri" w:eastAsia="ArialMT" w:hAnsi="Calibri"/>
          <w:sz w:val="24"/>
          <w:szCs w:val="24"/>
        </w:rPr>
        <w:t>ισαπέχει</w:t>
      </w:r>
      <w:proofErr w:type="spellEnd"/>
      <w:r w:rsidRPr="00D64C58">
        <w:rPr>
          <w:rFonts w:ascii="Calibri" w:eastAsia="ArialMT" w:hAnsi="Calibri"/>
          <w:sz w:val="24"/>
          <w:szCs w:val="24"/>
        </w:rPr>
        <w:t xml:space="preserve"> και</w:t>
      </w:r>
      <w:r>
        <w:rPr>
          <w:rFonts w:ascii="Calibri" w:eastAsia="ArialMT" w:hAnsi="Calibri"/>
          <w:sz w:val="24"/>
          <w:szCs w:val="24"/>
        </w:rPr>
        <w:t xml:space="preserve"> </w:t>
      </w:r>
      <w:r w:rsidRPr="00FB2157">
        <w:rPr>
          <w:rFonts w:ascii="Calibri" w:eastAsia="ArialMT" w:hAnsi="Calibri"/>
          <w:sz w:val="24"/>
          <w:szCs w:val="24"/>
        </w:rPr>
        <w:t>από τα δύο ποτάμια.</w:t>
      </w:r>
      <w:r>
        <w:rPr>
          <w:sz w:val="24"/>
          <w:szCs w:val="24"/>
        </w:rPr>
        <w:t xml:space="preserve"> </w:t>
      </w:r>
    </w:p>
    <w:p w14:paraId="0C7D0B4B" w14:textId="77777777" w:rsidR="001C2F88" w:rsidRPr="00FB2157" w:rsidRDefault="001C2F88" w:rsidP="001C2F88">
      <w:pPr>
        <w:tabs>
          <w:tab w:val="left" w:pos="779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Pr="00FB2157">
        <w:rPr>
          <w:sz w:val="24"/>
          <w:szCs w:val="24"/>
        </w:rPr>
        <w:t>Μονάδες 7)</w:t>
      </w:r>
    </w:p>
    <w:p w14:paraId="3427000F" w14:textId="77777777" w:rsidR="001C2F88" w:rsidRPr="00FB2157" w:rsidRDefault="001C2F88" w:rsidP="001C2F88">
      <w:pPr>
        <w:autoSpaceDE w:val="0"/>
        <w:autoSpaceDN w:val="0"/>
        <w:adjustRightInd w:val="0"/>
        <w:spacing w:line="360" w:lineRule="auto"/>
        <w:jc w:val="both"/>
        <w:rPr>
          <w:rFonts w:ascii="Calibri" w:eastAsia="ArialMT" w:hAnsi="Calibri"/>
          <w:sz w:val="24"/>
          <w:szCs w:val="24"/>
        </w:rPr>
      </w:pPr>
      <w:r w:rsidRPr="00FB2157">
        <w:rPr>
          <w:rFonts w:ascii="Calibri" w:eastAsia="ArialMT" w:hAnsi="Calibri"/>
          <w:sz w:val="24"/>
          <w:szCs w:val="24"/>
        </w:rPr>
        <w:t>Να αιτιολογήσετε την απάντησή σας σε κάθε περίπτωση.</w:t>
      </w:r>
    </w:p>
    <w:p w14:paraId="573A01AF" w14:textId="77777777" w:rsidR="001C2F88" w:rsidRDefault="001C2F88" w:rsidP="001C2F88">
      <w:pPr>
        <w:tabs>
          <w:tab w:val="left" w:pos="6804"/>
        </w:tabs>
        <w:spacing w:line="360" w:lineRule="auto"/>
        <w:ind w:left="284" w:hanging="284"/>
        <w:jc w:val="center"/>
        <w:rPr>
          <w:sz w:val="24"/>
          <w:szCs w:val="24"/>
        </w:rPr>
      </w:pPr>
      <w:r w:rsidRPr="0043775D">
        <w:rPr>
          <w:noProof/>
          <w:sz w:val="24"/>
          <w:szCs w:val="24"/>
          <w:lang w:eastAsia="el-GR"/>
        </w:rPr>
        <w:drawing>
          <wp:inline distT="0" distB="0" distL="0" distR="0" wp14:anchorId="675F864A" wp14:editId="56AFBE6A">
            <wp:extent cx="4095750" cy="20574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DD7E2" w14:textId="77777777" w:rsidR="00B32B63" w:rsidRPr="00A6256A" w:rsidRDefault="00B32B63" w:rsidP="00B32B63">
      <w:pPr>
        <w:rPr>
          <w:sz w:val="24"/>
          <w:szCs w:val="24"/>
        </w:rPr>
      </w:pPr>
    </w:p>
    <w:p w14:paraId="3A0BD995" w14:textId="77777777" w:rsidR="00B32B63" w:rsidRDefault="00B32B63" w:rsidP="00B32B63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152121E2" w14:textId="77777777" w:rsidR="00B32B63" w:rsidRPr="00C741AA" w:rsidRDefault="00B32B63" w:rsidP="00B32B63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704D70C2" w14:textId="77777777" w:rsidR="00F133DF" w:rsidRPr="00F133DF" w:rsidRDefault="00F133DF" w:rsidP="00F133DF">
      <w:pPr>
        <w:rPr>
          <w:sz w:val="24"/>
          <w:szCs w:val="24"/>
        </w:rPr>
      </w:pPr>
    </w:p>
    <w:sectPr w:rsidR="00F133DF" w:rsidRPr="00F133DF" w:rsidSect="00F133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DF"/>
    <w:rsid w:val="001C2F88"/>
    <w:rsid w:val="008766A7"/>
    <w:rsid w:val="00B32B63"/>
    <w:rsid w:val="00C77654"/>
    <w:rsid w:val="00F1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082A"/>
  <w15:chartTrackingRefBased/>
  <w15:docId w15:val="{C503472D-A204-4C08-B96D-27D9808E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Stathakis</dc:creator>
  <cp:keywords/>
  <dc:description/>
  <cp:lastModifiedBy>Panagiotis Stathakis</cp:lastModifiedBy>
  <cp:revision>3</cp:revision>
  <dcterms:created xsi:type="dcterms:W3CDTF">2024-10-27T21:42:00Z</dcterms:created>
  <dcterms:modified xsi:type="dcterms:W3CDTF">2024-10-27T21:47:00Z</dcterms:modified>
</cp:coreProperties>
</file>