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A6BA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hint="default"/>
          <w:lang w:val="en-US"/>
        </w:rPr>
        <w:t>3o</w:t>
      </w:r>
      <w:r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  <w:vertAlign w:val="superscript"/>
        </w:rPr>
        <w:t>ο</w:t>
      </w:r>
      <w:r>
        <w:rPr>
          <w:rFonts w:cstheme="minorHAnsi"/>
          <w:b/>
          <w:bCs/>
          <w:sz w:val="24"/>
          <w:szCs w:val="24"/>
        </w:rPr>
        <w:t xml:space="preserve"> ΘΕΜΑ</w:t>
      </w:r>
    </w:p>
    <w:p w14:paraId="60047925">
      <w:pPr>
        <w:spacing w:after="0" w:line="360" w:lineRule="auto"/>
        <w:jc w:val="both"/>
        <w:rPr>
          <w:rStyle w:val="6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5"/>
          <w:rFonts w:cstheme="minorHAnsi"/>
          <w:color w:val="000000"/>
          <w:sz w:val="24"/>
          <w:szCs w:val="24"/>
          <w:shd w:val="clear" w:color="auto" w:fill="FFFFFF"/>
        </w:rPr>
        <w:t>Συνδυάζοντας τις ιστορικές σας γνώσεις με τις απαραίτητες πληροφορίες από το κείμενο που σας δίνεται, να παρουσιάσετε: </w:t>
      </w:r>
      <w:r>
        <w:rPr>
          <w:rStyle w:val="6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14:paraId="2AF3CDA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α.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5"/>
          <w:rFonts w:cstheme="minorHAnsi"/>
          <w:color w:val="000000"/>
          <w:sz w:val="24"/>
          <w:szCs w:val="24"/>
          <w:shd w:val="clear" w:color="auto" w:fill="FFFFFF"/>
        </w:rPr>
        <w:t>τις θέσεις του πρωθυπουργού Βενιζέλου και του βασιλέως Κωνσταντίνου σχετικά με τη σκοπιμότητα ή μη της συμμετοχής της Ελλάδας στον Α΄ Παγκόσμιο πόλεμο</w:t>
      </w:r>
    </w:p>
    <w:p w14:paraId="3DD45869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(μονάδες 13) </w:t>
      </w:r>
    </w:p>
    <w:p w14:paraId="441082EE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β.</w:t>
      </w:r>
      <w:r>
        <w:rPr>
          <w:rFonts w:cstheme="minorHAnsi"/>
          <w:sz w:val="24"/>
          <w:szCs w:val="24"/>
        </w:rPr>
        <w:t xml:space="preserve"> τον τρόπο με τον οποίο η θέση του Κωνσταντίνου υπέσκαπτε τα θεμέλια του πολιτικού συστήματος.</w:t>
      </w:r>
    </w:p>
    <w:p w14:paraId="619729CC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hint="default" w:cstheme="minorHAnsi"/>
          <w:sz w:val="24"/>
          <w:szCs w:val="24"/>
          <w:lang w:val="en-US"/>
        </w:rPr>
        <w:t>3o</w:t>
      </w:r>
      <w:r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  <w:vertAlign w:val="superscript"/>
        </w:rPr>
        <w:t>ο</w:t>
      </w:r>
      <w:r>
        <w:rPr>
          <w:rFonts w:cstheme="minorHAnsi"/>
          <w:b/>
          <w:bCs/>
          <w:sz w:val="24"/>
          <w:szCs w:val="24"/>
        </w:rPr>
        <w:t xml:space="preserve"> ΘΕΜΑ</w:t>
      </w:r>
    </w:p>
    <w:p w14:paraId="4ED0CEF2">
      <w:pPr>
        <w:spacing w:after="0" w:line="360" w:lineRule="auto"/>
        <w:jc w:val="both"/>
        <w:rPr>
          <w:rStyle w:val="6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5"/>
          <w:rFonts w:cstheme="minorHAnsi"/>
          <w:color w:val="000000"/>
          <w:sz w:val="24"/>
          <w:szCs w:val="24"/>
          <w:shd w:val="clear" w:color="auto" w:fill="FFFFFF"/>
        </w:rPr>
        <w:t>Συνδυάζοντας τις ιστορικές σας γνώσεις με τις απαραίτητες πληροφορίες από το κείμενο που σας δίνεται, να παρουσιάσετε:</w:t>
      </w:r>
    </w:p>
    <w:p w14:paraId="4AC502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α.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5"/>
          <w:rFonts w:cstheme="minorHAnsi"/>
          <w:color w:val="000000"/>
          <w:sz w:val="24"/>
          <w:szCs w:val="24"/>
          <w:shd w:val="clear" w:color="auto" w:fill="FFFFFF"/>
        </w:rPr>
        <w:t>τους τομείς στους οποίους σημείωσε επιτεύγματα η Κυβέρνηση των Φιλελευθέρων (1928-1932)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(μονάδες 13)</w:t>
      </w:r>
    </w:p>
    <w:p w14:paraId="59B4A977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β.</w:t>
      </w:r>
      <w:r>
        <w:rPr>
          <w:rFonts w:cstheme="minorHAnsi"/>
          <w:sz w:val="24"/>
          <w:szCs w:val="24"/>
        </w:rPr>
        <w:t xml:space="preserve"> τους παράγοντες που υπονόμευσαν την επιτυχία του προγράμματός της.</w:t>
      </w:r>
    </w:p>
    <w:p w14:paraId="48807914">
      <w:pPr>
        <w:rPr>
          <w:rFonts w:cstheme="minorHAnsi"/>
          <w:sz w:val="24"/>
          <w:szCs w:val="24"/>
        </w:rPr>
      </w:pPr>
    </w:p>
    <w:p w14:paraId="532EEA54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  <w:vertAlign w:val="superscript"/>
        </w:rPr>
        <w:t>ο</w:t>
      </w:r>
      <w:r>
        <w:rPr>
          <w:rFonts w:asciiTheme="minorHAnsi" w:hAnsiTheme="minorHAnsi" w:cstheme="minorHAnsi"/>
          <w:b/>
        </w:rPr>
        <w:t xml:space="preserve"> ΘΕΜΑ</w:t>
      </w:r>
    </w:p>
    <w:p w14:paraId="36C22D44">
      <w:pPr>
        <w:spacing w:line="360" w:lineRule="auto"/>
        <w:jc w:val="both"/>
        <w:rPr>
          <w:rFonts w:asciiTheme="minorHAnsi" w:hAnsiTheme="minorHAnsi" w:cstheme="minorBidi"/>
        </w:rPr>
      </w:pPr>
      <w:r>
        <w:rPr>
          <w:rFonts w:ascii="Calibri" w:hAnsi="Calibri" w:cs="Calibri"/>
        </w:rPr>
        <w:t xml:space="preserve">Αντλώντας στοιχεία από τα κείμενα που ακολουθούν και αξιοποιώντας τις ιστορικές σας γνώσεις, </w:t>
      </w:r>
    </w:p>
    <w:p w14:paraId="79C4A91A">
      <w:pPr>
        <w:spacing w:line="360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α. </w:t>
      </w:r>
      <w:r>
        <w:rPr>
          <w:rFonts w:ascii="Calibri" w:hAnsi="Calibri" w:cs="Calibri"/>
        </w:rPr>
        <w:t>να επισημάνετε τις διαφορές νοοτροπίας και ιδιοσυγκρασίας που υπήρχαν μεταξύ γηγενών και προσφύγων, μετά το 1922</w:t>
      </w:r>
      <w:r>
        <w:rPr>
          <w:rFonts w:asciiTheme="minorHAnsi" w:hAnsiTheme="minorHAnsi" w:cstheme="minorBidi"/>
        </w:rPr>
        <w:t>.</w:t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 xml:space="preserve">   (μονάδες 12)</w:t>
      </w:r>
    </w:p>
    <w:p w14:paraId="2E2B4671">
      <w:pPr>
        <w:rPr>
          <w:rFonts w:ascii="Calibri" w:hAnsi="Calibri" w:cs="Calibri"/>
        </w:rPr>
      </w:pPr>
      <w:r>
        <w:rPr>
          <w:rFonts w:asciiTheme="minorHAnsi" w:hAnsiTheme="minorHAnsi" w:cstheme="minorBidi"/>
          <w:b/>
          <w:bCs/>
        </w:rPr>
        <w:t xml:space="preserve">β. </w:t>
      </w:r>
      <w:r>
        <w:rPr>
          <w:rFonts w:ascii="Calibri" w:hAnsi="Calibri" w:cs="Calibri"/>
        </w:rPr>
        <w:t>να παρουσιάσετε την έκφραση των διαφορών αυτών στην οικονομική, πολιτική και κοινωνική ζωή.</w:t>
      </w:r>
    </w:p>
    <w:p w14:paraId="09F1447D">
      <w:pPr>
        <w:rPr>
          <w:rFonts w:ascii="Calibri" w:hAnsi="Calibri" w:cs="Calibri"/>
        </w:rPr>
      </w:pPr>
    </w:p>
    <w:p w14:paraId="71151224">
      <w:pPr>
        <w:pStyle w:val="7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eastAsiaTheme="minorEastAsia" w:cstheme="minorBidi"/>
          <w:color w:val="000009"/>
        </w:rPr>
      </w:pPr>
      <w:r>
        <w:rPr>
          <w:rFonts w:asciiTheme="minorHAnsi" w:hAnsiTheme="minorHAnsi" w:eastAsiaTheme="minorEastAsia" w:cstheme="minorBidi"/>
          <w:color w:val="000000" w:themeColor="text1"/>
          <w14:textFill>
            <w14:solidFill>
              <w14:schemeClr w14:val="tx1"/>
            </w14:solidFill>
          </w14:textFill>
        </w:rPr>
        <w:t>Αντλώντας πληροφορίες από τα παρακάτω κείμενα και αξιοποιώντας τις ιστορικές σας γνώσεις, να αναφερθείτε:</w:t>
      </w:r>
    </w:p>
    <w:p w14:paraId="09E9AB70">
      <w:pPr>
        <w:shd w:val="clear" w:color="auto" w:fill="FFFFFF" w:themeFill="background1"/>
        <w:spacing w:after="0" w:line="360" w:lineRule="auto"/>
        <w:jc w:val="both"/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eastAsiaTheme="minorEastAsia"/>
          <w:b/>
          <w:bCs/>
          <w:color w:val="222222"/>
          <w:sz w:val="24"/>
          <w:szCs w:val="24"/>
          <w:shd w:val="clear" w:color="auto" w:fill="FFFFFF"/>
          <w:lang w:eastAsia="el-GR"/>
        </w:rPr>
        <w:t xml:space="preserve">α. 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>στη χρησιμοποίηση/διάθεση των ποσών των δανείων που συνάφθηκαν κατά την περίοδο 1880-1892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          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(μονάδες 13)</w:t>
      </w:r>
    </w:p>
    <w:p w14:paraId="5865AD21">
      <w:pPr>
        <w:shd w:val="clear" w:color="auto" w:fill="FFFFFF" w:themeFill="background1"/>
        <w:spacing w:after="0" w:line="360" w:lineRule="auto"/>
        <w:jc w:val="both"/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eastAsiaTheme="minorEastAsia"/>
          <w:b/>
          <w:bCs/>
          <w:color w:val="222222"/>
          <w:sz w:val="24"/>
          <w:szCs w:val="24"/>
          <w:shd w:val="clear" w:color="auto" w:fill="FFFFFF"/>
          <w:lang w:eastAsia="el-GR"/>
        </w:rPr>
        <w:t>β.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 στους λόγους που αιτιολογούν την επιλογή επιβολής της πτώχευσης το 1893.</w:t>
      </w:r>
    </w:p>
    <w:p w14:paraId="6C446AC6">
      <w:pPr>
        <w:pStyle w:val="7"/>
        <w:spacing w:before="0" w:beforeAutospacing="0" w:after="0" w:afterAutospacing="0" w:line="360" w:lineRule="auto"/>
        <w:rPr>
          <w:rFonts w:asciiTheme="minorHAnsi" w:hAnsiTheme="minorHAnsi" w:eastAsiaTheme="minorEastAsia" w:cstheme="minorBid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3ο ΘΕΜΑ</w:t>
      </w:r>
    </w:p>
    <w:p w14:paraId="35F9E371">
      <w:pPr>
        <w:pStyle w:val="7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eastAsiaTheme="minorEastAsia" w:cstheme="minorBidi"/>
          <w:color w:val="000009"/>
        </w:rPr>
      </w:pPr>
      <w:r>
        <w:rPr>
          <w:rFonts w:asciiTheme="minorHAnsi" w:hAnsiTheme="minorHAnsi" w:eastAsiaTheme="minorEastAsia" w:cstheme="minorBidi"/>
          <w:color w:val="000000" w:themeColor="text1"/>
          <w14:textFill>
            <w14:solidFill>
              <w14:schemeClr w14:val="tx1"/>
            </w14:solidFill>
          </w14:textFill>
        </w:rPr>
        <w:t>Αντλώντας πληροφορίες από τα παρακάτω κείμενα και αξιοποιώντας τις ιστορικές σας γνώσεις, να αναφερθείτε:</w:t>
      </w:r>
    </w:p>
    <w:p w14:paraId="5B04B4A1">
      <w:pPr>
        <w:shd w:val="clear" w:color="auto" w:fill="FFFFFF" w:themeFill="background1"/>
        <w:spacing w:after="0" w:line="360" w:lineRule="auto"/>
        <w:jc w:val="both"/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eastAsiaTheme="minorEastAsia"/>
          <w:b/>
          <w:bCs/>
          <w:color w:val="222222"/>
          <w:sz w:val="24"/>
          <w:szCs w:val="24"/>
          <w:shd w:val="clear" w:color="auto" w:fill="FFFFFF"/>
          <w:lang w:eastAsia="el-GR"/>
        </w:rPr>
        <w:t xml:space="preserve">α. 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στην ενίσχυση των τάσεων του πολυτεμαχισμού των εθνικών γαιών σε μικρές και μεσαίες ιδιοκτησίες και στις συνέπειές του 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          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(μονάδες 12)</w:t>
      </w:r>
    </w:p>
    <w:p w14:paraId="5A89D560">
      <w:pPr>
        <w:shd w:val="clear" w:color="auto" w:fill="FFFFFF" w:themeFill="background1"/>
        <w:spacing w:after="0" w:line="360" w:lineRule="auto"/>
        <w:jc w:val="both"/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eastAsiaTheme="minorEastAsia"/>
          <w:b/>
          <w:bCs/>
          <w:color w:val="222222"/>
          <w:sz w:val="24"/>
          <w:szCs w:val="24"/>
          <w:shd w:val="clear" w:color="auto" w:fill="FFFFFF"/>
          <w:lang w:eastAsia="el-GR"/>
        </w:rPr>
        <w:t>β.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 στην υλοποίηση της αγροτικής μεταρρύθμισης του 1870/1871 και στη σημασία της.</w:t>
      </w:r>
    </w:p>
    <w:p w14:paraId="5F2107AD">
      <w:pPr>
        <w:pStyle w:val="8"/>
        <w:spacing w:before="0" w:beforeAutospacing="0" w:after="0" w:afterAutospacing="0" w:line="360" w:lineRule="auto"/>
        <w:jc w:val="right"/>
        <w:rPr>
          <w:rFonts w:asciiTheme="minorHAnsi" w:hAnsiTheme="minorHAnsi" w:eastAsiaTheme="minorEastAsia" w:cstheme="minorBidi"/>
          <w:color w:val="000000"/>
        </w:rPr>
      </w:pPr>
      <w:r>
        <w:rPr>
          <w:rFonts w:asciiTheme="minorHAnsi" w:hAnsiTheme="minorHAnsi" w:eastAsiaTheme="minorEastAsia" w:cstheme="minorBidi"/>
          <w:color w:val="000000" w:themeColor="text1"/>
          <w14:textFill>
            <w14:solidFill>
              <w14:schemeClr w14:val="tx1"/>
            </w14:solidFill>
          </w14:textFill>
        </w:rPr>
        <w:t>(μονάδες 12)</w:t>
      </w:r>
    </w:p>
    <w:p w14:paraId="5D53731C">
      <w:pPr>
        <w:pStyle w:val="7"/>
        <w:spacing w:before="0" w:beforeAutospacing="0" w:after="0" w:afterAutospacing="0" w:line="360" w:lineRule="auto"/>
        <w:rPr>
          <w:rFonts w:asciiTheme="minorHAnsi" w:hAnsiTheme="minorHAnsi" w:eastAsiaTheme="minorEastAsia" w:cstheme="minorBid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3ο ΘΕΜΑ</w:t>
      </w:r>
    </w:p>
    <w:p w14:paraId="516EF687">
      <w:pPr>
        <w:pStyle w:val="7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eastAsiaTheme="minorEastAsia" w:cstheme="minorBidi"/>
          <w:color w:val="000009"/>
        </w:rPr>
      </w:pPr>
      <w:r>
        <w:rPr>
          <w:rFonts w:asciiTheme="minorHAnsi" w:hAnsiTheme="minorHAnsi" w:eastAsiaTheme="minorEastAsia" w:cstheme="minorBidi"/>
          <w:color w:val="000000" w:themeColor="text1"/>
          <w14:textFill>
            <w14:solidFill>
              <w14:schemeClr w14:val="tx1"/>
            </w14:solidFill>
          </w14:textFill>
        </w:rPr>
        <w:t>Αντλώντας πληροφορίες από τα παρακάτω κείμενα και αξιοποιώντας τις ιστορικές σας γνώσεις, να αναφερθείτε:</w:t>
      </w:r>
    </w:p>
    <w:p w14:paraId="5D9A5153">
      <w:pPr>
        <w:shd w:val="clear" w:color="auto" w:fill="FFFFFF" w:themeFill="background1"/>
        <w:spacing w:after="0" w:line="360" w:lineRule="auto"/>
        <w:jc w:val="both"/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eastAsiaTheme="minorEastAsia"/>
          <w:b/>
          <w:bCs/>
          <w:color w:val="222222"/>
          <w:sz w:val="24"/>
          <w:szCs w:val="24"/>
          <w:shd w:val="clear" w:color="auto" w:fill="FFFFFF"/>
          <w:lang w:eastAsia="el-GR"/>
        </w:rPr>
        <w:t xml:space="preserve">α. 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στην ενίσχυση των τάσεων του πολυτεμαχισμού των εθνικών γαιών σε μικρές και μεσαίες ιδιοκτησίες και στις συνέπειές του 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          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(μονάδες 12)</w:t>
      </w:r>
    </w:p>
    <w:p w14:paraId="26C377BA">
      <w:pPr>
        <w:shd w:val="clear" w:color="auto" w:fill="FFFFFF" w:themeFill="background1"/>
        <w:spacing w:after="0" w:line="360" w:lineRule="auto"/>
        <w:jc w:val="both"/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eastAsiaTheme="minorEastAsia"/>
          <w:b/>
          <w:bCs/>
          <w:color w:val="222222"/>
          <w:sz w:val="24"/>
          <w:szCs w:val="24"/>
          <w:shd w:val="clear" w:color="auto" w:fill="FFFFFF"/>
          <w:lang w:eastAsia="el-GR"/>
        </w:rPr>
        <w:t>β.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 στην υλοποίηση της αγροτικής μεταρρύθμισης του 1870/1871 και στη σημασία της.</w:t>
      </w:r>
    </w:p>
    <w:p w14:paraId="3DA538A8">
      <w:pPr>
        <w:pStyle w:val="8"/>
        <w:spacing w:before="0" w:beforeAutospacing="0" w:after="0" w:afterAutospacing="0" w:line="360" w:lineRule="auto"/>
        <w:jc w:val="right"/>
        <w:rPr>
          <w:rFonts w:asciiTheme="minorHAnsi" w:hAnsiTheme="minorHAnsi" w:eastAsiaTheme="minorEastAsia" w:cstheme="minorBidi"/>
          <w:color w:val="000000"/>
        </w:rPr>
      </w:pPr>
      <w:r>
        <w:rPr>
          <w:rFonts w:asciiTheme="minorHAnsi" w:hAnsiTheme="minorHAnsi" w:eastAsiaTheme="minorEastAsia" w:cstheme="minorBidi"/>
          <w:color w:val="000000" w:themeColor="text1"/>
          <w14:textFill>
            <w14:solidFill>
              <w14:schemeClr w14:val="tx1"/>
            </w14:solidFill>
          </w14:textFill>
        </w:rPr>
        <w:t>(μονάδες 12)</w:t>
      </w:r>
    </w:p>
    <w:p w14:paraId="3D7AA323">
      <w:pPr>
        <w:pStyle w:val="7"/>
        <w:spacing w:before="0" w:beforeAutospacing="0" w:after="0" w:afterAutospacing="0" w:line="360" w:lineRule="auto"/>
        <w:rPr>
          <w:rFonts w:asciiTheme="minorHAnsi" w:hAnsiTheme="minorHAnsi" w:eastAsiaTheme="minorEastAsia" w:cstheme="minorBid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3ο ΘΕΜΑ</w:t>
      </w:r>
    </w:p>
    <w:p w14:paraId="437930E9">
      <w:pPr>
        <w:pStyle w:val="7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eastAsiaTheme="minorEastAsia" w:cstheme="minorBidi"/>
          <w:color w:val="000009"/>
        </w:rPr>
      </w:pPr>
      <w:r>
        <w:rPr>
          <w:rFonts w:asciiTheme="minorHAnsi" w:hAnsiTheme="minorHAnsi" w:eastAsiaTheme="minorEastAsia" w:cstheme="minorBidi"/>
          <w:color w:val="000000" w:themeColor="text1"/>
          <w14:textFill>
            <w14:solidFill>
              <w14:schemeClr w14:val="tx1"/>
            </w14:solidFill>
          </w14:textFill>
        </w:rPr>
        <w:t>Αντλώντας πληροφορίες από τα παρακάτω κείμενα και αξιοποιώντας τις ιστορικές σας γνώσεις, να αναφερθείτε:</w:t>
      </w:r>
    </w:p>
    <w:p w14:paraId="1817DD7F">
      <w:pPr>
        <w:shd w:val="clear" w:color="auto" w:fill="FFFFFF" w:themeFill="background1"/>
        <w:spacing w:after="0" w:line="360" w:lineRule="auto"/>
        <w:jc w:val="both"/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eastAsiaTheme="minorEastAsia"/>
          <w:b/>
          <w:bCs/>
          <w:color w:val="222222"/>
          <w:sz w:val="24"/>
          <w:szCs w:val="24"/>
          <w:shd w:val="clear" w:color="auto" w:fill="FFFFFF"/>
          <w:lang w:eastAsia="el-GR"/>
        </w:rPr>
        <w:t xml:space="preserve">α. 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στην ενίσχυση των τάσεων του πολυτεμαχισμού των εθνικών γαιών σε μικρές και μεσαίες ιδιοκτησίες και στις συνέπειές του 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          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(μονάδες 12)</w:t>
      </w:r>
    </w:p>
    <w:p w14:paraId="0F9CA92F">
      <w:pPr>
        <w:shd w:val="clear" w:color="auto" w:fill="FFFFFF" w:themeFill="background1"/>
        <w:spacing w:after="0" w:line="360" w:lineRule="auto"/>
        <w:jc w:val="both"/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eastAsiaTheme="minorEastAsia"/>
          <w:b/>
          <w:bCs/>
          <w:color w:val="222222"/>
          <w:sz w:val="24"/>
          <w:szCs w:val="24"/>
          <w:shd w:val="clear" w:color="auto" w:fill="FFFFFF"/>
          <w:lang w:eastAsia="el-GR"/>
        </w:rPr>
        <w:t>β.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 στην υλοποίηση της αγροτικής μεταρρύθμισης του 1870/1871 και στη σημασία της.</w:t>
      </w:r>
    </w:p>
    <w:p w14:paraId="4445F580">
      <w:pPr>
        <w:pStyle w:val="8"/>
        <w:spacing w:before="0" w:beforeAutospacing="0" w:after="0" w:afterAutospacing="0" w:line="360" w:lineRule="auto"/>
        <w:jc w:val="right"/>
        <w:rPr>
          <w:rFonts w:asciiTheme="minorHAnsi" w:hAnsiTheme="minorHAnsi" w:eastAsiaTheme="minorEastAsia" w:cstheme="minorBidi"/>
          <w:color w:val="000000"/>
        </w:rPr>
      </w:pPr>
      <w:r>
        <w:rPr>
          <w:rFonts w:asciiTheme="minorHAnsi" w:hAnsiTheme="minorHAnsi" w:eastAsiaTheme="minorEastAsia" w:cstheme="minorBidi"/>
          <w:color w:val="000000" w:themeColor="text1"/>
          <w14:textFill>
            <w14:solidFill>
              <w14:schemeClr w14:val="tx1"/>
            </w14:solidFill>
          </w14:textFill>
        </w:rPr>
        <w:t>(μονάδες 12)</w:t>
      </w:r>
    </w:p>
    <w:p w14:paraId="3ECB9A6D">
      <w:pPr>
        <w:pStyle w:val="7"/>
        <w:spacing w:before="0" w:beforeAutospacing="0" w:after="0" w:afterAutospacing="0" w:line="360" w:lineRule="auto"/>
        <w:rPr>
          <w:rFonts w:asciiTheme="minorHAnsi" w:hAnsiTheme="minorHAnsi" w:eastAsiaTheme="minorEastAsia" w:cstheme="minorBid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3ο ΘΕΜΑ</w:t>
      </w:r>
    </w:p>
    <w:p w14:paraId="24E414A3">
      <w:pPr>
        <w:pStyle w:val="7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eastAsiaTheme="minorEastAsia" w:cstheme="minorBidi"/>
          <w:color w:val="000009"/>
        </w:rPr>
      </w:pPr>
      <w:r>
        <w:rPr>
          <w:rFonts w:asciiTheme="minorHAnsi" w:hAnsiTheme="minorHAnsi" w:eastAsiaTheme="minorEastAsia" w:cstheme="minorBidi"/>
          <w:color w:val="000000" w:themeColor="text1"/>
          <w14:textFill>
            <w14:solidFill>
              <w14:schemeClr w14:val="tx1"/>
            </w14:solidFill>
          </w14:textFill>
        </w:rPr>
        <w:t>Αντλώντας πληροφορίες από τα παρακάτω κείμενα και αξιοποιώντας τις ιστορικές σας γνώσεις, να αναφερθείτε:</w:t>
      </w:r>
    </w:p>
    <w:p w14:paraId="46F22756">
      <w:pPr>
        <w:shd w:val="clear" w:color="auto" w:fill="FFFFFF" w:themeFill="background1"/>
        <w:spacing w:after="0" w:line="360" w:lineRule="auto"/>
        <w:jc w:val="both"/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eastAsiaTheme="minorEastAsia"/>
          <w:b/>
          <w:bCs/>
          <w:color w:val="222222"/>
          <w:sz w:val="24"/>
          <w:szCs w:val="24"/>
          <w:shd w:val="clear" w:color="auto" w:fill="FFFFFF"/>
          <w:lang w:eastAsia="el-GR"/>
        </w:rPr>
        <w:t xml:space="preserve">α. 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στην ενίσχυση των τάσεων του πολυτεμαχισμού των εθνικών γαιών σε μικρές και μεσαίες ιδιοκτησίες και στις συνέπειές του 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          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(μονάδες 12)</w:t>
      </w:r>
    </w:p>
    <w:p w14:paraId="2F77E8AA">
      <w:pPr>
        <w:shd w:val="clear" w:color="auto" w:fill="FFFFFF" w:themeFill="background1"/>
        <w:spacing w:after="0" w:line="360" w:lineRule="auto"/>
        <w:jc w:val="both"/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eastAsiaTheme="minorEastAsia"/>
          <w:b/>
          <w:bCs/>
          <w:color w:val="222222"/>
          <w:sz w:val="24"/>
          <w:szCs w:val="24"/>
          <w:shd w:val="clear" w:color="auto" w:fill="FFFFFF"/>
          <w:lang w:eastAsia="el-GR"/>
        </w:rPr>
        <w:t>β.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 στην υλοποίηση της αγροτικής μεταρρύθμισης του 1870/1871 και στη σημασία της.</w:t>
      </w:r>
    </w:p>
    <w:p w14:paraId="51D2123F">
      <w:pPr>
        <w:pStyle w:val="8"/>
        <w:spacing w:before="0" w:beforeAutospacing="0" w:after="0" w:afterAutospacing="0" w:line="360" w:lineRule="auto"/>
        <w:jc w:val="right"/>
        <w:rPr>
          <w:rFonts w:asciiTheme="minorHAnsi" w:hAnsiTheme="minorHAnsi" w:eastAsiaTheme="minorEastAsia" w:cstheme="minorBidi"/>
          <w:color w:val="000000"/>
        </w:rPr>
      </w:pPr>
      <w:r>
        <w:rPr>
          <w:rFonts w:asciiTheme="minorHAnsi" w:hAnsiTheme="minorHAnsi" w:eastAsiaTheme="minorEastAsia" w:cstheme="minorBidi"/>
          <w:color w:val="000000" w:themeColor="text1"/>
          <w14:textFill>
            <w14:solidFill>
              <w14:schemeClr w14:val="tx1"/>
            </w14:solidFill>
          </w14:textFill>
        </w:rPr>
        <w:t>(μονάδες 12)</w:t>
      </w:r>
    </w:p>
    <w:p w14:paraId="1EFC1E63">
      <w:pPr>
        <w:pStyle w:val="7"/>
        <w:spacing w:before="0" w:beforeAutospacing="0" w:after="0" w:afterAutospacing="0" w:line="360" w:lineRule="auto"/>
        <w:rPr>
          <w:rFonts w:asciiTheme="minorHAnsi" w:hAnsiTheme="minorHAnsi" w:eastAsiaTheme="minorEastAsia" w:cstheme="minorBid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3ο ΘΕΜΑ</w:t>
      </w:r>
    </w:p>
    <w:p w14:paraId="0EEF9C1C">
      <w:pPr>
        <w:pStyle w:val="7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eastAsiaTheme="minorEastAsia" w:cstheme="minorBidi"/>
          <w:color w:val="000009"/>
        </w:rPr>
      </w:pPr>
      <w:r>
        <w:rPr>
          <w:rFonts w:asciiTheme="minorHAnsi" w:hAnsiTheme="minorHAnsi" w:eastAsiaTheme="minorEastAsia" w:cstheme="minorBidi"/>
          <w:color w:val="000000" w:themeColor="text1"/>
          <w14:textFill>
            <w14:solidFill>
              <w14:schemeClr w14:val="tx1"/>
            </w14:solidFill>
          </w14:textFill>
        </w:rPr>
        <w:t>Αντλώντας πληροφορίες από τα παρακάτω κείμενα και αξιοποιώντας τις ιστορικές σας γνώσεις, να αναφερθείτε:</w:t>
      </w:r>
    </w:p>
    <w:p w14:paraId="2685CDEA">
      <w:pPr>
        <w:shd w:val="clear" w:color="auto" w:fill="FFFFFF" w:themeFill="background1"/>
        <w:spacing w:after="0" w:line="360" w:lineRule="auto"/>
        <w:jc w:val="both"/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eastAsiaTheme="minorEastAsia"/>
          <w:b/>
          <w:bCs/>
          <w:color w:val="222222"/>
          <w:sz w:val="24"/>
          <w:szCs w:val="24"/>
          <w:shd w:val="clear" w:color="auto" w:fill="FFFFFF"/>
          <w:lang w:eastAsia="el-GR"/>
        </w:rPr>
        <w:t xml:space="preserve">α. 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στην ενίσχυση των τάσεων του πολυτεμαχισμού των εθνικών γαιών σε μικρές και μεσαίες ιδιοκτησίες και στις συνέπειές του 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ab/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          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(μονάδες 12)</w:t>
      </w:r>
    </w:p>
    <w:p w14:paraId="32BDBB26">
      <w:pPr>
        <w:shd w:val="clear" w:color="auto" w:fill="FFFFFF" w:themeFill="background1"/>
        <w:spacing w:after="0" w:line="360" w:lineRule="auto"/>
        <w:jc w:val="both"/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eastAsiaTheme="minorEastAsia"/>
          <w:b/>
          <w:bCs/>
          <w:color w:val="222222"/>
          <w:sz w:val="24"/>
          <w:szCs w:val="24"/>
          <w:shd w:val="clear" w:color="auto" w:fill="FFFFFF"/>
          <w:lang w:eastAsia="el-GR"/>
        </w:rPr>
        <w:t>β.</w:t>
      </w:r>
      <w:r>
        <w:rPr>
          <w:rFonts w:eastAsiaTheme="minorEastAsia"/>
          <w:color w:val="222222"/>
          <w:sz w:val="24"/>
          <w:szCs w:val="24"/>
          <w:shd w:val="clear" w:color="auto" w:fill="FFFFFF"/>
          <w:lang w:eastAsia="el-GR"/>
        </w:rPr>
        <w:t xml:space="preserve"> στην υλοποίηση της αγροτικής μεταρρύθμισης του 1870/1871 και στη σημασία της.</w:t>
      </w:r>
    </w:p>
    <w:p w14:paraId="4737838A">
      <w:pPr>
        <w:pStyle w:val="8"/>
        <w:spacing w:before="0" w:beforeAutospacing="0" w:after="0" w:afterAutospacing="0" w:line="360" w:lineRule="auto"/>
        <w:jc w:val="right"/>
        <w:rPr>
          <w:rFonts w:asciiTheme="minorHAnsi" w:hAnsiTheme="minorHAnsi" w:eastAsiaTheme="minorEastAsia" w:cstheme="minorBidi"/>
          <w:color w:val="000000"/>
        </w:rPr>
      </w:pPr>
      <w:r>
        <w:rPr>
          <w:rFonts w:asciiTheme="minorHAnsi" w:hAnsiTheme="minorHAnsi" w:eastAsiaTheme="minorEastAsia" w:cstheme="minorBidi"/>
          <w:color w:val="000000" w:themeColor="text1"/>
          <w14:textFill>
            <w14:solidFill>
              <w14:schemeClr w14:val="tx1"/>
            </w14:solidFill>
          </w14:textFill>
        </w:rPr>
        <w:t>(μονάδες 12)</w:t>
      </w:r>
    </w:p>
    <w:p w14:paraId="35390AB3">
      <w:pPr>
        <w:autoSpaceDE w:val="0"/>
        <w:autoSpaceDN w:val="0"/>
        <w:adjustRightInd w:val="0"/>
        <w:spacing w:after="0" w:line="360" w:lineRule="auto"/>
        <w:jc w:val="both"/>
        <w:rPr>
          <w:rFonts w:cstheme="minorBidi"/>
          <w:b/>
          <w:bCs/>
          <w:sz w:val="24"/>
          <w:szCs w:val="24"/>
        </w:rPr>
      </w:pPr>
      <w:r>
        <w:rPr>
          <w:rFonts w:cstheme="minorBidi"/>
          <w:b/>
          <w:bCs/>
          <w:sz w:val="24"/>
          <w:szCs w:val="24"/>
        </w:rPr>
        <w:t>3</w:t>
      </w:r>
      <w:r>
        <w:rPr>
          <w:rFonts w:cstheme="minorBidi"/>
          <w:b/>
          <w:bCs/>
          <w:sz w:val="24"/>
          <w:szCs w:val="24"/>
          <w:vertAlign w:val="superscript"/>
        </w:rPr>
        <w:t>ο</w:t>
      </w:r>
      <w:r>
        <w:rPr>
          <w:rFonts w:cstheme="minorBidi"/>
          <w:b/>
          <w:bCs/>
          <w:sz w:val="24"/>
          <w:szCs w:val="24"/>
        </w:rPr>
        <w:t xml:space="preserve"> ΘΕΜΑ</w:t>
      </w:r>
    </w:p>
    <w:p w14:paraId="473265B0">
      <w:pPr>
        <w:spacing w:after="0" w:line="360" w:lineRule="auto"/>
        <w:jc w:val="both"/>
        <w:rPr>
          <w:rFonts w:cstheme="minorBidi"/>
          <w:bCs/>
          <w:sz w:val="24"/>
          <w:szCs w:val="24"/>
        </w:rPr>
      </w:pPr>
      <w:r>
        <w:rPr>
          <w:rFonts w:cstheme="minorBidi"/>
          <w:bCs/>
          <w:sz w:val="24"/>
          <w:szCs w:val="24"/>
          <w:lang w:val="en-US"/>
        </w:rPr>
        <w:t>A</w:t>
      </w:r>
      <w:r>
        <w:rPr>
          <w:rFonts w:cstheme="minorBidi"/>
          <w:bCs/>
          <w:sz w:val="24"/>
          <w:szCs w:val="24"/>
        </w:rPr>
        <w:t>ντλώντας πληροφορίες από το παρακάτω κείμενο και βασιζόμενοι/-ες στις γνώσεις σας, να παρουσιάσετε:</w:t>
      </w:r>
    </w:p>
    <w:p w14:paraId="52330AB0">
      <w:pPr>
        <w:spacing w:after="0" w:line="360" w:lineRule="auto"/>
        <w:jc w:val="both"/>
        <w:rPr>
          <w:rFonts w:cstheme="minorBidi"/>
          <w:bCs/>
          <w:sz w:val="24"/>
          <w:szCs w:val="24"/>
        </w:rPr>
      </w:pPr>
      <w:r>
        <w:rPr>
          <w:rFonts w:cstheme="minorBidi"/>
          <w:b/>
          <w:bCs/>
          <w:sz w:val="24"/>
          <w:szCs w:val="24"/>
        </w:rPr>
        <w:t>α.</w:t>
      </w:r>
      <w:r>
        <w:rPr>
          <w:rFonts w:cstheme="minorBidi"/>
          <w:bCs/>
          <w:sz w:val="24"/>
          <w:szCs w:val="24"/>
        </w:rPr>
        <w:t xml:space="preserve"> τις ομάδες της πολιτικής και κοινωνικής ζωής της Ελλάδας που αποτελούσαν τους οπαδούς του γαλλικού κόμματος</w:t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 xml:space="preserve">          (μονάδες 12)                                                                                       </w:t>
      </w:r>
    </w:p>
    <w:p w14:paraId="619FE800">
      <w:pPr>
        <w:rPr>
          <w:rFonts w:cstheme="minorBidi"/>
          <w:bCs/>
          <w:sz w:val="24"/>
          <w:szCs w:val="24"/>
        </w:rPr>
      </w:pPr>
      <w:r>
        <w:rPr>
          <w:rFonts w:cstheme="minorBidi"/>
          <w:b/>
          <w:bCs/>
          <w:sz w:val="24"/>
          <w:szCs w:val="24"/>
        </w:rPr>
        <w:t>β.</w:t>
      </w:r>
      <w:r>
        <w:rPr>
          <w:rFonts w:cstheme="minorBidi"/>
          <w:bCs/>
          <w:sz w:val="24"/>
          <w:szCs w:val="24"/>
        </w:rPr>
        <w:t xml:space="preserve">  τα κοινά χαρακτηριστικά των ομάδων αυτών. </w:t>
      </w:r>
      <w:r>
        <w:rPr>
          <w:rFonts w:cstheme="minorBidi"/>
          <w:bCs/>
          <w:sz w:val="24"/>
          <w:szCs w:val="24"/>
        </w:rPr>
        <w:tab/>
      </w:r>
    </w:p>
    <w:p w14:paraId="2F56DE84">
      <w:pPr>
        <w:rPr>
          <w:rFonts w:cstheme="minorBidi"/>
          <w:bCs/>
          <w:sz w:val="24"/>
          <w:szCs w:val="24"/>
        </w:rPr>
      </w:pPr>
    </w:p>
    <w:p w14:paraId="2F26B2F6">
      <w:pPr>
        <w:spacing w:after="0" w:line="360" w:lineRule="auto"/>
        <w:jc w:val="center"/>
        <w:rPr>
          <w:rFonts w:cstheme="minorBidi"/>
          <w:b/>
          <w:bCs/>
          <w:sz w:val="24"/>
          <w:szCs w:val="24"/>
        </w:rPr>
      </w:pPr>
      <w:r>
        <w:rPr>
          <w:rFonts w:cstheme="minorBidi"/>
          <w:b/>
          <w:bCs/>
          <w:sz w:val="24"/>
          <w:szCs w:val="24"/>
        </w:rPr>
        <w:t>ΟΜΑΔΑ Β΄</w:t>
      </w:r>
    </w:p>
    <w:p w14:paraId="5E450FF8">
      <w:pPr>
        <w:autoSpaceDE w:val="0"/>
        <w:autoSpaceDN w:val="0"/>
        <w:adjustRightInd w:val="0"/>
        <w:spacing w:after="0" w:line="360" w:lineRule="auto"/>
        <w:jc w:val="both"/>
        <w:rPr>
          <w:rFonts w:cstheme="minorBidi"/>
          <w:b/>
          <w:bCs/>
          <w:sz w:val="24"/>
          <w:szCs w:val="24"/>
        </w:rPr>
      </w:pPr>
      <w:r>
        <w:rPr>
          <w:rFonts w:cstheme="minorBidi"/>
          <w:b/>
          <w:bCs/>
          <w:sz w:val="24"/>
          <w:szCs w:val="24"/>
        </w:rPr>
        <w:t>3</w:t>
      </w:r>
      <w:r>
        <w:rPr>
          <w:rFonts w:cstheme="minorBidi"/>
          <w:b/>
          <w:bCs/>
          <w:sz w:val="24"/>
          <w:szCs w:val="24"/>
          <w:vertAlign w:val="superscript"/>
        </w:rPr>
        <w:t>ο</w:t>
      </w:r>
      <w:r>
        <w:rPr>
          <w:rFonts w:cstheme="minorBidi"/>
          <w:b/>
          <w:bCs/>
          <w:sz w:val="24"/>
          <w:szCs w:val="24"/>
        </w:rPr>
        <w:t xml:space="preserve"> ΘΕΜΑ</w:t>
      </w:r>
    </w:p>
    <w:p w14:paraId="5FD01794">
      <w:pPr>
        <w:spacing w:after="0" w:line="360" w:lineRule="auto"/>
        <w:jc w:val="both"/>
        <w:rPr>
          <w:rFonts w:cstheme="minorBidi"/>
          <w:bCs/>
          <w:sz w:val="24"/>
          <w:szCs w:val="24"/>
        </w:rPr>
      </w:pPr>
      <w:r>
        <w:rPr>
          <w:rFonts w:cstheme="minorBidi"/>
          <w:bCs/>
          <w:sz w:val="24"/>
          <w:szCs w:val="24"/>
          <w:lang w:val="en-US"/>
        </w:rPr>
        <w:t>A</w:t>
      </w:r>
      <w:r>
        <w:rPr>
          <w:rFonts w:cstheme="minorBidi"/>
          <w:bCs/>
          <w:sz w:val="24"/>
          <w:szCs w:val="24"/>
        </w:rPr>
        <w:t>ντλώντας πληροφορίες από το παρακάτω κείμενο και βασιζόμενοι/-ες στις γνώσεις σας, να παρουσιάσετε:</w:t>
      </w:r>
    </w:p>
    <w:p w14:paraId="71B84635">
      <w:pPr>
        <w:spacing w:after="0" w:line="360" w:lineRule="auto"/>
        <w:jc w:val="both"/>
        <w:rPr>
          <w:rFonts w:cstheme="minorBidi"/>
          <w:bCs/>
          <w:sz w:val="24"/>
          <w:szCs w:val="24"/>
        </w:rPr>
      </w:pPr>
      <w:r>
        <w:rPr>
          <w:rFonts w:cstheme="minorBidi"/>
          <w:b/>
          <w:bCs/>
          <w:sz w:val="24"/>
          <w:szCs w:val="24"/>
        </w:rPr>
        <w:t>α.</w:t>
      </w:r>
      <w:r>
        <w:rPr>
          <w:rFonts w:cstheme="minorBidi"/>
          <w:bCs/>
          <w:sz w:val="24"/>
          <w:szCs w:val="24"/>
        </w:rPr>
        <w:t xml:space="preserve"> τις κοινωνικές ομάδες που συμπαρατάχθηκαν με το αγγλικό κόμμα και τα χαρακτηριστικά των ιδεών τους</w:t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 xml:space="preserve">          (μονάδες 12)                                                                                      </w:t>
      </w:r>
    </w:p>
    <w:p w14:paraId="6225B922">
      <w:pPr>
        <w:spacing w:after="0" w:line="360" w:lineRule="auto"/>
        <w:jc w:val="both"/>
        <w:rPr>
          <w:rFonts w:cstheme="minorBidi"/>
          <w:bCs/>
          <w:sz w:val="24"/>
          <w:szCs w:val="24"/>
        </w:rPr>
      </w:pPr>
      <w:r>
        <w:rPr>
          <w:rFonts w:cstheme="minorBidi"/>
          <w:b/>
          <w:bCs/>
          <w:sz w:val="24"/>
          <w:szCs w:val="24"/>
        </w:rPr>
        <w:t>β.</w:t>
      </w:r>
      <w:r>
        <w:rPr>
          <w:rFonts w:cstheme="minorBidi"/>
          <w:bCs/>
          <w:sz w:val="24"/>
          <w:szCs w:val="24"/>
        </w:rPr>
        <w:t xml:space="preserve"> τις θεμελιώδεις αρχές του αγγλικού κόμματος, όπως τις υποστήριζε ο ηγέτης του, Αλέξανδρος Μαυροκορδάτος. </w:t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ab/>
      </w:r>
      <w:r>
        <w:rPr>
          <w:rFonts w:cstheme="minorBidi"/>
          <w:bCs/>
          <w:sz w:val="24"/>
          <w:szCs w:val="24"/>
        </w:rPr>
        <w:t xml:space="preserve">          (μονάδες 13)</w:t>
      </w:r>
    </w:p>
    <w:p w14:paraId="76C27184">
      <w:pPr>
        <w:spacing w:line="360" w:lineRule="auto"/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ΟΜΑΔΑ Β</w:t>
      </w:r>
    </w:p>
    <w:p w14:paraId="42481431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  <w:vertAlign w:val="superscript"/>
        </w:rPr>
        <w:t>ο</w:t>
      </w:r>
      <w:r>
        <w:rPr>
          <w:rFonts w:asciiTheme="minorHAnsi" w:hAnsiTheme="minorHAnsi" w:cstheme="minorHAnsi"/>
          <w:b/>
        </w:rPr>
        <w:t xml:space="preserve"> ΘΕΜΑ</w:t>
      </w:r>
    </w:p>
    <w:p w14:paraId="1674D6E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Συνδυάζοντας τις ιστορικές σας γνώσεις με τις απαραίτητες πληροφορίες από το κείμενο που σας δίνεται να αναφερθείτε:</w:t>
      </w:r>
    </w:p>
    <w:p w14:paraId="17A1F6EF">
      <w:pPr>
        <w:spacing w:line="360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α. </w:t>
      </w:r>
      <w:r>
        <w:rPr>
          <w:rFonts w:asciiTheme="minorHAnsi" w:hAnsiTheme="minorHAnsi" w:cstheme="minorHAnsi"/>
        </w:rPr>
        <w:t>στις αιτίες που οδήγησαν στην επιλογή της λύσης της «διχοτόμησης του χαρτονομίσματος» από την ελληνική κυβέρνηση το 1922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Bidi"/>
        </w:rPr>
        <w:t>(μονάδες 12)</w:t>
      </w:r>
    </w:p>
    <w:p w14:paraId="26CBCE57">
      <w:pPr>
        <w:spacing w:line="360" w:lineRule="auto"/>
        <w:jc w:val="both"/>
        <w:rPr>
          <w:rFonts w:asciiTheme="minorHAnsi" w:hAnsiTheme="minorHAnsi" w:cstheme="minorBidi"/>
          <w:u w:val="single"/>
        </w:rPr>
      </w:pPr>
      <w:r>
        <w:rPr>
          <w:rFonts w:asciiTheme="minorHAnsi" w:hAnsiTheme="minorHAnsi" w:cstheme="minorBidi"/>
          <w:b/>
          <w:bCs/>
        </w:rPr>
        <w:t xml:space="preserve">β. </w:t>
      </w:r>
      <w:r>
        <w:rPr>
          <w:rFonts w:asciiTheme="minorHAnsi" w:hAnsiTheme="minorHAnsi" w:cstheme="minorHAnsi"/>
        </w:rPr>
        <w:t>στα χαρακτηριστικά της ενέργειας αυτής και τις συνέπειές της.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Bidi"/>
        </w:rPr>
        <w:t>(μονάδες 13)</w:t>
      </w:r>
    </w:p>
    <w:p w14:paraId="003C1B50">
      <w:pPr>
        <w:spacing w:line="360" w:lineRule="auto"/>
        <w:jc w:val="right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Μονάδες 25</w:t>
      </w:r>
    </w:p>
    <w:p w14:paraId="7C63FFDD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  <w:vertAlign w:val="superscript"/>
        </w:rPr>
        <w:t>ο</w:t>
      </w:r>
      <w:r>
        <w:rPr>
          <w:rFonts w:asciiTheme="minorHAnsi" w:hAnsiTheme="minorHAnsi" w:cstheme="minorHAnsi"/>
          <w:b/>
        </w:rPr>
        <w:t xml:space="preserve"> ΘΕΜΑ</w:t>
      </w:r>
    </w:p>
    <w:p w14:paraId="2CC7691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Συνδυάζοντας τις ιστορικές σας γνώσεις με τις απαραίτητες πληροφορίες από το κείμενο που σας δίνεται: </w:t>
      </w:r>
    </w:p>
    <w:p w14:paraId="123340A6">
      <w:pPr>
        <w:spacing w:line="360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α. </w:t>
      </w:r>
      <w:r>
        <w:rPr>
          <w:rFonts w:asciiTheme="minorHAnsi" w:hAnsiTheme="minorHAnsi" w:cstheme="minorHAnsi"/>
        </w:rPr>
        <w:t>να</w:t>
      </w:r>
      <w:r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HAnsi"/>
        </w:rPr>
        <w:t>εξηγήσετε πώς προέκυψε η διετής προεδρία του μητροπολίτη Χρύσανθου στην Τραπεζούντα το 1916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Bidi"/>
        </w:rPr>
        <w:t>(μονάδες 13)</w:t>
      </w:r>
    </w:p>
    <w:p w14:paraId="49F50B92">
      <w:pPr>
        <w:spacing w:line="360" w:lineRule="auto"/>
        <w:jc w:val="both"/>
        <w:rPr>
          <w:rFonts w:asciiTheme="minorHAnsi" w:hAnsiTheme="minorHAnsi" w:cstheme="minorBidi"/>
          <w:u w:val="single"/>
        </w:rPr>
      </w:pPr>
      <w:r>
        <w:rPr>
          <w:rFonts w:asciiTheme="minorHAnsi" w:hAnsiTheme="minorHAnsi" w:cstheme="minorBidi"/>
          <w:b/>
          <w:bCs/>
        </w:rPr>
        <w:t xml:space="preserve">β. </w:t>
      </w:r>
      <w:r>
        <w:rPr>
          <w:rFonts w:asciiTheme="minorHAnsi" w:hAnsiTheme="minorHAnsi" w:cstheme="minorHAnsi"/>
        </w:rPr>
        <w:t>να παρουσιάσετε πώς χαρακτηρίζεται η περίοδος αυτή αιτιολογώντας τον χαρακτηρισμό που της αποδίδεται.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Bidi"/>
        </w:rPr>
        <w:t>(μονάδες 12)</w:t>
      </w:r>
    </w:p>
    <w:p w14:paraId="5D72705A">
      <w:pPr>
        <w:spacing w:line="360" w:lineRule="auto"/>
        <w:jc w:val="right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Μονάδες 25</w:t>
      </w:r>
    </w:p>
    <w:p w14:paraId="48781AD2">
      <w:p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  <w:vertAlign w:val="superscript"/>
        </w:rPr>
        <w:t>ο</w:t>
      </w:r>
      <w:r>
        <w:rPr>
          <w:rFonts w:ascii="Calibri" w:hAnsi="Calibri" w:cs="Calibri"/>
          <w:b/>
          <w:sz w:val="24"/>
          <w:szCs w:val="24"/>
        </w:rPr>
        <w:t xml:space="preserve"> ΘΕΜΑ </w:t>
      </w:r>
    </w:p>
    <w:p w14:paraId="6C0AFAD8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Συνδυάζοντας τις ιστορικές σας γνώσεις με τις απαραίτητες πληροφορίες από τις ιστορικές πηγές που σας δίνονται να αναφερθείτε:</w:t>
      </w:r>
    </w:p>
    <w:p w14:paraId="32FE9C9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α. </w:t>
      </w:r>
      <w:r>
        <w:rPr>
          <w:rFonts w:ascii="Calibri" w:hAnsi="Calibri" w:cs="Calibri"/>
          <w:bCs/>
          <w:sz w:val="24"/>
          <w:szCs w:val="24"/>
        </w:rPr>
        <w:t>στις αιτίες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διαμάχης αυτοχθόνων και ετεροχθόνων κατά τα πρώτα χρόνια της οθωνικής περιόδου και κατά τις συζητήσεις της Εθνοσυνέλευσης του 1843</w:t>
      </w:r>
    </w:p>
    <w:p w14:paraId="1B707AE6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(μονάδες 12)</w:t>
      </w:r>
    </w:p>
    <w:p w14:paraId="66C42746">
      <w:p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β.</w:t>
      </w:r>
      <w:r>
        <w:rPr>
          <w:rStyle w:val="4"/>
          <w:rFonts w:ascii="Calibri" w:hAnsi="Calibri" w:cs="Calibri"/>
          <w:b w:val="0"/>
          <w:color w:val="111111"/>
          <w:sz w:val="24"/>
          <w:szCs w:val="24"/>
          <w:shd w:val="clear" w:color="auto" w:fill="FFFFFF"/>
        </w:rPr>
        <w:t xml:space="preserve"> στην κύρια κρίση τον Ιανουάριο του 1844 ειδικά για το άρθρο που καθόριζε τις προϋποθέσεις για την απόκτηση της ιδιότητας του Έλληνα πολίτη.</w:t>
      </w:r>
    </w:p>
    <w:p w14:paraId="4FEE3754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  <w:vertAlign w:val="superscript"/>
        </w:rPr>
        <w:t>ο</w:t>
      </w:r>
      <w:r>
        <w:rPr>
          <w:rFonts w:cstheme="minorHAnsi"/>
          <w:b/>
          <w:bCs/>
          <w:sz w:val="24"/>
          <w:szCs w:val="24"/>
        </w:rPr>
        <w:t xml:space="preserve"> ΘΕΜΑ</w:t>
      </w:r>
    </w:p>
    <w:p w14:paraId="00997D08">
      <w:pPr>
        <w:spacing w:after="0" w:line="360" w:lineRule="auto"/>
        <w:jc w:val="both"/>
        <w:rPr>
          <w:rStyle w:val="6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5"/>
          <w:rFonts w:cstheme="minorHAnsi"/>
          <w:color w:val="000000"/>
          <w:sz w:val="24"/>
          <w:szCs w:val="24"/>
          <w:shd w:val="clear" w:color="auto" w:fill="FFFFFF"/>
        </w:rPr>
        <w:t>Συνδυάζοντας τις ιστορικές σας γνώσεις με τις απαραίτητες πληροφορίες από το κείμενο και την εικόνα που σας δίνονται, να απαντήσετε στα ακόλουθα ερωτήματα:</w:t>
      </w:r>
    </w:p>
    <w:p w14:paraId="79943D9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α.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5"/>
          <w:rFonts w:cstheme="minorHAnsi"/>
          <w:color w:val="000000"/>
          <w:sz w:val="24"/>
          <w:szCs w:val="24"/>
          <w:shd w:val="clear" w:color="auto" w:fill="FFFFFF"/>
        </w:rPr>
        <w:t>Γιατί η άφιξη των προσφύγων αναζωογόνησε την ελληνική βιομηχανία και επιχειρηματικότητα</w:t>
      </w:r>
      <w:r>
        <w:rPr>
          <w:rFonts w:cstheme="minorHAnsi"/>
          <w:sz w:val="24"/>
          <w:szCs w:val="24"/>
        </w:rPr>
        <w:t>;</w:t>
      </w:r>
    </w:p>
    <w:p w14:paraId="60A911E3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(μονάδες 13) </w:t>
      </w:r>
    </w:p>
    <w:p w14:paraId="153ECE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β.</w:t>
      </w:r>
      <w:r>
        <w:rPr>
          <w:rFonts w:cstheme="minorHAnsi"/>
          <w:sz w:val="24"/>
          <w:szCs w:val="24"/>
        </w:rPr>
        <w:t xml:space="preserve"> Πώς επέδρασε στην ένταξη των γυναικών στον οικονομικά ενεργό πληθυσμό; </w:t>
      </w:r>
    </w:p>
    <w:p w14:paraId="68884902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(μονάδες 12) </w:t>
      </w:r>
    </w:p>
    <w:p w14:paraId="5F267ABF">
      <w:pPr>
        <w:spacing w:after="0" w:line="36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Μονάδες 25</w:t>
      </w:r>
    </w:p>
    <w:p w14:paraId="4E298EEB">
      <w:pPr>
        <w:spacing w:line="360" w:lineRule="auto"/>
        <w:jc w:val="right"/>
        <w:rPr>
          <w:rFonts w:hint="default" w:ascii="Calibri" w:hAnsi="Calibri" w:cs="Calibri"/>
          <w:sz w:val="24"/>
          <w:szCs w:val="24"/>
          <w:lang w:val="en-US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(μονάδες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10705"/>
    <w:rsid w:val="13010705"/>
    <w:rsid w:val="413A1F9E"/>
    <w:rsid w:val="47C1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customStyle="1" w:styleId="5">
    <w:name w:val="normaltextrun"/>
    <w:basedOn w:val="2"/>
    <w:qFormat/>
    <w:uiPriority w:val="0"/>
  </w:style>
  <w:style w:type="character" w:customStyle="1" w:styleId="6">
    <w:name w:val="eop"/>
    <w:basedOn w:val="2"/>
    <w:uiPriority w:val="0"/>
  </w:style>
  <w:style w:type="paragraph" w:customStyle="1" w:styleId="7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8">
    <w:name w:val="bolditalictime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2025-03-23T07:16:00Z</dcterms:created>
  <dc:creator>Maria Mavroeidi</dc:creator>
  <cp:lastModifiedBy>Maria Mavroeidi</cp:lastModifiedBy>
  <dcterms:modified xsi:type="dcterms:W3CDTF">2025-03-23T07:39:14Z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92B65D724CB84B93B5D02C00CEF25933_13</vt:lpwstr>
  </property>
</Properties>
</file>