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098A" w14:textId="2B8925BE" w:rsidR="00B73091" w:rsidRPr="00150AC5" w:rsidRDefault="008D35D3" w:rsidP="007440E1">
      <w:pPr>
        <w:rPr>
          <w:rFonts w:eastAsiaTheme="minorEastAsia"/>
        </w:rPr>
      </w:pPr>
      <w:r w:rsidRPr="00150AC5">
        <w:rPr>
          <w:rFonts w:eastAsiaTheme="minorEastAsia"/>
        </w:rPr>
        <w:t xml:space="preserve">Στα παρακάτω να θεωρήσετε ότι </w:t>
      </w:r>
      <m:oMath>
        <m:acc>
          <m:accPr>
            <m:chr m:val="⃗"/>
            <m:ctrlPr>
              <w:rPr>
                <w:rFonts w:ascii="Cambria Math" w:eastAsiaTheme="minorEastAsia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</w:rPr>
          <m:t xml:space="preserve"> και </m:t>
        </m:r>
        <m:acc>
          <m:accPr>
            <m:chr m:val="⃗"/>
            <m:ctrlPr>
              <w:rPr>
                <w:rFonts w:ascii="Cambria Math" w:eastAsiaTheme="minorEastAsia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β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ctrlPr>
              <w:rPr>
                <w:rFonts w:ascii="Cambria Math" w:eastAsiaTheme="minorEastAsia" w:hAnsi="Cambria Math"/>
                <w:lang w:val="en-US"/>
              </w:rPr>
            </m:ctrlPr>
          </m:e>
        </m:d>
      </m:oMath>
    </w:p>
    <w:p w14:paraId="3C710EC5" w14:textId="2461B236" w:rsidR="008D35D3" w:rsidRPr="00150AC5" w:rsidRDefault="00000000" w:rsidP="007440E1">
      <w:pPr>
        <w:pStyle w:val="ListParagraph"/>
        <w:numPr>
          <w:ilvl w:val="0"/>
          <w:numId w:val="2"/>
        </w:numPr>
        <w:rPr>
          <w:rFonts w:eastAsiaTheme="minorEastAsia"/>
          <w:lang w:val="en-US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α</m:t>
            </m:r>
          </m:e>
        </m:acc>
        <m:r>
          <m:rPr>
            <m:sty m:val="p"/>
          </m:rPr>
          <w:rPr>
            <w:rFonts w:ascii="Cambria Math" w:eastAsiaTheme="minorEastAsia" w:hAnsi="Cambria Math"/>
            <w:lang w:val="en-US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β</m:t>
            </m:r>
          </m:e>
        </m:acc>
        <m:r>
          <m:rPr>
            <m:sty m:val="p"/>
          </m:rP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</m:e>
        </m:d>
      </m:oMath>
    </w:p>
    <w:p w14:paraId="761B5377" w14:textId="6FCCDBC9" w:rsidR="008D35D3" w:rsidRPr="00046CA0" w:rsidRDefault="00000000" w:rsidP="008D35D3">
      <w:pPr>
        <w:pStyle w:val="ListParagraph"/>
        <w:numPr>
          <w:ilvl w:val="0"/>
          <w:numId w:val="2"/>
        </w:numPr>
        <w:rPr>
          <w:rFonts w:eastAsiaTheme="minorEastAsia"/>
          <w:lang w:val="en-US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α</m:t>
            </m:r>
          </m:e>
        </m:acc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β</m:t>
            </m:r>
          </m:e>
        </m:acc>
        <m:r>
          <m:rPr>
            <m:sty m:val="p"/>
          </m:rPr>
          <w:rPr>
            <w:rFonts w:ascii="Cambria Math" w:eastAsiaTheme="minorEastAsia" w:hAnsi="Cambria Math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</m:oMath>
    </w:p>
    <w:p w14:paraId="3FF0F159" w14:textId="08CA7548" w:rsidR="00150AC5" w:rsidRPr="00150AC5" w:rsidRDefault="00000000" w:rsidP="00150AC5">
      <w:pPr>
        <w:pStyle w:val="ListParagraph"/>
        <w:numPr>
          <w:ilvl w:val="0"/>
          <w:numId w:val="2"/>
        </w:numPr>
        <w:rPr>
          <w:rFonts w:eastAsiaTheme="minorEastAsia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α</m:t>
            </m:r>
          </m:e>
        </m:d>
        <m:r>
          <m:rPr>
            <m:sty m:val="p"/>
          </m:rPr>
          <w:rPr>
            <w:rFonts w:ascii="Cambria Math" w:eastAsiaTheme="minorEastAsia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e>
        </m:rad>
      </m:oMath>
    </w:p>
    <w:p w14:paraId="2082407E" w14:textId="1B8AAD3A" w:rsidR="00150AC5" w:rsidRPr="00150AC5" w:rsidRDefault="00000000" w:rsidP="00150AC5">
      <w:pPr>
        <w:pStyle w:val="ListParagraph"/>
        <w:numPr>
          <w:ilvl w:val="0"/>
          <w:numId w:val="2"/>
        </w:numPr>
        <w:rPr>
          <w:rFonts w:eastAsiaTheme="minorEastAsi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e>
            </m:acc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α</m:t>
                    </m:r>
                  </m:e>
                </m:acc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</w:p>
    <w:p w14:paraId="02A35E4B" w14:textId="4CEECF1B" w:rsidR="008D35D3" w:rsidRDefault="00000000" w:rsidP="008D35D3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α</m:t>
            </m:r>
          </m:e>
        </m:acc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β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α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β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/>
          </w:rPr>
          <m:t>συν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/>
                  </w:rPr>
                </m:ctrlPr>
              </m:acc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β</m:t>
                    </m:r>
                  </m:e>
                </m:acc>
              </m:e>
            </m:acc>
          </m:e>
        </m:d>
      </m:oMath>
    </w:p>
    <w:p w14:paraId="245B2985" w14:textId="1EDD33FE" w:rsidR="00046CA0" w:rsidRDefault="00000000" w:rsidP="00046CA0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</w:rPr>
          <w:sym w:font="Symbol" w:char="F05E"/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β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⇔</m:t>
        </m:r>
        <m:acc>
          <m:accPr>
            <m:chr m:val="⃗"/>
            <m:ctrlPr>
              <w:rPr>
                <w:rFonts w:ascii="Cambria Math" w:eastAsiaTheme="minorEastAsia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α</m:t>
            </m:r>
          </m:e>
        </m:acc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β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=0</m:t>
        </m:r>
      </m:oMath>
    </w:p>
    <w:p w14:paraId="3801C1ED" w14:textId="1E9E0BC0" w:rsidR="00046CA0" w:rsidRDefault="00000000" w:rsidP="00046CA0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Times New Roman"/>
        </w:rPr>
      </w:pP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kern w:val="0"/>
                <w14:ligatures w14:val="none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14:ligatures w14:val="none"/>
              </w:rPr>
              <m:t>3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β</m:t>
                </m:r>
              </m:e>
            </m:acc>
          </m:e>
        </m:d>
        <m:r>
          <m:rPr>
            <m:sty m:val="p"/>
          </m:rPr>
          <w:rPr>
            <w:rFonts w:ascii="Cambria Math" w:eastAsia="Calibri" w:hAnsi="Cambria Math" w:cs="Times New Roman"/>
            <w:kern w:val="0"/>
            <w14:ligatures w14:val="none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kern w:val="0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-2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β</m:t>
                </m:r>
              </m:e>
            </m:acc>
          </m:e>
        </m:d>
        <m:r>
          <m:rPr>
            <m:sty m:val="p"/>
          </m:rPr>
          <w:rPr>
            <w:rFonts w:ascii="Cambria Math" w:eastAsia="Calibri" w:hAnsi="Cambria Math" w:cs="Times New Roman"/>
            <w:kern w:val="0"/>
            <w14:ligatures w14:val="none"/>
          </w:rPr>
          <m:t>→</m:t>
        </m:r>
        <m:sSup>
          <m:sSupPr>
            <m:ctrlPr>
              <w:rPr>
                <w:rFonts w:ascii="Cambria Math" w:eastAsia="Calibri" w:hAnsi="Cambria Math" w:cs="Times New Roman"/>
                <w:kern w:val="0"/>
                <w14:ligatures w14:val="none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kern w:val="0"/>
                    <w14:ligatures w14:val="non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kern w:val="0"/>
                    <w14:ligatures w14:val="none"/>
                  </w:rPr>
                  <m:t>3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α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β</m:t>
                    </m:r>
                  </m:e>
                </m:acc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14:ligatures w14:val="none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kern w:val="0"/>
            <w14:ligatures w14:val="none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kern w:val="0"/>
                <w14:ligatures w14:val="none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kern w:val="0"/>
                    <w14:ligatures w14:val="none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α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-2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β</m:t>
                    </m:r>
                  </m:e>
                </m:acc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14:ligatures w14:val="none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kern w:val="0"/>
            <w14:ligatures w14:val="none"/>
          </w:rPr>
          <m:t>→</m:t>
        </m:r>
        <m:sSup>
          <m:sSupPr>
            <m:ctrlPr>
              <w:rPr>
                <w:rFonts w:ascii="Cambria Math" w:eastAsia="Calibri" w:hAnsi="Cambria Math" w:cs="Times New Roman"/>
                <w:kern w:val="0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14:ligatures w14:val="none"/>
              </w:rPr>
              <m:t>(3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+2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β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14:ligatures w14:val="none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(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α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-2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β</m:t>
                </m:r>
              </m:e>
            </m:acc>
            <m:r>
              <m:rPr>
                <m:sty m:val="b"/>
              </m:rPr>
              <w:rPr>
                <w:rFonts w:ascii="Cambria Math" w:eastAsiaTheme="minorEastAsia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42351B95" w14:textId="4AD53F7E" w:rsidR="000F5A48" w:rsidRPr="000F5A48" w:rsidRDefault="00000000" w:rsidP="000F5A48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kern w:val="0"/>
          <w14:ligatures w14:val="none"/>
        </w:rPr>
      </w:pP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kern w:val="0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kern w:val="0"/>
                    <w14:ligatures w14:val="none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kern w:val="0"/>
                    <w14:ligatures w14:val="none"/>
                  </w:rPr>
                  <m:t>α</m:t>
                </m:r>
              </m:e>
            </m:acc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14:ligatures w14:val="none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kern w:val="0"/>
                    <w14:ligatures w14:val="none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kern w:val="0"/>
                    <w14:ligatures w14:val="none"/>
                  </w:rPr>
                  <m:t>β</m:t>
                </m:r>
              </m:e>
            </m:acc>
          </m:e>
        </m:d>
        <m:r>
          <m:rPr>
            <m:sty m:val="p"/>
          </m:rPr>
          <w:rPr>
            <w:rFonts w:ascii="Cambria Math" w:eastAsia="Calibri" w:hAnsi="Cambria Math" w:cs="Times New Roman"/>
            <w:kern w:val="0"/>
            <w14:ligatures w14:val="none"/>
          </w:rPr>
          <m:t>≤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kern w:val="0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kern w:val="0"/>
                    <w14:ligatures w14:val="none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kern w:val="0"/>
                    <w14:ligatures w14:val="none"/>
                  </w:rPr>
                  <m:t>α</m:t>
                </m:r>
              </m:e>
            </m:acc>
          </m:e>
        </m:d>
        <m:r>
          <m:rPr>
            <m:sty m:val="p"/>
          </m:rPr>
          <w:rPr>
            <w:rFonts w:ascii="Cambria Math" w:eastAsia="Calibri" w:hAnsi="Cambria Math" w:cs="Times New Roman"/>
            <w:kern w:val="0"/>
            <w14:ligatures w14:val="none"/>
          </w:rPr>
          <m:t>+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kern w:val="0"/>
                <w14:ligatures w14:val="none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kern w:val="0"/>
                    <w14:ligatures w14:val="none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kern w:val="0"/>
                    <w14:ligatures w14:val="none"/>
                  </w:rPr>
                  <m:t>β</m:t>
                </m:r>
              </m:e>
            </m:acc>
          </m:e>
        </m:d>
      </m:oMath>
    </w:p>
    <w:p w14:paraId="0A87168D" w14:textId="77777777" w:rsidR="00046CA0" w:rsidRPr="00046CA0" w:rsidRDefault="00046CA0" w:rsidP="00046CA0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lang w:val="en-US"/>
          </w:rPr>
          <m:t>, B</m:t>
        </m:r>
        <m:d>
          <m:dPr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 xml:space="preserve">τότε 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ΑΒ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 xml:space="preserve"> 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 xml:space="preserve"> 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</m:e>
        </m:d>
      </m:oMath>
    </w:p>
    <w:p w14:paraId="6517158F" w14:textId="392639E0" w:rsidR="00046CA0" w:rsidRDefault="00000000" w:rsidP="00046CA0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ΑΒ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ΟΒ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ΟΑ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 xml:space="preserve"> ή π.χ.  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ΒΓ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ΑΓ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ΑΒ</m:t>
            </m:r>
          </m:e>
        </m:acc>
      </m:oMath>
    </w:p>
    <w:p w14:paraId="085009B2" w14:textId="77777777" w:rsidR="00046CA0" w:rsidRPr="00150AC5" w:rsidRDefault="00046CA0" w:rsidP="00046CA0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150AC5">
        <w:rPr>
          <w:rFonts w:eastAsiaTheme="minorEastAsia"/>
        </w:rPr>
        <w:t xml:space="preserve">Αν έχω γνωστό διάνυσμα και ένα σημείο του πως βρίσκω το άλλο σημείο; με παράδειγμα: </w:t>
      </w:r>
    </w:p>
    <w:p w14:paraId="0190A7D7" w14:textId="77777777" w:rsidR="00046CA0" w:rsidRPr="00150AC5" w:rsidRDefault="00046CA0" w:rsidP="00046CA0">
      <w:pPr>
        <w:pStyle w:val="ListParagraph"/>
        <w:spacing w:line="240" w:lineRule="auto"/>
        <w:rPr>
          <w:rFonts w:eastAsiaTheme="minorEastAsia"/>
        </w:rPr>
      </w:pPr>
      <w:r w:rsidRPr="00150AC5">
        <w:rPr>
          <w:rFonts w:eastAsiaTheme="minorEastAsia"/>
        </w:rPr>
        <w:t xml:space="preserve">Έστω </w:t>
      </w:r>
      <m:oMath>
        <m:r>
          <m:rPr>
            <m:sty m:val="p"/>
          </m:rPr>
          <w:rPr>
            <w:rFonts w:ascii="Cambria Math" w:eastAsiaTheme="minorEastAsia" w:hAnsi="Cambria Math"/>
          </w:rPr>
          <m:t>Α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2,1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ΑΒ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3,-1</m:t>
            </m:r>
          </m:e>
        </m:d>
      </m:oMath>
      <w:r w:rsidRPr="00150AC5">
        <w:rPr>
          <w:rFonts w:eastAsiaTheme="minorEastAsia"/>
        </w:rPr>
        <w:t xml:space="preserve"> Βρείτε το σημείο Β. Λύση: Έστω </w:t>
      </w:r>
      <m:oMath>
        <m:r>
          <m:rPr>
            <m:sty m:val="p"/>
          </m:rPr>
          <w:rPr>
            <w:rFonts w:ascii="Cambria Math" w:eastAsiaTheme="minorEastAsia" w:hAnsi="Cambria Math"/>
          </w:rPr>
          <m:t>B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</m:oMath>
      <w:r w:rsidRPr="00150AC5">
        <w:rPr>
          <w:rFonts w:eastAsiaTheme="minorEastAsia"/>
        </w:rPr>
        <w:t xml:space="preserve">τότε 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ΑΒ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=(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A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A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)</m:t>
        </m:r>
      </m:oMath>
    </w:p>
    <w:p w14:paraId="38F774FE" w14:textId="0BB86D94" w:rsidR="00046CA0" w:rsidRPr="00046CA0" w:rsidRDefault="00046CA0" w:rsidP="00046CA0">
      <w:pPr>
        <w:pStyle w:val="ListParagraph"/>
        <w:spacing w:line="240" w:lineRule="auto"/>
        <w:rPr>
          <w:rFonts w:eastAsiaTheme="minorEastAsia"/>
        </w:rPr>
      </w:pPr>
      <w:r w:rsidRPr="00150AC5">
        <w:rPr>
          <w:rFonts w:eastAsiaTheme="minorEastAsia"/>
        </w:rPr>
        <w:t xml:space="preserve">δλδ 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3,-1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-2,</m:t>
            </m:r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-1</m:t>
            </m:r>
            <m:ctrlPr>
              <w:rPr>
                <w:rFonts w:ascii="Cambria Math" w:eastAsiaTheme="minorEastAsia" w:hAnsi="Cambria Math"/>
                <w:lang w:val="en-US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/>
          </w:rPr>
          <m:t xml:space="preserve"> άρα 3=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-2 και-1=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 xml:space="preserve">-1 άρα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 xml:space="preserve">=5 και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=0</m:t>
        </m:r>
      </m:oMath>
    </w:p>
    <w:p w14:paraId="0E52D890" w14:textId="5F472393" w:rsidR="00867813" w:rsidRPr="00150AC5" w:rsidRDefault="00867813" w:rsidP="00150AC5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150AC5">
        <w:rPr>
          <w:rFonts w:eastAsiaTheme="minorEastAsia"/>
        </w:rPr>
        <w:t xml:space="preserve">Α, Β, Γ </w:t>
      </w:r>
      <w:r w:rsidR="00150AC5" w:rsidRPr="00150AC5">
        <w:rPr>
          <w:rFonts w:eastAsiaTheme="minorEastAsia"/>
        </w:rPr>
        <w:t>Ο</w:t>
      </w:r>
      <w:r w:rsidRPr="00150AC5">
        <w:rPr>
          <w:rFonts w:eastAsiaTheme="minorEastAsia"/>
        </w:rPr>
        <w:t xml:space="preserve">ρίζουν τρίγωνο </w:t>
      </w:r>
      <m:oMath>
        <m:r>
          <m:rPr>
            <m:sty m:val="p"/>
          </m:rPr>
          <w:rPr>
            <w:rFonts w:ascii="Cambria Math" w:eastAsiaTheme="minorEastAsia" w:hAnsi="Cambria Math"/>
          </w:rPr>
          <m:t>⇔</m:t>
        </m:r>
      </m:oMath>
      <w:r w:rsidRPr="00150AC5">
        <w:rPr>
          <w:rFonts w:eastAsiaTheme="minorEastAsia"/>
        </w:rPr>
        <w:t xml:space="preserve"> </w:t>
      </w:r>
      <w:r w:rsidR="00150AC5" w:rsidRPr="00150AC5">
        <w:rPr>
          <w:rFonts w:eastAsiaTheme="minorEastAsia"/>
        </w:rPr>
        <w:t>Α, Β, Γ όχι</w:t>
      </w:r>
      <w:r w:rsidRPr="00150AC5">
        <w:rPr>
          <w:rFonts w:eastAsiaTheme="minorEastAsia"/>
        </w:rPr>
        <w:t xml:space="preserve"> συνευθ</w:t>
      </w:r>
      <w:r w:rsidR="00150AC5" w:rsidRPr="00150AC5">
        <w:rPr>
          <w:rFonts w:eastAsiaTheme="minorEastAsia"/>
        </w:rPr>
        <w:t>ειακά.</w:t>
      </w:r>
      <w:r w:rsidRPr="00150AC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⇔</m:t>
        </m:r>
      </m:oMath>
      <w:r w:rsidR="006F3FB8" w:rsidRPr="00150AC5">
        <w:rPr>
          <w:rFonts w:eastAsiaTheme="minorEastAsia"/>
        </w:rPr>
        <w:t xml:space="preserve"> </w:t>
      </w:r>
      <w:r w:rsidR="00C0187B">
        <w:rPr>
          <w:rFonts w:eastAsiaTheme="minorEastAsia"/>
        </w:rPr>
        <w:t xml:space="preserve">ΟΧΙ 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ΑΒ</m:t>
            </m:r>
          </m:e>
        </m:acc>
        <m:r>
          <w:rPr>
            <w:rFonts w:ascii="Cambria Math" w:eastAsiaTheme="minorEastAsia" w:hAnsi="Cambria Math"/>
          </w:rPr>
          <m:t>//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ΑΓ</m:t>
            </m:r>
          </m:e>
        </m:acc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⇔</m:t>
        </m:r>
      </m:oMath>
      <w:r w:rsidRPr="00150AC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det⁡(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ΑΒ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,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ΑΓ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)≠0</m:t>
        </m:r>
      </m:oMath>
    </w:p>
    <w:p w14:paraId="31CCD91B" w14:textId="73D57D52" w:rsidR="00150AC5" w:rsidRPr="00150AC5" w:rsidRDefault="00150AC5" w:rsidP="00150AC5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150AC5">
        <w:rPr>
          <w:rFonts w:eastAsiaTheme="minorEastAsia"/>
        </w:rPr>
        <w:t xml:space="preserve">Α, Β, Γ Δεν ορίζουν τρίγωνο </w:t>
      </w:r>
      <m:oMath>
        <m:r>
          <m:rPr>
            <m:sty m:val="p"/>
          </m:rPr>
          <w:rPr>
            <w:rFonts w:ascii="Cambria Math" w:eastAsiaTheme="minorEastAsia" w:hAnsi="Cambria Math"/>
          </w:rPr>
          <m:t>⇔</m:t>
        </m:r>
      </m:oMath>
      <w:r w:rsidRPr="00150AC5">
        <w:rPr>
          <w:rFonts w:eastAsiaTheme="minorEastAsia"/>
        </w:rPr>
        <w:t xml:space="preserve"> Α, Β, Γ συνευθειακά. </w:t>
      </w:r>
      <m:oMath>
        <m:r>
          <m:rPr>
            <m:sty m:val="p"/>
          </m:rPr>
          <w:rPr>
            <w:rFonts w:ascii="Cambria Math" w:eastAsiaTheme="minorEastAsia" w:hAnsi="Cambria Math"/>
          </w:rPr>
          <m:t>⇔</m:t>
        </m:r>
      </m:oMath>
      <w:r w:rsidRPr="00150AC5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ΑΒ</m:t>
            </m:r>
          </m:e>
        </m:acc>
        <m:r>
          <w:rPr>
            <w:rFonts w:ascii="Cambria Math" w:eastAsiaTheme="minorEastAsia" w:hAnsi="Cambria Math"/>
          </w:rPr>
          <m:t>//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ΑΓ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⇔</m:t>
        </m:r>
      </m:oMath>
      <w:r w:rsidRPr="00150AC5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ΑΒ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ΑΓ</m:t>
                    </m:r>
                  </m:e>
                </m:acc>
              </m:e>
            </m:d>
          </m:e>
        </m:func>
        <m:r>
          <m:rPr>
            <m:sty m:val="p"/>
          </m:rPr>
          <w:rPr>
            <w:rFonts w:ascii="Cambria Math" w:eastAsiaTheme="minorEastAsia" w:hAnsi="Cambria Math"/>
          </w:rPr>
          <m:t>=0</m:t>
        </m:r>
      </m:oMath>
    </w:p>
    <w:p w14:paraId="472354F9" w14:textId="481287B6" w:rsidR="00DD2CBA" w:rsidRPr="00150AC5" w:rsidRDefault="00000000" w:rsidP="008D35D3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β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 xml:space="preserve"> ομόρροπα ⇔  </m:t>
        </m:r>
        <m:acc>
          <m:accPr>
            <m:chr m:val="⃗"/>
            <m:ctrlPr>
              <w:rPr>
                <w:rFonts w:ascii="Cambria Math" w:eastAsiaTheme="minorEastAsia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</m:t>
            </m:r>
          </m:e>
        </m:acc>
        <m:acc>
          <m:accPr>
            <m:chr m:val="⃗"/>
            <m:ctrlPr>
              <w:rPr>
                <w:rFonts w:ascii="Cambria Math" w:eastAsiaTheme="minorEastAsia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β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α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β</m:t>
                </m:r>
              </m:e>
            </m:acc>
          </m:e>
        </m:d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 xml:space="preserve">⇔ 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α</m:t>
            </m:r>
          </m:e>
        </m:acc>
        <m:r>
          <w:rPr>
            <w:rFonts w:ascii="Cambria Math" w:eastAsiaTheme="minorEastAsia" w:hAnsi="Cambria Math"/>
          </w:rPr>
          <m:t>=κ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β</m:t>
            </m:r>
          </m:e>
        </m:acc>
        <m:r>
          <w:rPr>
            <w:rFonts w:ascii="Cambria Math" w:eastAsiaTheme="minorEastAsia" w:hAnsi="Cambria Math"/>
          </w:rPr>
          <m:t xml:space="preserve"> με κ&gt;0</m:t>
        </m:r>
      </m:oMath>
      <w:r w:rsidR="00F47EC9">
        <w:rPr>
          <w:rFonts w:eastAsiaTheme="minorEastAsia"/>
        </w:rPr>
        <w:t xml:space="preserve"> Τα ομόρροπα είναι παράλληλα.</w:t>
      </w:r>
    </w:p>
    <w:p w14:paraId="640BAFFA" w14:textId="75909E37" w:rsidR="00772CCB" w:rsidRPr="00F47EC9" w:rsidRDefault="00000000" w:rsidP="00F47EC9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 xml:space="preserve">, </m:t>
        </m:r>
        <w:bookmarkStart w:id="0" w:name="_Hlk197855160"/>
        <m:acc>
          <m:accPr>
            <m:chr m:val="⃗"/>
            <m:ctrlPr>
              <w:rPr>
                <w:rFonts w:ascii="Cambria Math" w:eastAsiaTheme="minorEastAsia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β</m:t>
            </m:r>
          </m:e>
        </m:acc>
        <w:bookmarkEnd w:id="0"/>
        <m:r>
          <m:rPr>
            <m:sty m:val="p"/>
          </m:rPr>
          <w:rPr>
            <w:rFonts w:ascii="Cambria Math" w:eastAsiaTheme="minorEastAsia" w:hAnsi="Cambria Math"/>
          </w:rPr>
          <m:t xml:space="preserve"> αντίρροπα ⇔  </m:t>
        </m:r>
        <m:acc>
          <m:accPr>
            <m:chr m:val="⃗"/>
            <m:ctrlPr>
              <w:rPr>
                <w:rFonts w:ascii="Cambria Math" w:eastAsiaTheme="minorEastAsia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</m:t>
            </m:r>
          </m:e>
        </m:acc>
        <m:acc>
          <m:accPr>
            <m:chr m:val="⃗"/>
            <m:ctrlPr>
              <w:rPr>
                <w:rFonts w:ascii="Cambria Math" w:eastAsiaTheme="minorEastAsia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β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α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β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/>
          </w:rPr>
          <m:t xml:space="preserve">⇔ 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w:rPr>
                <w:rFonts w:ascii="Cambria Math" w:eastAsiaTheme="minorEastAsia" w:hAnsi="Cambria Math"/>
              </w:rPr>
              <m:t>α</m:t>
            </m:r>
          </m:e>
        </m:acc>
        <m:r>
          <w:rPr>
            <w:rFonts w:ascii="Cambria Math" w:eastAsiaTheme="minorEastAsia" w:hAnsi="Cambria Math"/>
          </w:rPr>
          <m:t>=-κ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β</m:t>
            </m:r>
          </m:e>
        </m:acc>
        <m:r>
          <w:rPr>
            <w:rFonts w:ascii="Cambria Math" w:eastAsiaTheme="minorEastAsia" w:hAnsi="Cambria Math"/>
          </w:rPr>
          <m:t xml:space="preserve"> με κ&gt;0</m:t>
        </m:r>
      </m:oMath>
      <w:r w:rsidR="00F47EC9">
        <w:rPr>
          <w:rFonts w:eastAsiaTheme="minorEastAsia"/>
        </w:rPr>
        <w:t xml:space="preserve"> Τα αντίρροπα είναι παράλληλα.</w:t>
      </w:r>
    </w:p>
    <w:p w14:paraId="38C1008D" w14:textId="2CA28C74" w:rsidR="00DD2CBA" w:rsidRDefault="00DD2CBA" w:rsidP="008D35D3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0F5A48">
        <w:rPr>
          <w:rFonts w:eastAsiaTheme="minorEastAsia"/>
        </w:rPr>
        <w:t>Συντεταγμένες μέσου</w:t>
      </w:r>
      <w:r w:rsidR="000F5A48" w:rsidRPr="000F5A48">
        <w:rPr>
          <w:rFonts w:eastAsiaTheme="minorEastAsia"/>
        </w:rPr>
        <w:t xml:space="preserve"> των </w:t>
      </w:r>
      <m:oMath>
        <m:r>
          <m:rPr>
            <m:sty m:val="p"/>
          </m:rPr>
          <w:rPr>
            <w:rFonts w:ascii="Cambria Math" w:eastAsiaTheme="minorEastAsia" w:hAnsi="Cambria Math"/>
            <w:lang w:val="en-US"/>
          </w:rPr>
          <m:t>A</m:t>
        </m:r>
        <m:d>
          <m:dPr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ctrlPr>
              <w:rPr>
                <w:rFonts w:ascii="Cambria Math" w:eastAsiaTheme="minorEastAsia" w:hAnsi="Cambria Math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B</m:t>
        </m:r>
        <m:d>
          <m:dPr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ctrlPr>
              <w:rPr>
                <w:rFonts w:ascii="Cambria Math" w:eastAsiaTheme="minorEastAsia" w:hAnsi="Cambria Math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/>
          </w:rPr>
          <m:t xml:space="preserve"> είναι το Μ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y</m:t>
            </m:r>
            <m:ctrlPr>
              <w:rPr>
                <w:rFonts w:ascii="Cambria Math" w:eastAsiaTheme="minorEastAsia" w:hAnsi="Cambria Math"/>
                <w:lang w:val="en-US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/>
          </w:rPr>
          <m:t>με x=</m:t>
        </m:r>
        <m:f>
          <m:fPr>
            <m:ctrlPr>
              <w:rPr>
                <w:rFonts w:ascii="Cambria Math" w:eastAsiaTheme="minorEastAsia" w:hAnsi="Cambria Math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y</m:t>
        </m:r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6FAA2F5B" w14:textId="70A2049A" w:rsidR="00A264F9" w:rsidRPr="00A264F9" w:rsidRDefault="00A264F9" w:rsidP="008D35D3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A264F9">
        <w:rPr>
          <w:rFonts w:eastAsiaTheme="minorEastAsia"/>
        </w:rPr>
        <w:t xml:space="preserve">Επίσης 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Β μέσο του 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ΑΓ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⇔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ΑΒ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ΒΓ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</m:oMath>
    </w:p>
    <w:p w14:paraId="32D2F200" w14:textId="77777777" w:rsidR="00046CA0" w:rsidRPr="00C0187B" w:rsidRDefault="00046CA0" w:rsidP="00046CA0">
      <w:pPr>
        <w:pStyle w:val="ListParagraph"/>
        <w:numPr>
          <w:ilvl w:val="0"/>
          <w:numId w:val="2"/>
        </w:numPr>
        <w:rPr>
          <w:rFonts w:eastAsiaTheme="minorEastAsia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Συντελεστής διεύθυνσης διανύσματος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 με συντεταγμένες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x, y</m:t>
            </m:r>
            <m:ctrlPr>
              <w:rPr>
                <w:rFonts w:ascii="Cambria Math" w:hAnsi="Cambria Math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 xml:space="preserve">είναι το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e>
          <m:sub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</m:acc>
          </m:sub>
        </m:sSub>
        <m:r>
          <m:rPr>
            <m:sty m:val="p"/>
          </m:rPr>
          <w:rPr>
            <w:rFonts w:ascii="Cambria Math" w:eastAsiaTheme="minorEastAsia" w:hAnsi="Cambria Math"/>
          </w:rPr>
          <m:t>=y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/x</m:t>
        </m:r>
      </m:oMath>
    </w:p>
    <w:p w14:paraId="27383842" w14:textId="6FCB93CE" w:rsidR="00046CA0" w:rsidRPr="00046CA0" w:rsidRDefault="00046CA0" w:rsidP="00046CA0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 xml:space="preserve">Έστω ω η γωνία του διανύσματος 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 xml:space="preserve"> με τον </m:t>
        </m:r>
        <m:sSup>
          <m:sSupPr>
            <m:ctrlPr>
              <w:rPr>
                <w:rFonts w:ascii="Cambria Math" w:eastAsiaTheme="minorEastAsia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x</m:t>
            </m:r>
            <m:ctrlPr>
              <w:rPr>
                <w:rFonts w:ascii="Cambria Math" w:eastAsiaTheme="minorEastAsia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/>
          </w:rPr>
          <m:t>. Ισχύει ότι εφω=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e>
          <m:sub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</m:acc>
          </m:sub>
        </m:sSub>
      </m:oMath>
    </w:p>
    <w:p w14:paraId="32B3CC35" w14:textId="5BD607FE" w:rsidR="00826E6B" w:rsidRDefault="00826E6B" w:rsidP="008D35D3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 w:rsidRPr="00150AC5">
        <w:rPr>
          <w:rFonts w:ascii="Calibri" w:eastAsia="Calibri" w:hAnsi="Calibri" w:cs="Times New Roman"/>
        </w:rPr>
        <w:t xml:space="preserve">Παραλληλόγραμμο </w:t>
      </w:r>
      <m:oMath>
        <m:r>
          <m:rPr>
            <m:sty m:val="p"/>
          </m:rPr>
          <w:rPr>
            <w:rFonts w:ascii="Cambria Math" w:eastAsiaTheme="minorEastAsia" w:hAnsi="Cambria Math"/>
          </w:rPr>
          <m:t>⇔</m:t>
        </m:r>
      </m:oMath>
      <w:r w:rsidRPr="00150AC5">
        <w:rPr>
          <w:rFonts w:ascii="Calibri" w:eastAsia="Calibri" w:hAnsi="Calibri" w:cs="Times New Roman"/>
        </w:rPr>
        <w:t xml:space="preserve"> Δύο απέναντι πλευρές ίσες και παράλληλες </w:t>
      </w:r>
      <m:oMath>
        <m:r>
          <m:rPr>
            <m:sty m:val="p"/>
          </m:rPr>
          <w:rPr>
            <w:rFonts w:ascii="Cambria Math" w:eastAsiaTheme="minorEastAsia" w:hAnsi="Cambria Math"/>
          </w:rPr>
          <m:t>⇔</m:t>
        </m:r>
      </m:oMath>
      <w:r w:rsidRPr="00150AC5">
        <w:rPr>
          <w:rFonts w:ascii="Calibri" w:eastAsia="Calibri" w:hAnsi="Calibri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ΑΒ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</w:rPr>
          <m:t>=±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ΔΓ</m:t>
            </m:r>
          </m:e>
        </m:acc>
      </m:oMath>
      <w:r w:rsidRPr="00150AC5">
        <w:rPr>
          <w:rFonts w:ascii="Calibri" w:eastAsia="Calibri" w:hAnsi="Calibri" w:cs="Times New Roman"/>
        </w:rPr>
        <w:t xml:space="preserve"> με ΑΒ, ΔΓ να ‘ναι απέναντι.</w:t>
      </w:r>
    </w:p>
    <w:p w14:paraId="3BC315B0" w14:textId="6449720C" w:rsidR="00826E6B" w:rsidRPr="00F47EC9" w:rsidRDefault="00FC6180" w:rsidP="00F47EC9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kern w:val="0"/>
          <w14:ligatures w14:val="none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kern w:val="0"/>
            <w:lang w:val="en-US"/>
            <w14:ligatures w14:val="none"/>
          </w:rPr>
          <m:t>Γ</m:t>
        </m:r>
        <m:r>
          <m:rPr>
            <m:sty m:val="p"/>
          </m:rPr>
          <w:rPr>
            <w:rFonts w:ascii="Cambria Math" w:eastAsia="Calibri" w:hAnsi="Cambria Math" w:cs="Times New Roman"/>
            <w:kern w:val="0"/>
            <w14:ligatures w14:val="none"/>
          </w:rPr>
          <m:t xml:space="preserve">ια να γραφθεί το </m:t>
        </m:r>
        <m:acc>
          <m:accPr>
            <m:chr m:val="⃗"/>
            <m:ctrlPr>
              <w:rPr>
                <w:rFonts w:ascii="Cambria Math" w:eastAsia="Calibri" w:hAnsi="Cambria Math" w:cs="Times New Roman"/>
                <w:kern w:val="0"/>
                <w:lang w:val="en-US"/>
                <w14:ligatures w14:val="none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:lang w:val="en-US"/>
                <w14:ligatures w14:val="none"/>
              </w:rPr>
              <m:t>v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kern w:val="0"/>
            <w:lang w:val="en-US"/>
            <w14:ligatures w14:val="none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kern w:val="0"/>
            <w14:ligatures w14:val="none"/>
          </w:rPr>
          <m:t xml:space="preserve">ως συγγραμικό των </m:t>
        </m:r>
        <m:acc>
          <m:accPr>
            <m:chr m:val="⃗"/>
            <m:ctrlPr>
              <w:rPr>
                <w:rFonts w:ascii="Cambria Math" w:eastAsia="Calibri" w:hAnsi="Cambria Math" w:cs="Times New Roman"/>
                <w:kern w:val="0"/>
                <w14:ligatures w14:val="none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14:ligatures w14:val="none"/>
              </w:rPr>
              <m:t>α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kern w:val="0"/>
            <w14:ligatures w14:val="none"/>
          </w:rPr>
          <m:t xml:space="preserve">, </m:t>
        </m:r>
        <m:acc>
          <m:accPr>
            <m:chr m:val="⃗"/>
            <m:ctrlPr>
              <w:rPr>
                <w:rFonts w:ascii="Cambria Math" w:eastAsia="Calibri" w:hAnsi="Cambria Math" w:cs="Times New Roman"/>
                <w:kern w:val="0"/>
                <w14:ligatures w14:val="none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14:ligatures w14:val="none"/>
              </w:rPr>
              <m:t>β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kern w:val="0"/>
            <w14:ligatures w14:val="none"/>
          </w:rPr>
          <m:t xml:space="preserve"> πρέπει να το θέσω στην μορφή </m:t>
        </m:r>
        <m:acc>
          <m:accPr>
            <m:chr m:val="⃗"/>
            <m:ctrlPr>
              <w:rPr>
                <w:rFonts w:ascii="Cambria Math" w:eastAsia="Calibri" w:hAnsi="Cambria Math" w:cs="Times New Roman"/>
                <w:kern w:val="0"/>
                <w:lang w:val="en-US"/>
                <w14:ligatures w14:val="none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:lang w:val="en-US"/>
                <w14:ligatures w14:val="none"/>
              </w:rPr>
              <m:t>v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kern w:val="0"/>
            <w:lang w:val="en-US"/>
            <w14:ligatures w14:val="none"/>
          </w:rPr>
          <m:t>=</m:t>
        </m:r>
        <m:r>
          <m:rPr>
            <m:sty m:val="p"/>
          </m:rPr>
          <w:rPr>
            <w:rFonts w:ascii="Cambria Math" w:eastAsia="Calibri" w:hAnsi="Cambria Math" w:cs="Times New Roman"/>
            <w:kern w:val="0"/>
            <w14:ligatures w14:val="none"/>
          </w:rPr>
          <m:t>λ</m:t>
        </m:r>
        <m:acc>
          <m:accPr>
            <m:chr m:val="⃗"/>
            <m:ctrlPr>
              <w:rPr>
                <w:rFonts w:ascii="Cambria Math" w:eastAsia="Calibri" w:hAnsi="Cambria Math" w:cs="Times New Roman"/>
                <w:kern w:val="0"/>
                <w14:ligatures w14:val="none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14:ligatures w14:val="none"/>
              </w:rPr>
              <m:t>α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kern w:val="0"/>
            <w14:ligatures w14:val="none"/>
          </w:rPr>
          <m:t>+μ</m:t>
        </m:r>
        <m:acc>
          <m:accPr>
            <m:chr m:val="⃗"/>
            <m:ctrlPr>
              <w:rPr>
                <w:rFonts w:ascii="Cambria Math" w:eastAsia="Calibri" w:hAnsi="Cambria Math" w:cs="Times New Roman"/>
                <w:kern w:val="0"/>
                <w14:ligatures w14:val="none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kern w:val="0"/>
                <w14:ligatures w14:val="none"/>
              </w:rPr>
              <m:t>β</m:t>
            </m:r>
          </m:e>
        </m:acc>
      </m:oMath>
    </w:p>
    <w:p w14:paraId="68CEF2FD" w14:textId="77777777" w:rsidR="00826E6B" w:rsidRDefault="00826E6B">
      <w:pPr>
        <w:rPr>
          <w:rFonts w:ascii="Calibri" w:eastAsia="Calibri" w:hAnsi="Calibri" w:cs="Times New Roman"/>
          <w:kern w:val="0"/>
          <w14:ligatures w14:val="none"/>
        </w:rPr>
      </w:pPr>
    </w:p>
    <w:p w14:paraId="29AC2E27" w14:textId="77777777" w:rsidR="00826E6B" w:rsidRDefault="00826E6B">
      <w:pPr>
        <w:rPr>
          <w:rFonts w:ascii="Calibri" w:eastAsia="Calibri" w:hAnsi="Calibri" w:cs="Times New Roman"/>
          <w:kern w:val="0"/>
          <w14:ligatures w14:val="none"/>
        </w:rPr>
      </w:pPr>
    </w:p>
    <w:p w14:paraId="64CC9CD9" w14:textId="77777777" w:rsidR="008D35D3" w:rsidRDefault="008D35D3">
      <w:pPr>
        <w:rPr>
          <w:rFonts w:ascii="Calibri" w:eastAsia="Calibri" w:hAnsi="Calibri" w:cs="Times New Roman"/>
          <w:kern w:val="0"/>
          <w14:ligatures w14:val="none"/>
        </w:rPr>
      </w:pPr>
    </w:p>
    <w:p w14:paraId="50BB3F63" w14:textId="77777777" w:rsidR="008D35D3" w:rsidRDefault="008D35D3">
      <w:pPr>
        <w:rPr>
          <w:rFonts w:ascii="Calibri" w:eastAsia="Calibri" w:hAnsi="Calibri" w:cs="Times New Roman"/>
          <w:kern w:val="0"/>
          <w14:ligatures w14:val="none"/>
        </w:rPr>
      </w:pPr>
    </w:p>
    <w:p w14:paraId="304EAAEF" w14:textId="77777777" w:rsidR="008D35D3" w:rsidRDefault="008D35D3">
      <w:pPr>
        <w:rPr>
          <w:rFonts w:ascii="Calibri" w:eastAsia="Calibri" w:hAnsi="Calibri" w:cs="Times New Roman"/>
          <w:kern w:val="0"/>
          <w14:ligatures w14:val="none"/>
        </w:rPr>
      </w:pPr>
    </w:p>
    <w:p w14:paraId="7803A939" w14:textId="77777777" w:rsidR="00150AC5" w:rsidRDefault="00150AC5">
      <w:pPr>
        <w:rPr>
          <w:rFonts w:ascii="Calibri" w:eastAsia="Calibri" w:hAnsi="Calibri" w:cs="Times New Roman"/>
          <w:kern w:val="0"/>
          <w14:ligatures w14:val="none"/>
        </w:rPr>
      </w:pPr>
    </w:p>
    <w:p w14:paraId="693CDA31" w14:textId="77777777" w:rsidR="00F47EC9" w:rsidRDefault="00F47EC9">
      <w:pPr>
        <w:rPr>
          <w:rFonts w:ascii="Calibri" w:eastAsia="Calibri" w:hAnsi="Calibri" w:cs="Times New Roman"/>
          <w:kern w:val="0"/>
          <w14:ligatures w14:val="none"/>
        </w:rPr>
      </w:pPr>
    </w:p>
    <w:p w14:paraId="2987E20E" w14:textId="77777777" w:rsidR="00F47EC9" w:rsidRDefault="00F47EC9">
      <w:pPr>
        <w:rPr>
          <w:rFonts w:ascii="Calibri" w:eastAsia="Calibri" w:hAnsi="Calibri" w:cs="Times New Roman"/>
          <w:kern w:val="0"/>
          <w14:ligatures w14:val="none"/>
        </w:rPr>
      </w:pPr>
    </w:p>
    <w:p w14:paraId="310F490D" w14:textId="77777777" w:rsidR="00F47EC9" w:rsidRDefault="00F47EC9">
      <w:pPr>
        <w:rPr>
          <w:rFonts w:ascii="Calibri" w:eastAsia="Calibri" w:hAnsi="Calibri" w:cs="Times New Roman"/>
          <w:kern w:val="0"/>
          <w14:ligatures w14:val="none"/>
        </w:rPr>
      </w:pPr>
    </w:p>
    <w:p w14:paraId="62CD3FBB" w14:textId="77777777" w:rsidR="00F47EC9" w:rsidRDefault="00F47EC9">
      <w:pPr>
        <w:rPr>
          <w:rFonts w:ascii="Calibri" w:eastAsia="Calibri" w:hAnsi="Calibri" w:cs="Times New Roman"/>
          <w:kern w:val="0"/>
          <w14:ligatures w14:val="none"/>
        </w:rPr>
      </w:pPr>
    </w:p>
    <w:p w14:paraId="26ACED42" w14:textId="77777777" w:rsidR="00F47EC9" w:rsidRDefault="00F47EC9">
      <w:pPr>
        <w:rPr>
          <w:rFonts w:ascii="Calibri" w:eastAsia="Calibri" w:hAnsi="Calibri" w:cs="Times New Roman"/>
          <w:kern w:val="0"/>
          <w14:ligatures w14:val="none"/>
        </w:rPr>
      </w:pPr>
    </w:p>
    <w:p w14:paraId="2AC6896E" w14:textId="77777777" w:rsidR="00F47EC9" w:rsidRDefault="00F47EC9">
      <w:pPr>
        <w:rPr>
          <w:rFonts w:ascii="Calibri" w:eastAsia="Calibri" w:hAnsi="Calibri" w:cs="Times New Roman"/>
          <w:kern w:val="0"/>
          <w14:ligatures w14:val="none"/>
        </w:rPr>
      </w:pPr>
    </w:p>
    <w:p w14:paraId="6CDAF498" w14:textId="77777777" w:rsidR="008D35D3" w:rsidRDefault="008D35D3">
      <w:pPr>
        <w:rPr>
          <w:rFonts w:ascii="Calibri" w:eastAsia="Calibri" w:hAnsi="Calibri" w:cs="Times New Roman"/>
          <w:kern w:val="0"/>
          <w14:ligatures w14:val="none"/>
        </w:rPr>
      </w:pPr>
    </w:p>
    <w:p w14:paraId="742DC238" w14:textId="77777777" w:rsidR="000B6BEF" w:rsidRDefault="000B6BEF">
      <w:pPr>
        <w:rPr>
          <w:rFonts w:ascii="Calibri" w:eastAsia="Calibri" w:hAnsi="Calibri" w:cs="Times New Roman"/>
          <w:kern w:val="0"/>
          <w14:ligatures w14:val="none"/>
        </w:rPr>
      </w:pPr>
    </w:p>
    <w:p w14:paraId="4E839215" w14:textId="77777777" w:rsidR="00A264F9" w:rsidRDefault="00A264F9">
      <w:pPr>
        <w:rPr>
          <w:rFonts w:ascii="Calibri" w:eastAsia="Calibri" w:hAnsi="Calibri" w:cs="Times New Roman"/>
          <w:kern w:val="0"/>
          <w14:ligatures w14:val="none"/>
        </w:rPr>
      </w:pPr>
    </w:p>
    <w:p w14:paraId="7C1AFD62" w14:textId="77777777" w:rsidR="00867813" w:rsidRPr="003B4589" w:rsidRDefault="00867813">
      <w:pPr>
        <w:rPr>
          <w:rFonts w:eastAsiaTheme="minorEastAsia"/>
          <w:iCs/>
        </w:rPr>
      </w:pPr>
    </w:p>
    <w:p w14:paraId="312548E6" w14:textId="5BC80C86" w:rsidR="00867813" w:rsidRDefault="00867813">
      <w:pPr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>ΣΥΧΝΑ ΕΡΩΤΗΜΑΤΑ</w:t>
      </w:r>
      <w:r w:rsidR="003B4589">
        <w:rPr>
          <w:rFonts w:eastAsiaTheme="minorEastAsia"/>
          <w:iCs/>
        </w:rPr>
        <w:t>:</w:t>
      </w:r>
    </w:p>
    <w:p w14:paraId="1077E98D" w14:textId="6910AE29" w:rsidR="003B4589" w:rsidRDefault="003B4589" w:rsidP="003B4589">
      <w:pPr>
        <w:pStyle w:val="ListParagraph"/>
        <w:numPr>
          <w:ilvl w:val="0"/>
          <w:numId w:val="1"/>
        </w:numPr>
        <w:rPr>
          <w:rFonts w:eastAsiaTheme="minorEastAsia"/>
          <w:iCs/>
        </w:rPr>
      </w:pPr>
      <w:r>
        <w:rPr>
          <w:rFonts w:eastAsiaTheme="minorEastAsia"/>
          <w:iCs/>
        </w:rPr>
        <w:t>ΒΡΕΙΤΕ ΕΣΩΤΕΡΙΚΟ ΓΙΝΟΜΕΝΟ</w:t>
      </w:r>
    </w:p>
    <w:p w14:paraId="64B3720F" w14:textId="252EF024" w:rsidR="003B4589" w:rsidRDefault="003B4589" w:rsidP="003B4589">
      <w:pPr>
        <w:pStyle w:val="ListParagraph"/>
        <w:numPr>
          <w:ilvl w:val="0"/>
          <w:numId w:val="1"/>
        </w:numPr>
        <w:rPr>
          <w:rFonts w:eastAsiaTheme="minorEastAsia"/>
          <w:iCs/>
        </w:rPr>
      </w:pPr>
      <w:r>
        <w:rPr>
          <w:rFonts w:eastAsiaTheme="minorEastAsia"/>
          <w:iCs/>
        </w:rPr>
        <w:t>ΝΑ ΑΠΟΔΕΙΞΕΤΕ ΔΙΑΝΥΣΜΑΤΙΚΗ ΣΧΕΣΗ</w:t>
      </w:r>
    </w:p>
    <w:p w14:paraId="0EF24057" w14:textId="4AFB0063" w:rsidR="003B4589" w:rsidRDefault="003B4589" w:rsidP="003B4589">
      <w:pPr>
        <w:pStyle w:val="ListParagraph"/>
        <w:numPr>
          <w:ilvl w:val="0"/>
          <w:numId w:val="1"/>
        </w:numPr>
        <w:rPr>
          <w:rFonts w:eastAsiaTheme="minorEastAsia"/>
          <w:iCs/>
        </w:rPr>
      </w:pPr>
      <w:r>
        <w:rPr>
          <w:rFonts w:eastAsiaTheme="minorEastAsia"/>
          <w:iCs/>
        </w:rPr>
        <w:t>ΒΡΕΙΤΕ ΣΥΝΤΕΤΑΓΜΕΝΕΣ ΔΙΑΝΥΣΜΑΤΟΣ</w:t>
      </w:r>
    </w:p>
    <w:p w14:paraId="3FB732F4" w14:textId="364EA2B6" w:rsidR="003B4589" w:rsidRDefault="003B4589" w:rsidP="003B4589">
      <w:pPr>
        <w:pStyle w:val="ListParagraph"/>
        <w:numPr>
          <w:ilvl w:val="0"/>
          <w:numId w:val="1"/>
        </w:numPr>
        <w:rPr>
          <w:rFonts w:eastAsiaTheme="minorEastAsia"/>
          <w:iCs/>
        </w:rPr>
      </w:pPr>
      <w:r>
        <w:rPr>
          <w:rFonts w:eastAsiaTheme="minorEastAsia"/>
          <w:iCs/>
        </w:rPr>
        <w:t>ΒΡΕΙΤΕ ΜΕΤΡΟ ΔΙΑΝΥΣΜΑΤΟΣ</w:t>
      </w:r>
    </w:p>
    <w:p w14:paraId="7D3D1798" w14:textId="56D45727" w:rsidR="003B4589" w:rsidRDefault="003B4589" w:rsidP="003B4589">
      <w:pPr>
        <w:pStyle w:val="ListParagraph"/>
        <w:numPr>
          <w:ilvl w:val="0"/>
          <w:numId w:val="1"/>
        </w:numPr>
        <w:rPr>
          <w:rFonts w:eastAsiaTheme="minorEastAsia"/>
          <w:iCs/>
        </w:rPr>
      </w:pPr>
      <w:r>
        <w:rPr>
          <w:rFonts w:eastAsiaTheme="minorEastAsia"/>
          <w:iCs/>
        </w:rPr>
        <w:t>ΒΡΕΙΤΕ ΔΙΑΝΥΣΜΑ</w:t>
      </w:r>
    </w:p>
    <w:p w14:paraId="14EBACB9" w14:textId="2B45F79F" w:rsidR="003B4589" w:rsidRDefault="003B4589" w:rsidP="003B4589">
      <w:pPr>
        <w:pStyle w:val="ListParagraph"/>
        <w:numPr>
          <w:ilvl w:val="0"/>
          <w:numId w:val="1"/>
        </w:numPr>
        <w:rPr>
          <w:rFonts w:eastAsiaTheme="minorEastAsia"/>
          <w:iCs/>
        </w:rPr>
      </w:pPr>
      <w:r>
        <w:rPr>
          <w:rFonts w:eastAsiaTheme="minorEastAsia"/>
          <w:iCs/>
        </w:rPr>
        <w:t>ΝΔΟ ΚΑΘΕΤΑ (ΔΛΔ ΕΣΩΤΕΡΙΚΟ ΓΙΝΟΜΕΟ 0)</w:t>
      </w:r>
    </w:p>
    <w:p w14:paraId="4F3E7DDB" w14:textId="3510A92C" w:rsidR="003B4589" w:rsidRDefault="003B4589" w:rsidP="003B4589">
      <w:pPr>
        <w:pStyle w:val="ListParagraph"/>
        <w:numPr>
          <w:ilvl w:val="0"/>
          <w:numId w:val="1"/>
        </w:numPr>
        <w:rPr>
          <w:rFonts w:eastAsiaTheme="minorEastAsia"/>
          <w:iCs/>
        </w:rPr>
      </w:pPr>
      <w:r>
        <w:rPr>
          <w:rFonts w:eastAsiaTheme="minorEastAsia"/>
          <w:iCs/>
        </w:rPr>
        <w:t>ΒΡΕΙΤΕ ΓΩΝΙΑ ΔΙΑΝΥΣΜΑΤΩΝ</w:t>
      </w:r>
    </w:p>
    <w:p w14:paraId="5E9A93D4" w14:textId="5A6D7673" w:rsidR="003B4589" w:rsidRDefault="003B4589" w:rsidP="003B4589">
      <w:pPr>
        <w:pStyle w:val="ListParagraph"/>
        <w:numPr>
          <w:ilvl w:val="0"/>
          <w:numId w:val="1"/>
        </w:numPr>
        <w:rPr>
          <w:rFonts w:eastAsiaTheme="minorEastAsia"/>
          <w:iCs/>
        </w:rPr>
      </w:pPr>
      <w:r>
        <w:rPr>
          <w:rFonts w:eastAsiaTheme="minorEastAsia"/>
          <w:iCs/>
        </w:rPr>
        <w:t>ΒΡΕΙΤΕ ΣΥΝΤΕΛΕΣΤΗ ΔΙΕΥΘΥΝΣΗΣ</w:t>
      </w:r>
    </w:p>
    <w:p w14:paraId="49844070" w14:textId="4787E8C2" w:rsidR="003B4589" w:rsidRDefault="003B4589" w:rsidP="003B4589">
      <w:pPr>
        <w:pStyle w:val="ListParagraph"/>
        <w:numPr>
          <w:ilvl w:val="0"/>
          <w:numId w:val="1"/>
        </w:numPr>
        <w:rPr>
          <w:rFonts w:eastAsiaTheme="minorEastAsia"/>
          <w:iCs/>
        </w:rPr>
      </w:pPr>
      <w:r>
        <w:rPr>
          <w:rFonts w:eastAsiaTheme="minorEastAsia"/>
          <w:iCs/>
        </w:rPr>
        <w:t>ΝΔΟ ΟΜΟΡΡΟΠΑ/ΑΝΤΙΡΡΟΠΑ</w:t>
      </w:r>
    </w:p>
    <w:p w14:paraId="4BAC09D6" w14:textId="72A24A1C" w:rsidR="003B4589" w:rsidRDefault="003B4589" w:rsidP="003B4589">
      <w:pPr>
        <w:pStyle w:val="ListParagraph"/>
        <w:numPr>
          <w:ilvl w:val="0"/>
          <w:numId w:val="1"/>
        </w:numPr>
        <w:rPr>
          <w:rFonts w:eastAsiaTheme="minorEastAsia"/>
          <w:iCs/>
        </w:rPr>
      </w:pPr>
      <w:r>
        <w:rPr>
          <w:rFonts w:eastAsiaTheme="minorEastAsia"/>
          <w:iCs/>
        </w:rPr>
        <w:t>ΝΔΟ ΣΥΝΕΥΘΕΙΑΚΑ</w:t>
      </w:r>
    </w:p>
    <w:p w14:paraId="068F5025" w14:textId="34660B41" w:rsidR="003B4589" w:rsidRDefault="003B4589" w:rsidP="003B4589">
      <w:pPr>
        <w:pStyle w:val="ListParagraph"/>
        <w:numPr>
          <w:ilvl w:val="0"/>
          <w:numId w:val="1"/>
        </w:numPr>
        <w:rPr>
          <w:rFonts w:eastAsiaTheme="minorEastAsia"/>
          <w:iCs/>
        </w:rPr>
      </w:pPr>
      <w:r>
        <w:rPr>
          <w:rFonts w:eastAsiaTheme="minorEastAsia"/>
          <w:iCs/>
        </w:rPr>
        <w:t>ΜΕΣΟ ΤΜΗΜΑΤΟΣ</w:t>
      </w:r>
    </w:p>
    <w:p w14:paraId="77EA20A0" w14:textId="2A5CA015" w:rsidR="003B4589" w:rsidRDefault="003B4589" w:rsidP="003B4589">
      <w:pPr>
        <w:pStyle w:val="ListParagraph"/>
        <w:numPr>
          <w:ilvl w:val="0"/>
          <w:numId w:val="1"/>
        </w:numPr>
        <w:rPr>
          <w:rFonts w:eastAsiaTheme="minorEastAsia"/>
          <w:iCs/>
        </w:rPr>
      </w:pPr>
      <w:r>
        <w:rPr>
          <w:rFonts w:eastAsiaTheme="minorEastAsia"/>
          <w:iCs/>
        </w:rPr>
        <w:t>ΝΔΟ ΟΧΙ ΠΑΡΑΛΛΗΛΑ</w:t>
      </w:r>
    </w:p>
    <w:p w14:paraId="4F6C4C46" w14:textId="2D6814AF" w:rsidR="003B4589" w:rsidRDefault="003B4589" w:rsidP="003B4589">
      <w:pPr>
        <w:pStyle w:val="ListParagraph"/>
        <w:numPr>
          <w:ilvl w:val="0"/>
          <w:numId w:val="1"/>
        </w:numPr>
        <w:rPr>
          <w:rFonts w:eastAsiaTheme="minorEastAsia"/>
          <w:iCs/>
        </w:rPr>
      </w:pPr>
      <w:r>
        <w:rPr>
          <w:rFonts w:eastAsiaTheme="minorEastAsia"/>
          <w:iCs/>
        </w:rPr>
        <w:t>ΝΔΟ ΠΑΡΑΛΛΗΛΟΓΡΑΜΜΟ</w:t>
      </w:r>
    </w:p>
    <w:p w14:paraId="2D1E0062" w14:textId="44790BB5" w:rsidR="003B4589" w:rsidRDefault="003B4589" w:rsidP="003B4589">
      <w:pPr>
        <w:pStyle w:val="ListParagraph"/>
        <w:numPr>
          <w:ilvl w:val="0"/>
          <w:numId w:val="1"/>
        </w:numPr>
        <w:rPr>
          <w:rFonts w:eastAsiaTheme="minorEastAsia"/>
          <w:iCs/>
        </w:rPr>
      </w:pPr>
      <w:r>
        <w:rPr>
          <w:rFonts w:eastAsiaTheme="minorEastAsia"/>
          <w:iCs/>
        </w:rPr>
        <w:t>ΝΑ ΓΡΑΦΕΙ ΩΣ ΓΡΑΜΜΙΚΟΣ ΣΥΝΔΥΑΣΜΟΣ</w:t>
      </w:r>
    </w:p>
    <w:p w14:paraId="3E79BD5D" w14:textId="57A8EB7A" w:rsidR="003B4589" w:rsidRDefault="003B4589" w:rsidP="003B4589">
      <w:pPr>
        <w:pStyle w:val="ListParagraph"/>
        <w:numPr>
          <w:ilvl w:val="0"/>
          <w:numId w:val="1"/>
        </w:numPr>
        <w:rPr>
          <w:rFonts w:eastAsiaTheme="minorEastAsia"/>
          <w:iCs/>
        </w:rPr>
      </w:pPr>
      <w:r>
        <w:rPr>
          <w:rFonts w:eastAsiaTheme="minorEastAsia"/>
          <w:iCs/>
        </w:rPr>
        <w:t>ΝΔΟ ΣΥΓΓΡΑΜΙΚΑ</w:t>
      </w:r>
    </w:p>
    <w:p w14:paraId="14A5A60D" w14:textId="74504819" w:rsidR="003B4589" w:rsidRPr="00DD2A43" w:rsidRDefault="003B4589" w:rsidP="003B4589">
      <w:pPr>
        <w:pStyle w:val="ListParagraph"/>
        <w:numPr>
          <w:ilvl w:val="0"/>
          <w:numId w:val="1"/>
        </w:numPr>
        <w:rPr>
          <w:rFonts w:eastAsiaTheme="minorEastAsia"/>
          <w:iCs/>
        </w:rPr>
      </w:pPr>
      <w:r>
        <w:rPr>
          <w:rFonts w:eastAsiaTheme="minorEastAsia"/>
          <w:iCs/>
        </w:rPr>
        <w:t>ΕΧΩ ΔΙΑΝΥΣΜΑ ΝΑ ΒΡΩ ΣΗΜΕΙΟ</w:t>
      </w:r>
    </w:p>
    <w:p w14:paraId="2078730A" w14:textId="77777777" w:rsidR="00DD2A43" w:rsidRDefault="00DD2A43" w:rsidP="00DD2A43">
      <w:pPr>
        <w:pStyle w:val="ListParagraph"/>
        <w:rPr>
          <w:rFonts w:eastAsiaTheme="minorEastAsia"/>
          <w:iCs/>
          <w:lang w:val="en-US"/>
        </w:rPr>
      </w:pPr>
    </w:p>
    <w:p w14:paraId="0A35F965" w14:textId="5B222B70" w:rsidR="00DD2A43" w:rsidRDefault="00DD2A43" w:rsidP="00DD2A43">
      <w:pPr>
        <w:pStyle w:val="ListParagraph"/>
        <w:ind w:left="0"/>
        <w:rPr>
          <w:rFonts w:eastAsiaTheme="minorEastAsia"/>
          <w:iCs/>
        </w:rPr>
      </w:pPr>
      <w:r>
        <w:rPr>
          <w:rFonts w:eastAsiaTheme="minorEastAsia"/>
          <w:iCs/>
        </w:rPr>
        <w:t>ΓΙΑ ΤΑ ΣΥΧΝΑ ΕΡΩΤΗΜΑΤΑ ΜΠΟΡΕΙΤΕ ΝΑ ΜΕΛΕΤΗΣΕΤΕ ΤΑ ΕΞΗΣ ΘΕΜΑΤΑ (ΚΥΡΙΩΣ ΓΙΑ ΘΕΜΑ 2 ΤΗΣ ΤΡΑΠΕΖΑΣ):</w:t>
      </w:r>
    </w:p>
    <w:p w14:paraId="3C51F25D" w14:textId="77777777" w:rsidR="00DD2A43" w:rsidRDefault="00DD2A43" w:rsidP="00DD2A43">
      <w:pPr>
        <w:pStyle w:val="ListParagraph"/>
        <w:ind w:left="0"/>
        <w:rPr>
          <w:rFonts w:eastAsiaTheme="minorEastAsia"/>
          <w:iCs/>
        </w:rPr>
      </w:pPr>
    </w:p>
    <w:p w14:paraId="57C81205" w14:textId="744613CB" w:rsidR="00DD2A43" w:rsidRDefault="00DD2A43" w:rsidP="00DD2A43">
      <w:pPr>
        <w:pStyle w:val="ListParagraph"/>
        <w:ind w:left="0"/>
        <w:rPr>
          <w:rFonts w:eastAsiaTheme="minorEastAsia"/>
          <w:iCs/>
        </w:rPr>
      </w:pPr>
      <w:r>
        <w:rPr>
          <w:rFonts w:eastAsiaTheme="minorEastAsia"/>
          <w:iCs/>
        </w:rPr>
        <w:t>15038</w:t>
      </w:r>
    </w:p>
    <w:p w14:paraId="20831EFD" w14:textId="7FE3605B" w:rsidR="00DD2A43" w:rsidRDefault="00DD2A43" w:rsidP="00DD2A43">
      <w:pPr>
        <w:pStyle w:val="ListParagraph"/>
        <w:ind w:left="0"/>
        <w:rPr>
          <w:rFonts w:eastAsiaTheme="minorEastAsia"/>
          <w:iCs/>
        </w:rPr>
      </w:pPr>
      <w:r>
        <w:rPr>
          <w:rFonts w:eastAsiaTheme="minorEastAsia"/>
          <w:iCs/>
        </w:rPr>
        <w:t>15073</w:t>
      </w:r>
    </w:p>
    <w:p w14:paraId="4EC41A04" w14:textId="69AA076A" w:rsidR="00DD2A43" w:rsidRDefault="00DD2A43" w:rsidP="00DD2A43">
      <w:pPr>
        <w:pStyle w:val="ListParagraph"/>
        <w:ind w:left="0"/>
        <w:rPr>
          <w:rFonts w:eastAsiaTheme="minorEastAsia"/>
          <w:iCs/>
        </w:rPr>
      </w:pPr>
      <w:r>
        <w:rPr>
          <w:rFonts w:eastAsiaTheme="minorEastAsia"/>
          <w:iCs/>
        </w:rPr>
        <w:t>15463</w:t>
      </w:r>
    </w:p>
    <w:p w14:paraId="70C0A01F" w14:textId="492436B1" w:rsidR="00DD2A43" w:rsidRDefault="00DD2A43" w:rsidP="00DD2A43">
      <w:pPr>
        <w:pStyle w:val="ListParagraph"/>
        <w:ind w:left="0"/>
        <w:rPr>
          <w:rFonts w:eastAsiaTheme="minorEastAsia"/>
          <w:iCs/>
        </w:rPr>
      </w:pPr>
      <w:r>
        <w:rPr>
          <w:rFonts w:eastAsiaTheme="minorEastAsia"/>
          <w:iCs/>
        </w:rPr>
        <w:t>20732</w:t>
      </w:r>
    </w:p>
    <w:p w14:paraId="42881840" w14:textId="35766D30" w:rsidR="00DD2A43" w:rsidRDefault="00DD2A43" w:rsidP="00DD2A43">
      <w:pPr>
        <w:pStyle w:val="ListParagraph"/>
        <w:ind w:left="0"/>
        <w:rPr>
          <w:rFonts w:eastAsiaTheme="minorEastAsia"/>
          <w:iCs/>
        </w:rPr>
      </w:pPr>
      <w:r>
        <w:rPr>
          <w:rFonts w:eastAsiaTheme="minorEastAsia"/>
          <w:iCs/>
        </w:rPr>
        <w:t>16581</w:t>
      </w:r>
    </w:p>
    <w:p w14:paraId="2231BA9C" w14:textId="4561887C" w:rsidR="00DD2A43" w:rsidRDefault="00DD2A43" w:rsidP="00DD2A43">
      <w:pPr>
        <w:pStyle w:val="ListParagraph"/>
        <w:ind w:left="0"/>
        <w:rPr>
          <w:rFonts w:eastAsiaTheme="minorEastAsia"/>
          <w:iCs/>
        </w:rPr>
      </w:pPr>
      <w:r>
        <w:rPr>
          <w:rFonts w:eastAsiaTheme="minorEastAsia"/>
          <w:iCs/>
        </w:rPr>
        <w:t>22052</w:t>
      </w:r>
    </w:p>
    <w:p w14:paraId="1481C1C6" w14:textId="6B670A58" w:rsidR="00DD2A43" w:rsidRDefault="00DD2A43" w:rsidP="00DD2A43">
      <w:pPr>
        <w:pStyle w:val="ListParagraph"/>
        <w:ind w:left="0"/>
        <w:rPr>
          <w:rFonts w:eastAsiaTheme="minorEastAsia"/>
          <w:iCs/>
        </w:rPr>
      </w:pPr>
      <w:r>
        <w:rPr>
          <w:rFonts w:eastAsiaTheme="minorEastAsia"/>
          <w:iCs/>
        </w:rPr>
        <w:t>17070</w:t>
      </w:r>
    </w:p>
    <w:p w14:paraId="3130E8A1" w14:textId="7A4BD2DA" w:rsidR="00DD2A43" w:rsidRDefault="00DD2A43" w:rsidP="00DD2A43">
      <w:pPr>
        <w:pStyle w:val="ListParagraph"/>
        <w:ind w:left="0"/>
        <w:rPr>
          <w:rFonts w:eastAsiaTheme="minorEastAsia"/>
          <w:iCs/>
        </w:rPr>
      </w:pPr>
      <w:r>
        <w:rPr>
          <w:rFonts w:eastAsiaTheme="minorEastAsia"/>
          <w:iCs/>
        </w:rPr>
        <w:t>14586</w:t>
      </w:r>
    </w:p>
    <w:p w14:paraId="717BA6CB" w14:textId="262B5E9A" w:rsidR="00DD2A43" w:rsidRDefault="00DD2A43" w:rsidP="00DD2A43">
      <w:pPr>
        <w:pStyle w:val="ListParagraph"/>
        <w:ind w:left="0"/>
        <w:rPr>
          <w:rFonts w:eastAsiaTheme="minorEastAsia"/>
          <w:iCs/>
        </w:rPr>
      </w:pPr>
      <w:r>
        <w:rPr>
          <w:rFonts w:eastAsiaTheme="minorEastAsia"/>
          <w:iCs/>
        </w:rPr>
        <w:t>22170</w:t>
      </w:r>
    </w:p>
    <w:p w14:paraId="6A9F5A47" w14:textId="1EEA23A9" w:rsidR="00DD2A43" w:rsidRDefault="00DD2A43" w:rsidP="00DD2A43">
      <w:pPr>
        <w:pStyle w:val="ListParagraph"/>
        <w:ind w:left="0"/>
        <w:rPr>
          <w:rFonts w:eastAsiaTheme="minorEastAsia"/>
          <w:iCs/>
        </w:rPr>
      </w:pPr>
      <w:r>
        <w:rPr>
          <w:rFonts w:eastAsiaTheme="minorEastAsia"/>
          <w:iCs/>
        </w:rPr>
        <w:t>16580</w:t>
      </w:r>
    </w:p>
    <w:p w14:paraId="5B2D2A14" w14:textId="4BC7118D" w:rsidR="00DD2A43" w:rsidRDefault="00DD2A43" w:rsidP="00DD2A43">
      <w:pPr>
        <w:pStyle w:val="ListParagraph"/>
        <w:ind w:left="0"/>
        <w:rPr>
          <w:rFonts w:eastAsiaTheme="minorEastAsia"/>
          <w:iCs/>
        </w:rPr>
      </w:pPr>
      <w:r>
        <w:rPr>
          <w:rFonts w:eastAsiaTheme="minorEastAsia"/>
          <w:iCs/>
        </w:rPr>
        <w:t>21681</w:t>
      </w:r>
    </w:p>
    <w:p w14:paraId="2A4E7F49" w14:textId="7A33D844" w:rsidR="00DD2A43" w:rsidRPr="00DD2A43" w:rsidRDefault="00DD2A43" w:rsidP="00DD2A43">
      <w:pPr>
        <w:pStyle w:val="ListParagraph"/>
        <w:ind w:left="0"/>
        <w:rPr>
          <w:rFonts w:eastAsiaTheme="minorEastAsia"/>
          <w:iCs/>
        </w:rPr>
      </w:pPr>
      <w:r>
        <w:rPr>
          <w:rFonts w:eastAsiaTheme="minorEastAsia"/>
          <w:iCs/>
        </w:rPr>
        <w:t>16428</w:t>
      </w:r>
    </w:p>
    <w:p w14:paraId="369C7A06" w14:textId="77777777" w:rsidR="0014010F" w:rsidRPr="00DD2A43" w:rsidRDefault="0014010F" w:rsidP="0014010F">
      <w:pPr>
        <w:rPr>
          <w:rFonts w:eastAsiaTheme="minorEastAsia"/>
          <w:iCs/>
        </w:rPr>
      </w:pPr>
    </w:p>
    <w:p w14:paraId="4275FA39" w14:textId="77777777" w:rsidR="00DD2A43" w:rsidRPr="00DD2A43" w:rsidRDefault="00DD2A43" w:rsidP="0014010F">
      <w:pPr>
        <w:rPr>
          <w:rFonts w:eastAsiaTheme="minorEastAsia"/>
          <w:iCs/>
        </w:rPr>
      </w:pPr>
    </w:p>
    <w:p w14:paraId="2845A2D7" w14:textId="77777777" w:rsidR="0014010F" w:rsidRPr="00DD2A43" w:rsidRDefault="0014010F" w:rsidP="0014010F">
      <w:pPr>
        <w:rPr>
          <w:rFonts w:eastAsiaTheme="minorEastAsia"/>
          <w:iCs/>
        </w:rPr>
      </w:pPr>
    </w:p>
    <w:p w14:paraId="0F28E26D" w14:textId="77777777" w:rsidR="0014010F" w:rsidRPr="00DD2A43" w:rsidRDefault="0014010F" w:rsidP="0014010F">
      <w:pPr>
        <w:rPr>
          <w:rFonts w:eastAsiaTheme="minorEastAsia"/>
          <w:iCs/>
        </w:rPr>
      </w:pPr>
    </w:p>
    <w:p w14:paraId="7AAB61A1" w14:textId="77777777" w:rsidR="0014010F" w:rsidRPr="00DD2A43" w:rsidRDefault="0014010F" w:rsidP="0014010F">
      <w:pPr>
        <w:rPr>
          <w:rFonts w:eastAsiaTheme="minorEastAsia"/>
          <w:iCs/>
        </w:rPr>
      </w:pPr>
    </w:p>
    <w:p w14:paraId="3F19EF7C" w14:textId="77777777" w:rsidR="0014010F" w:rsidRPr="00DD2A43" w:rsidRDefault="0014010F" w:rsidP="0014010F">
      <w:pPr>
        <w:rPr>
          <w:rFonts w:eastAsiaTheme="minorEastAsia"/>
          <w:iCs/>
        </w:rPr>
      </w:pPr>
    </w:p>
    <w:p w14:paraId="3A58E18C" w14:textId="431ED58E" w:rsidR="0014010F" w:rsidRDefault="0014010F" w:rsidP="0014010F">
      <w:pPr>
        <w:rPr>
          <w:rFonts w:eastAsiaTheme="minorEastAsia"/>
          <w:iCs/>
        </w:rPr>
      </w:pPr>
      <w:r>
        <w:rPr>
          <w:rFonts w:eastAsiaTheme="minorEastAsia"/>
          <w:iCs/>
          <w:lang w:val="en-US"/>
        </w:rPr>
        <w:t xml:space="preserve">Quote of the day: </w:t>
      </w:r>
      <w:r w:rsidRPr="0014010F">
        <w:rPr>
          <w:rFonts w:eastAsiaTheme="minorEastAsia"/>
          <w:iCs/>
          <w:lang w:val="en-US"/>
        </w:rPr>
        <w:t>You never know how strong you are until being strong is your only option.</w:t>
      </w:r>
      <w:r>
        <w:rPr>
          <w:rFonts w:eastAsiaTheme="minorEastAsia"/>
          <w:iCs/>
          <w:lang w:val="en-US"/>
        </w:rPr>
        <w:t xml:space="preserve"> </w:t>
      </w:r>
      <w:r w:rsidR="00941CFD">
        <w:rPr>
          <w:rFonts w:eastAsiaTheme="minorEastAsia"/>
          <w:iCs/>
        </w:rPr>
        <w:t>Το</w:t>
      </w:r>
      <w:r>
        <w:rPr>
          <w:rFonts w:eastAsiaTheme="minorEastAsia"/>
          <w:iCs/>
        </w:rPr>
        <w:t xml:space="preserve"> ρητό είναι συνδεδεμένο με τον </w:t>
      </w:r>
      <w:r>
        <w:rPr>
          <w:rFonts w:eastAsiaTheme="minorEastAsia"/>
          <w:iCs/>
          <w:lang w:val="en-US"/>
        </w:rPr>
        <w:t>Bob</w:t>
      </w:r>
      <w:r w:rsidRPr="0014010F">
        <w:rPr>
          <w:rFonts w:eastAsiaTheme="minorEastAsia"/>
          <w:iCs/>
        </w:rPr>
        <w:t xml:space="preserve"> </w:t>
      </w:r>
      <w:r>
        <w:rPr>
          <w:rFonts w:eastAsiaTheme="minorEastAsia"/>
          <w:iCs/>
          <w:lang w:val="en-US"/>
        </w:rPr>
        <w:t>Marley</w:t>
      </w:r>
      <w:r w:rsidRPr="0014010F">
        <w:rPr>
          <w:rFonts w:eastAsiaTheme="minorEastAsia"/>
          <w:iCs/>
        </w:rPr>
        <w:t xml:space="preserve">, </w:t>
      </w:r>
      <w:r>
        <w:rPr>
          <w:rFonts w:eastAsiaTheme="minorEastAsia"/>
          <w:iCs/>
        </w:rPr>
        <w:t xml:space="preserve">αν και πιστεύω ότι </w:t>
      </w:r>
      <w:r w:rsidR="00941CFD">
        <w:rPr>
          <w:rFonts w:eastAsiaTheme="minorEastAsia"/>
          <w:iCs/>
        </w:rPr>
        <w:t xml:space="preserve">ποτέ </w:t>
      </w:r>
      <w:r>
        <w:rPr>
          <w:rFonts w:eastAsiaTheme="minorEastAsia"/>
          <w:iCs/>
        </w:rPr>
        <w:t>δεν το ‘πε αυτός</w:t>
      </w:r>
      <w:r w:rsidR="00941CFD">
        <w:rPr>
          <w:rFonts w:eastAsiaTheme="minorEastAsia"/>
          <w:iCs/>
        </w:rPr>
        <w:t>. Λογικά είναι σαν εκείνα τα ρητά που δήθεν τα έχει πει ο Αϊνστάιν, αλλά κάνουν μπαμ ότι ποτέ δεν τα ‘πε ο ίδιος.</w:t>
      </w:r>
    </w:p>
    <w:p w14:paraId="5060A7DF" w14:textId="68EB9082" w:rsidR="0014010F" w:rsidRDefault="00941CFD" w:rsidP="0014010F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</w:rPr>
        <w:t>Κ</w:t>
      </w:r>
      <w:r>
        <w:rPr>
          <w:rFonts w:eastAsiaTheme="minorEastAsia"/>
          <w:iCs/>
          <w:lang w:val="en-US"/>
        </w:rPr>
        <w:t>nowledge</w:t>
      </w:r>
      <w:r w:rsidR="0014010F">
        <w:rPr>
          <w:rFonts w:eastAsiaTheme="minorEastAsia"/>
          <w:iCs/>
          <w:lang w:val="en-US"/>
        </w:rPr>
        <w:t xml:space="preserve"> nugget:</w:t>
      </w:r>
    </w:p>
    <w:p w14:paraId="2B4DD15E" w14:textId="4D20AF42" w:rsidR="0014010F" w:rsidRPr="0014010F" w:rsidRDefault="0014010F" w:rsidP="0014010F">
      <w:pPr>
        <w:jc w:val="center"/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1=0.99999999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9</m:t>
            </m:r>
          </m:e>
        </m:acc>
      </m:oMath>
      <w:r>
        <w:rPr>
          <w:rFonts w:eastAsiaTheme="minorEastAsia"/>
          <w:iCs/>
          <w:lang w:val="en-US"/>
        </w:rPr>
        <w:t xml:space="preserve"> </w:t>
      </w:r>
      <w:r>
        <w:rPr>
          <w:rFonts w:eastAsiaTheme="minorEastAsia"/>
          <w:iCs/>
        </w:rPr>
        <w:t>διότι</w:t>
      </w:r>
      <w:r>
        <w:rPr>
          <w:rFonts w:eastAsiaTheme="minorEastAsia"/>
          <w:iCs/>
          <w:lang w:val="en-US"/>
        </w:rPr>
        <w:t>:</w:t>
      </w:r>
    </w:p>
    <w:p w14:paraId="458BBD4B" w14:textId="54201D00" w:rsidR="0014010F" w:rsidRPr="0014010F" w:rsidRDefault="00000000" w:rsidP="0014010F">
      <w:pPr>
        <w:rPr>
          <w:rFonts w:eastAsiaTheme="minorEastAsia"/>
          <w:i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=0.33333333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e>
          </m:acc>
          <m:r>
            <w:rPr>
              <w:rFonts w:ascii="Cambria Math" w:eastAsiaTheme="minorEastAsia" w:hAnsi="Cambria Math"/>
            </w:rPr>
            <m:t xml:space="preserve"> άρα 1=3*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=3*</m:t>
          </m:r>
          <m:r>
            <w:rPr>
              <w:rFonts w:ascii="Cambria Math" w:eastAsiaTheme="minorEastAsia" w:hAnsi="Cambria Math"/>
              <w:lang w:val="en-US"/>
            </w:rPr>
            <m:t>0.3</m:t>
          </m:r>
          <m:r>
            <w:rPr>
              <w:rFonts w:ascii="Cambria Math" w:eastAsiaTheme="minorEastAsia" w:hAnsi="Cambria Math"/>
            </w:rPr>
            <m:t>33333333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e>
          </m:acc>
          <m:r>
            <w:rPr>
              <w:rFonts w:ascii="Cambria Math" w:eastAsiaTheme="minorEastAsia" w:hAnsi="Cambria Math"/>
            </w:rPr>
            <m:t>=0</m:t>
          </m:r>
          <m:r>
            <w:rPr>
              <w:rFonts w:ascii="Cambria Math" w:eastAsiaTheme="minorEastAsia" w:hAnsi="Cambria Math"/>
              <w:lang w:val="en-US"/>
            </w:rPr>
            <m:t>.99999999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en-US"/>
                </w:rPr>
                <m:t>9</m:t>
              </m:r>
            </m:e>
          </m:acc>
        </m:oMath>
      </m:oMathPara>
    </w:p>
    <w:p w14:paraId="7DEDFDD1" w14:textId="348DD7FA" w:rsidR="0014010F" w:rsidRPr="0014010F" w:rsidRDefault="0014010F" w:rsidP="0014010F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Poll of the day: McDonalds vs KFC</w:t>
      </w:r>
      <w:r w:rsidR="00941CFD">
        <w:rPr>
          <w:rFonts w:eastAsiaTheme="minorEastAsia"/>
          <w:lang w:val="en-US"/>
        </w:rPr>
        <w:t>, Merenda vs Nutella.</w:t>
      </w:r>
    </w:p>
    <w:sectPr w:rsidR="0014010F" w:rsidRPr="0014010F" w:rsidSect="00C42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E6643"/>
    <w:multiLevelType w:val="hybridMultilevel"/>
    <w:tmpl w:val="F11206D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560C2"/>
    <w:multiLevelType w:val="hybridMultilevel"/>
    <w:tmpl w:val="1DD02B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062690">
    <w:abstractNumId w:val="0"/>
  </w:num>
  <w:num w:numId="2" w16cid:durableId="129791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6A"/>
    <w:rsid w:val="00046CA0"/>
    <w:rsid w:val="000B6BEF"/>
    <w:rsid w:val="000F5A48"/>
    <w:rsid w:val="0014010F"/>
    <w:rsid w:val="00150AC5"/>
    <w:rsid w:val="001F3F33"/>
    <w:rsid w:val="00223727"/>
    <w:rsid w:val="002D5E6A"/>
    <w:rsid w:val="003B4589"/>
    <w:rsid w:val="006F3FB8"/>
    <w:rsid w:val="007440E1"/>
    <w:rsid w:val="00772CCB"/>
    <w:rsid w:val="007909D0"/>
    <w:rsid w:val="007D7679"/>
    <w:rsid w:val="00814A48"/>
    <w:rsid w:val="00826E6B"/>
    <w:rsid w:val="00867813"/>
    <w:rsid w:val="008D35D3"/>
    <w:rsid w:val="00941AD1"/>
    <w:rsid w:val="00941CFD"/>
    <w:rsid w:val="00A264F9"/>
    <w:rsid w:val="00AE04E0"/>
    <w:rsid w:val="00B33038"/>
    <w:rsid w:val="00B73091"/>
    <w:rsid w:val="00C0187B"/>
    <w:rsid w:val="00C4226A"/>
    <w:rsid w:val="00CA1DC8"/>
    <w:rsid w:val="00DD2A43"/>
    <w:rsid w:val="00DD2CBA"/>
    <w:rsid w:val="00F41246"/>
    <w:rsid w:val="00F47EC9"/>
    <w:rsid w:val="00FC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A749"/>
  <w15:chartTrackingRefBased/>
  <w15:docId w15:val="{1205E04D-3A34-4C45-B28A-D743277C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2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2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2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2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2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2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2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2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2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2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2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2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2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26A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E04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nektarios makris</dc:creator>
  <cp:keywords/>
  <dc:description/>
  <cp:lastModifiedBy>nektarios makris</cp:lastModifiedBy>
  <cp:revision>22</cp:revision>
  <dcterms:created xsi:type="dcterms:W3CDTF">2025-05-10T20:12:00Z</dcterms:created>
  <dcterms:modified xsi:type="dcterms:W3CDTF">2025-05-13T16:19:00Z</dcterms:modified>
</cp:coreProperties>
</file>