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ΠΡΟΛΟΓΟΣ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Τα τελευταία χρόνια το διαδίκτυο ολοένα και με μεγαλύτερη συχνότητα μπαίνει στα ελληνικά σπίτια αποτελώντας ένα νέο μέσο ενημέρωσης και επικοινωνίας. Βέβαια, στο δυτικό κόσμο ήδη το δίκτυο αποτελεί ένα σημαντικότατο κόμβο ενημέρωσης. Ωστόσο, είναι αρκετοί εκείνοι που το θεωρούν ως αίτιο πολλών κακών και επικίνδυνο εργαλείο. Εντούτοις, τέτοιες αντιλήψεις σπάνια χαρακτηρίζονται από ενημέρωση και επαρκή γνώση για το μέσο τούτο. Συνήθως οι αρνητικές κριτικές διακρίνονται από την αδυναμία κατανόησης του διαδικτύου και αναλόγως των τρόπων προφύλαξης· ειδικά οι πρεσβύτεροι δυσκολεύονται ιδιαίτερα να αποδεχτούν το νέο μέσο, ειδικά όταν είναι εύκολη και ανεξέλεγκτη η εκεί διακίνηση πληροφοριών και ιδεών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ΚΥΡΙΩΣ ΘΕΜΑ</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θετικά του διαδικτύου</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άμεση επικοινωνία με όλο τον κόσμο</w:t>
      </w:r>
      <w:r>
        <w:rPr>
          <w:rFonts w:ascii="Arial" w:hAnsi="Arial" w:cs="Arial"/>
          <w:sz w:val="18"/>
          <w:szCs w:val="18"/>
        </w:rPr>
        <w:br/>
      </w:r>
      <w:r>
        <w:rPr>
          <w:rFonts w:ascii="Arial" w:hAnsi="Arial" w:cs="Arial"/>
          <w:color w:val="000000"/>
          <w:sz w:val="18"/>
          <w:szCs w:val="18"/>
          <w:bdr w:val="none" w:sz="0" w:space="0" w:color="auto" w:frame="1"/>
        </w:rPr>
        <w:t>• μέσω κόμβων επικοινωνίας (οπτικά και ηχητικά ή απλά γράφοντας)</w:t>
      </w:r>
      <w:r>
        <w:rPr>
          <w:rFonts w:ascii="Arial" w:hAnsi="Arial" w:cs="Arial"/>
          <w:sz w:val="18"/>
          <w:szCs w:val="18"/>
        </w:rPr>
        <w:br/>
      </w:r>
      <w:r>
        <w:rPr>
          <w:rFonts w:ascii="Arial" w:hAnsi="Arial" w:cs="Arial"/>
          <w:color w:val="000000"/>
          <w:sz w:val="18"/>
          <w:szCs w:val="18"/>
          <w:bdr w:val="none" w:sz="0" w:space="0" w:color="auto" w:frame="1"/>
        </w:rPr>
        <w:t>• συναντήσεις ατόμων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ελεύθερη διακίνηση ιδεών και απόψεων χωρίς λογοκρισία (σε σχέση με τα άλλα ΜΜΕ που συχνά μόνο επώνυμοι ή πολίτες όμοιων απόψεων μπορούν να παρουσιάζονται)</w:t>
      </w:r>
      <w:r>
        <w:rPr>
          <w:rFonts w:ascii="Arial" w:hAnsi="Arial" w:cs="Arial"/>
          <w:sz w:val="18"/>
          <w:szCs w:val="18"/>
        </w:rPr>
        <w:br/>
      </w:r>
      <w:r>
        <w:rPr>
          <w:rFonts w:ascii="Arial" w:hAnsi="Arial" w:cs="Arial"/>
          <w:color w:val="000000"/>
          <w:sz w:val="18"/>
          <w:szCs w:val="18"/>
          <w:bdr w:val="none" w:sz="0" w:space="0" w:color="auto" w:frame="1"/>
        </w:rPr>
        <w:t>• είναι υπερβολικά πολλές οι ιστοσελίδες που αναπτύσσουν ελεύθερα απόψεις χρηστών του δικτύου και που άπτονται πολλών θεμάτων (πολιτικής, ιστορίας κλπ)</w:t>
      </w:r>
      <w:r>
        <w:rPr>
          <w:rFonts w:ascii="Arial" w:hAnsi="Arial" w:cs="Arial"/>
          <w:sz w:val="18"/>
          <w:szCs w:val="18"/>
        </w:rPr>
        <w:br/>
      </w:r>
      <w:r>
        <w:rPr>
          <w:rFonts w:ascii="Arial" w:hAnsi="Arial" w:cs="Arial"/>
          <w:color w:val="000000"/>
          <w:sz w:val="18"/>
          <w:szCs w:val="18"/>
          <w:bdr w:val="none" w:sz="0" w:space="0" w:color="auto" w:frame="1"/>
        </w:rPr>
        <w:t>• οι απόψεις και οι σελίδες έχουν την απόλυτη ελευθερία παρουσίας και ανάπτυξης κάθε άποψης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είναι σημαντικό ότι παρουσιάζονται στις εθνικές κατά βάση γλώσσες (χωρίς την επιβολή μιας παγκόσμιας -αγγλικής- γλώσσας) και δευτερευόντως σε άλλες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δυνατότητα μέσω νέων κόμβων για παρακολούθηση ειδήσεων (είτε απλών πολιτών, που απλά γράφουν ό,τι βλέπουν σε κάθε άκρη του πλανήτη, είτε από οργανωμένες ειδησεογραφικές ιστοσελίδες)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τα τραπεζικά δίκτυα και οι δημόσιες υπηρεσίες το χρειάζονται για ευκολότερη και άμεση ενημέρωση αρχείων και κατά συνέπεια καλύτερη εξυπηρέτηση των πολιτών.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Ανάπτυξη εμπορίου. Το ηλεκτρονικό εμπόριο εξασφαλίζει γενικά χαμηλότερες τιμές (αποφεύγεται ο λεγόμενο “φόρος βιτρίνας” και η ακριβή ενοικίαση ενός καταστήματος) και λειτουργεί όλο το 24ωρο.</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αρνητικά του διαδικτύου</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η ανεξέλεγκτη παροχή πληροφοριών γίνεται επικίνδυνη, ειδικά για την παιδική ηλικία καθώς</w:t>
      </w:r>
      <w:r>
        <w:rPr>
          <w:rFonts w:ascii="Arial" w:hAnsi="Arial" w:cs="Arial"/>
          <w:sz w:val="18"/>
          <w:szCs w:val="18"/>
        </w:rPr>
        <w:br/>
      </w:r>
      <w:r>
        <w:rPr>
          <w:rFonts w:ascii="Arial" w:hAnsi="Arial" w:cs="Arial"/>
          <w:color w:val="000000"/>
          <w:sz w:val="18"/>
          <w:szCs w:val="18"/>
          <w:bdr w:val="none" w:sz="0" w:space="0" w:color="auto" w:frame="1"/>
        </w:rPr>
        <w:t>• στο διαδίκτυο παρουσιάζονται ακραίες πολιτικές θέσεις</w:t>
      </w:r>
      <w:r>
        <w:rPr>
          <w:rFonts w:ascii="Arial" w:hAnsi="Arial" w:cs="Arial"/>
          <w:sz w:val="18"/>
          <w:szCs w:val="18"/>
        </w:rPr>
        <w:br/>
      </w:r>
      <w:r>
        <w:rPr>
          <w:rFonts w:ascii="Arial" w:hAnsi="Arial" w:cs="Arial"/>
          <w:color w:val="000000"/>
          <w:sz w:val="18"/>
          <w:szCs w:val="18"/>
          <w:bdr w:val="none" w:sz="0" w:space="0" w:color="auto" w:frame="1"/>
        </w:rPr>
        <w:t>• υπάρχουν πορνογραφικές σελίδες ή παράνομων δράσεων (υπάρχουν και σελίδες τρομοκρατικών θεμάτων και ακόμα και κατασκευής βομβών και άλλων εκρηκτικών μηχανισμών ή παρασκευής ναρκωτικών, θρησκευτικών αιρέσεων, μισαλλόδοξων πολιτικών απόψεων κτλ).</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lastRenderedPageBreak/>
        <w:t>√ έχει γίνει πλέον εμπορεύσιμο αγαθό και μέσο εκμετάλλευσης των χρηστών με στόχο την αύξηση των κερδών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πολλοί κατηγορούν τους Η/Υ και το διαδίκτυο ότι απομονώνουν και αποξενώνουν τα παιδιά και δεν τα επιτρέπουν να αναπτύξουν κοινωνικές επαφές. Ωστόσο, αυτό το επιχείρημα αποτελεί απλά ένα σόφισμα ανίδεων ανθρώπων· αντίθετα, μέσα στο δίκτυο οι κοινωνικές επαφές αναπτύσσονται και αφήνει δυνατότητες ανάπτυξης φιλικών σχέσεων.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Σοβαροί κίνδυνοι από την έκθεση -ειδικά των νέων- σε ένα τεράστιο αριθμητικά κοινό την οποίας τη σημασία δεν αντιλαμβανόμαστε. Η έκθεση φωτογραφιών και απόψεων στο διαδίκτυο δεν είναι μία απλή υπόθεση, αφού ό,τι “ανεβαίνει” μπορεί να μείνει για πάντα, ακόμα κι αν εμείς το “κατεβάσουμε”/</w:t>
      </w:r>
      <w:proofErr w:type="spellStart"/>
      <w:r>
        <w:rPr>
          <w:rFonts w:ascii="Arial" w:hAnsi="Arial" w:cs="Arial"/>
          <w:color w:val="000000"/>
          <w:sz w:val="18"/>
          <w:szCs w:val="18"/>
          <w:bdr w:val="none" w:sz="0" w:space="0" w:color="auto" w:frame="1"/>
        </w:rPr>
        <w:t>σβήσουμ</w:t>
      </w:r>
      <w:proofErr w:type="spellEnd"/>
      <w:r>
        <w:rPr>
          <w:rFonts w:ascii="Arial" w:hAnsi="Arial" w:cs="Arial"/>
          <w:color w:val="000000"/>
          <w:sz w:val="18"/>
          <w:szCs w:val="18"/>
          <w:bdr w:val="none" w:sz="0" w:space="0" w:color="auto" w:frame="1"/>
        </w:rPr>
        <w:t>ε. Οι συνέπειες μπορούν να είναι εξαιρετικά επικίνδυνες για την ψυχολογία και την κοινωνική αναγνώριση ενός ατόμου.</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Κίνδυνοι από άτομα που δε γνωρίζουμε πραγματικά. Ουσιαστικά το διαδίκτυο αποτελεί ένα χώρο όπου ο καθένας παρουσιάζεται με τον τρόπο που εκείνος θέλει να τον βλέπουν οι άλλοι (χωρίς να είναι ο πραγματικός του εαυτός). Έτσι, ελλοχεύουν πολλοί κίνδυνοι παραπλάνησης ανηλίκων (απαγωγές, αποπλανήσεις κτλ) κι εξαπάτησης των αναγνωστών. τρόποι προφύλαξης και λύσεις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έλεγχος στο σπίτι μέσω ειδικού λογισμικού των ιστοσελίδων, που επισκέπτονται παιδιά</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xml:space="preserve">√ δημιουργία των προϋποθέσεων εκείνων ανάπτυξης της κριτικής ικανότητας των παιδιών ώστε να </w:t>
      </w:r>
      <w:proofErr w:type="spellStart"/>
      <w:r>
        <w:rPr>
          <w:rFonts w:ascii="Arial" w:hAnsi="Arial" w:cs="Arial"/>
          <w:color w:val="000000"/>
          <w:sz w:val="18"/>
          <w:szCs w:val="18"/>
          <w:bdr w:val="none" w:sz="0" w:space="0" w:color="auto" w:frame="1"/>
        </w:rPr>
        <w:t>αυτοπροστατεύονται</w:t>
      </w:r>
      <w:proofErr w:type="spellEnd"/>
      <w:r>
        <w:rPr>
          <w:rFonts w:ascii="Arial" w:hAnsi="Arial" w:cs="Arial"/>
          <w:color w:val="000000"/>
          <w:sz w:val="18"/>
          <w:szCs w:val="18"/>
          <w:bdr w:val="none" w:sz="0" w:space="0" w:color="auto" w:frame="1"/>
        </w:rPr>
        <w:t>.</w:t>
      </w:r>
      <w:r>
        <w:rPr>
          <w:rFonts w:ascii="Arial" w:hAnsi="Arial" w:cs="Arial"/>
          <w:sz w:val="18"/>
          <w:szCs w:val="18"/>
        </w:rPr>
        <w:br/>
      </w:r>
      <w:r>
        <w:rPr>
          <w:rFonts w:ascii="Arial" w:hAnsi="Arial" w:cs="Arial"/>
          <w:color w:val="000000"/>
          <w:sz w:val="18"/>
          <w:szCs w:val="18"/>
          <w:bdr w:val="none" w:sz="0" w:space="0" w:color="auto" w:frame="1"/>
        </w:rPr>
        <w:t>• μία ολοκληρωμένη, κριτική και δημιουργική παιδεία που θα εκπαιδεύει από νωρίς τους μαθητές στις νέες τεχνολογίες μπορεί να παρέχει μία καλή αυτοπροστασία.</w:t>
      </w:r>
      <w:r>
        <w:rPr>
          <w:rFonts w:ascii="Arial" w:hAnsi="Arial" w:cs="Arial"/>
          <w:sz w:val="18"/>
          <w:szCs w:val="18"/>
        </w:rPr>
        <w:br/>
      </w:r>
      <w:r>
        <w:rPr>
          <w:rFonts w:ascii="Arial" w:hAnsi="Arial" w:cs="Arial"/>
          <w:color w:val="000000"/>
          <w:sz w:val="18"/>
          <w:szCs w:val="18"/>
          <w:bdr w:val="none" w:sz="0" w:space="0" w:color="auto" w:frame="1"/>
        </w:rPr>
        <w:t xml:space="preserve">• οι πιθανές </w:t>
      </w:r>
      <w:proofErr w:type="spellStart"/>
      <w:r>
        <w:rPr>
          <w:rFonts w:ascii="Arial" w:hAnsi="Arial" w:cs="Arial"/>
          <w:color w:val="000000"/>
          <w:sz w:val="18"/>
          <w:szCs w:val="18"/>
          <w:bdr w:val="none" w:sz="0" w:space="0" w:color="auto" w:frame="1"/>
        </w:rPr>
        <w:t>διαθεματικές</w:t>
      </w:r>
      <w:proofErr w:type="spellEnd"/>
      <w:r>
        <w:rPr>
          <w:rFonts w:ascii="Arial" w:hAnsi="Arial" w:cs="Arial"/>
          <w:color w:val="000000"/>
          <w:sz w:val="18"/>
          <w:szCs w:val="18"/>
          <w:bdr w:val="none" w:sz="0" w:space="0" w:color="auto" w:frame="1"/>
        </w:rPr>
        <w:t xml:space="preserve"> εργασίες θα εξοικειώσουν θετικά (για αναζήτηση γνώσης και πληροφορίας) τους νέους με το διαδίκτυο και θα μάθουν να το κρίνουν</w:t>
      </w:r>
      <w:r>
        <w:rPr>
          <w:rFonts w:ascii="Arial" w:hAnsi="Arial" w:cs="Arial"/>
          <w:sz w:val="18"/>
          <w:szCs w:val="18"/>
        </w:rPr>
        <w:br/>
      </w:r>
      <w:r>
        <w:rPr>
          <w:rFonts w:ascii="Arial" w:hAnsi="Arial" w:cs="Arial"/>
          <w:color w:val="000000"/>
          <w:sz w:val="18"/>
          <w:szCs w:val="18"/>
          <w:bdr w:val="none" w:sz="0" w:space="0" w:color="auto" w:frame="1"/>
        </w:rPr>
        <w:t>• τα εργαστήρια Η/Υ του σχολείου πρέπει να λειτουργούν όχι μόνο κατά τη διάρκεια του μαθήματος, αλλά να χρησιμοποιούνται και στις ελεύθερες σχολικές ώρες και τα απογεύματα.</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Η Τοπική Αυτοδιοίκηση και η Πολιτεία γενικότερα</w:t>
      </w:r>
      <w:r>
        <w:rPr>
          <w:rFonts w:ascii="Arial" w:hAnsi="Arial" w:cs="Arial"/>
          <w:sz w:val="18"/>
          <w:szCs w:val="18"/>
        </w:rPr>
        <w:br/>
      </w:r>
      <w:r>
        <w:rPr>
          <w:rFonts w:ascii="Arial" w:hAnsi="Arial" w:cs="Arial"/>
          <w:color w:val="000000"/>
          <w:sz w:val="18"/>
          <w:szCs w:val="18"/>
          <w:bdr w:val="none" w:sz="0" w:space="0" w:color="auto" w:frame="1"/>
        </w:rPr>
        <w:t xml:space="preserve">• να προχωρήσουν άμεσα σε ενημέρωση για τους κινδύνους χωρίς όμως να το </w:t>
      </w:r>
      <w:proofErr w:type="spellStart"/>
      <w:r>
        <w:rPr>
          <w:rFonts w:ascii="Arial" w:hAnsi="Arial" w:cs="Arial"/>
          <w:color w:val="000000"/>
          <w:sz w:val="18"/>
          <w:szCs w:val="18"/>
          <w:bdr w:val="none" w:sz="0" w:space="0" w:color="auto" w:frame="1"/>
        </w:rPr>
        <w:t>δαιμονοποιούν</w:t>
      </w:r>
      <w:proofErr w:type="spellEnd"/>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Να οργανωθούν ειδικά σεμινάρια και ενημερωτικές ημερίδες για τους ενήλικες στις Σχολές Γονέων ή σε Κέντρα Εκπαίδευσης Ενηλίκων</w:t>
      </w:r>
      <w:r>
        <w:rPr>
          <w:rFonts w:ascii="Arial" w:hAnsi="Arial" w:cs="Arial"/>
          <w:sz w:val="18"/>
          <w:szCs w:val="18"/>
        </w:rPr>
        <w:br/>
      </w:r>
      <w:r>
        <w:rPr>
          <w:rFonts w:ascii="Arial" w:hAnsi="Arial" w:cs="Arial"/>
          <w:color w:val="000000"/>
          <w:sz w:val="18"/>
          <w:szCs w:val="18"/>
          <w:bdr w:val="none" w:sz="0" w:space="0" w:color="auto" w:frame="1"/>
        </w:rPr>
        <w:t>• το κλείσιμο του υπολογιστή και η απαγόρευση χρήσης του διαδικτύου δεν αποτελεί λύση γιατί αντιθέτως πρέπει να μάθουν να το χρησιμοποιούν τα παιδιά για μελλοντικούς επαγγελματικούς λόγους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Να σταματήσουν τα ΜΜΕ να κατηγορούν το διαδίκτυο. Να σταματήσουν να προβάλλουν με τέτοια έμφαση ειδήσεις που αφορούν παρανομίες στο διαδίκτυο. Η έμφαση που δίνεται αντί να πληροφορεί και να δημιουργεί ασπίδα  προστασίας των καταναλωτών, τελικά τους τρομάζει και υποβαθμίζει τη χρήση του διαδικτύου.</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lastRenderedPageBreak/>
        <w:t>ΕΠΙΛΟΓΟΣ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proofErr w:type="spellStart"/>
      <w:r>
        <w:rPr>
          <w:rFonts w:ascii="Arial" w:hAnsi="Arial" w:cs="Arial"/>
          <w:color w:val="000000"/>
          <w:sz w:val="18"/>
          <w:szCs w:val="18"/>
          <w:bdr w:val="none" w:sz="0" w:space="0" w:color="auto" w:frame="1"/>
        </w:rPr>
        <w:t>Επιλογικά</w:t>
      </w:r>
      <w:proofErr w:type="spellEnd"/>
      <w:r>
        <w:rPr>
          <w:rFonts w:ascii="Arial" w:hAnsi="Arial" w:cs="Arial"/>
          <w:color w:val="000000"/>
          <w:sz w:val="18"/>
          <w:szCs w:val="18"/>
          <w:bdr w:val="none" w:sz="0" w:space="0" w:color="auto" w:frame="1"/>
        </w:rPr>
        <w:t>, το διαδίκτυο αποτελεί ένα νέο μέσο επικοινωνίας και ενημέρωσης που ολοένα διαδίδεται και περισσότερο σε όλο τον κόσμο. Ενώ φαίνεται η ανεξέλεγκτη δράση του να κρύβει πολύ σημαντικούς κινδύνους, ωστόσο δεν επιτρέπεται να επιβληθεί η απαγόρευση· το μέσο τούτο είναι ο τελευταίος θύλακας ελεύθερης διακίνησης ιδεών. Αποτελεί χρέος κάθε δημοκρατικού πολίτη να υπερασπιστεί την απαραβίαστη λειτουργία του παγκόσμιου ιστού, καθώς αυτός εγγυάται την ελευθεροτυπία, έστω και με τα αρνητικά της.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proofErr w:type="spellStart"/>
      <w:r>
        <w:rPr>
          <w:rStyle w:val="a3"/>
          <w:rFonts w:ascii="inherit" w:hAnsi="inherit" w:cs="Arial"/>
          <w:color w:val="000000"/>
          <w:sz w:val="18"/>
          <w:szCs w:val="18"/>
          <w:bdr w:val="none" w:sz="0" w:space="0" w:color="auto" w:frame="1"/>
        </w:rPr>
        <w:t>συνδεση</w:t>
      </w:r>
      <w:proofErr w:type="spellEnd"/>
      <w:r>
        <w:rPr>
          <w:rStyle w:val="a3"/>
          <w:rFonts w:ascii="inherit" w:hAnsi="inherit" w:cs="Arial"/>
          <w:color w:val="000000"/>
          <w:sz w:val="18"/>
          <w:szCs w:val="18"/>
          <w:bdr w:val="none" w:sz="0" w:space="0" w:color="auto" w:frame="1"/>
        </w:rPr>
        <w:t xml:space="preserve"> διαδικτύου µε </w:t>
      </w:r>
      <w:proofErr w:type="spellStart"/>
      <w:r>
        <w:rPr>
          <w:rStyle w:val="a3"/>
          <w:rFonts w:ascii="inherit" w:hAnsi="inherit" w:cs="Arial"/>
          <w:color w:val="000000"/>
          <w:sz w:val="18"/>
          <w:szCs w:val="18"/>
          <w:bdr w:val="none" w:sz="0" w:space="0" w:color="auto" w:frame="1"/>
        </w:rPr>
        <w:t>δηµοκρατία</w:t>
      </w:r>
      <w:proofErr w:type="spellEnd"/>
      <w:r>
        <w:rPr>
          <w:rStyle w:val="a3"/>
          <w:rFonts w:ascii="inherit" w:hAnsi="inherit" w:cs="Arial"/>
          <w:color w:val="000000"/>
          <w:sz w:val="18"/>
          <w:szCs w:val="18"/>
          <w:bdr w:val="none" w:sz="0" w:space="0" w:color="auto" w:frame="1"/>
        </w:rPr>
        <w:t xml:space="preserve"> και πολιτική</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Ελευθερία έκφρασης, ανάλυσης, διαλόγου. Σχολιάζονται πολιτικές καταστάσεις από απλούς πολίτες, κρίνονται πρόσωπα χωρίς διαμεσολαβητές, επικοινωνούν πολιτικές και κοινωνικές στάσεις οι πολίτες.</w:t>
      </w:r>
      <w:r>
        <w:rPr>
          <w:rFonts w:ascii="Arial" w:hAnsi="Arial" w:cs="Arial"/>
          <w:sz w:val="18"/>
          <w:szCs w:val="18"/>
        </w:rPr>
        <w:br/>
      </w:r>
      <w:r>
        <w:rPr>
          <w:rFonts w:ascii="Arial" w:hAnsi="Arial" w:cs="Arial"/>
          <w:color w:val="000000"/>
          <w:sz w:val="18"/>
          <w:szCs w:val="18"/>
          <w:bdr w:val="none" w:sz="0" w:space="0" w:color="auto" w:frame="1"/>
        </w:rPr>
        <w:t>√ Ανωνυμία χρηστών</w:t>
      </w:r>
      <w:r>
        <w:rPr>
          <w:rFonts w:ascii="Arial" w:hAnsi="Arial" w:cs="Arial"/>
          <w:sz w:val="18"/>
          <w:szCs w:val="18"/>
        </w:rPr>
        <w:br/>
      </w:r>
      <w:r>
        <w:rPr>
          <w:rFonts w:ascii="Arial" w:hAnsi="Arial" w:cs="Arial"/>
          <w:color w:val="000000"/>
          <w:sz w:val="18"/>
          <w:szCs w:val="18"/>
          <w:bdr w:val="none" w:sz="0" w:space="0" w:color="auto" w:frame="1"/>
        </w:rPr>
        <w:t>≈ θετικό επειδή προστατεύει τους χρήστες και μπορούν ελεύθερα να καταθέτουν τις απόψεις τους</w:t>
      </w:r>
      <w:r>
        <w:rPr>
          <w:rFonts w:ascii="Arial" w:hAnsi="Arial" w:cs="Arial"/>
          <w:sz w:val="18"/>
          <w:szCs w:val="18"/>
        </w:rPr>
        <w:br/>
      </w:r>
      <w:r>
        <w:rPr>
          <w:rFonts w:ascii="Arial" w:hAnsi="Arial" w:cs="Arial"/>
          <w:color w:val="000000"/>
          <w:sz w:val="18"/>
          <w:szCs w:val="18"/>
          <w:bdr w:val="none" w:sz="0" w:space="0" w:color="auto" w:frame="1"/>
        </w:rPr>
        <w:t>≈ αρνητικό επειδή αυτό επιτρέπει το λαϊκισμό, τη διασπορά ψευδών ειδήσεων, τη συκοφαντία</w:t>
      </w:r>
      <w:r>
        <w:rPr>
          <w:rFonts w:ascii="Arial" w:hAnsi="Arial" w:cs="Arial"/>
          <w:sz w:val="18"/>
          <w:szCs w:val="18"/>
        </w:rPr>
        <w:br/>
      </w:r>
      <w:r>
        <w:rPr>
          <w:rFonts w:ascii="Arial" w:hAnsi="Arial" w:cs="Arial"/>
          <w:color w:val="000000"/>
          <w:sz w:val="18"/>
          <w:szCs w:val="18"/>
          <w:bdr w:val="none" w:sz="0" w:space="0" w:color="auto" w:frame="1"/>
        </w:rPr>
        <w:t>√ Διαφάνεια στην πολιτική ζωή</w:t>
      </w:r>
      <w:r>
        <w:rPr>
          <w:rFonts w:ascii="Arial" w:hAnsi="Arial" w:cs="Arial"/>
          <w:sz w:val="18"/>
          <w:szCs w:val="18"/>
        </w:rPr>
        <w:br/>
      </w:r>
      <w:r>
        <w:rPr>
          <w:rFonts w:ascii="Arial" w:hAnsi="Arial" w:cs="Arial"/>
          <w:color w:val="000000"/>
          <w:sz w:val="18"/>
          <w:szCs w:val="18"/>
          <w:bdr w:val="none" w:sz="0" w:space="0" w:color="auto" w:frame="1"/>
        </w:rPr>
        <w:t>√ Διαβούλευση με την κυβέρνηση για νόμους ή κρίσιμες αποφάσεις. Οι πολίτες ενημερώνονται για τους νόμους και τους σχολιάζουν προτείνοντας επιπλέον θέματα ή διαφωνώντας με τη λογική ή τα άρθρα ενός νόμου.</w:t>
      </w:r>
      <w:r>
        <w:rPr>
          <w:rFonts w:ascii="Arial" w:hAnsi="Arial" w:cs="Arial"/>
          <w:sz w:val="18"/>
          <w:szCs w:val="18"/>
        </w:rPr>
        <w:br/>
      </w:r>
      <w:r>
        <w:rPr>
          <w:rFonts w:ascii="Arial" w:hAnsi="Arial" w:cs="Arial"/>
          <w:color w:val="000000"/>
          <w:sz w:val="18"/>
          <w:szCs w:val="18"/>
          <w:bdr w:val="none" w:sz="0" w:space="0" w:color="auto" w:frame="1"/>
        </w:rPr>
        <w:t>√ Όλες οι αποφάσεις των φορέων της Πολιτείας (δήμοι, οργανισμοί κλπ) υποχρεούνται να δημοσιοποιούν όλες τις αποφάσεις, ώστε να είναι ενήμεροι οι πολίτες.</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 xml:space="preserve">διαδίκτυο &amp; </w:t>
      </w:r>
      <w:proofErr w:type="spellStart"/>
      <w:r>
        <w:rPr>
          <w:rStyle w:val="a3"/>
          <w:rFonts w:ascii="inherit" w:hAnsi="inherit" w:cs="Arial"/>
          <w:color w:val="000000"/>
          <w:sz w:val="18"/>
          <w:szCs w:val="18"/>
          <w:bdr w:val="none" w:sz="0" w:space="0" w:color="auto" w:frame="1"/>
        </w:rPr>
        <w:t>χάσµα</w:t>
      </w:r>
      <w:proofErr w:type="spellEnd"/>
      <w:r>
        <w:rPr>
          <w:rStyle w:val="a3"/>
          <w:rFonts w:ascii="inherit" w:hAnsi="inherit" w:cs="Arial"/>
          <w:color w:val="000000"/>
          <w:sz w:val="18"/>
          <w:szCs w:val="18"/>
          <w:bdr w:val="none" w:sz="0" w:space="0" w:color="auto" w:frame="1"/>
        </w:rPr>
        <w:t xml:space="preserve"> γενεών</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Οι νέοι έχουν μεγαλύτερη ευχέρεια</w:t>
      </w:r>
      <w:r>
        <w:rPr>
          <w:rFonts w:ascii="Arial" w:hAnsi="Arial" w:cs="Arial"/>
          <w:sz w:val="18"/>
          <w:szCs w:val="18"/>
        </w:rPr>
        <w:br/>
      </w:r>
      <w:r>
        <w:rPr>
          <w:rFonts w:ascii="Arial" w:hAnsi="Arial" w:cs="Arial"/>
          <w:color w:val="000000"/>
          <w:sz w:val="18"/>
          <w:szCs w:val="18"/>
          <w:bdr w:val="none" w:sz="0" w:space="0" w:color="auto" w:frame="1"/>
        </w:rPr>
        <w:t>• Είναι πιο εύκολο να προσαρμοστούν και να μάθουν κάτι νέο</w:t>
      </w:r>
      <w:r>
        <w:rPr>
          <w:rFonts w:ascii="Arial" w:hAnsi="Arial" w:cs="Arial"/>
          <w:sz w:val="18"/>
          <w:szCs w:val="18"/>
        </w:rPr>
        <w:br/>
      </w:r>
      <w:r>
        <w:rPr>
          <w:rFonts w:ascii="Arial" w:hAnsi="Arial" w:cs="Arial"/>
          <w:color w:val="000000"/>
          <w:sz w:val="18"/>
          <w:szCs w:val="18"/>
          <w:bdr w:val="none" w:sz="0" w:space="0" w:color="auto" w:frame="1"/>
        </w:rPr>
        <w:t>• Είναι μόδα (παιχνίδια, κόμβοι κοινωνικής δικτύωσης, εύκολη αναζήτηση πληροφοριών)</w:t>
      </w:r>
      <w:r>
        <w:rPr>
          <w:rFonts w:ascii="Arial" w:hAnsi="Arial" w:cs="Arial"/>
          <w:sz w:val="18"/>
          <w:szCs w:val="18"/>
        </w:rPr>
        <w:br/>
      </w:r>
      <w:r>
        <w:rPr>
          <w:rFonts w:ascii="Arial" w:hAnsi="Arial" w:cs="Arial"/>
          <w:color w:val="000000"/>
          <w:sz w:val="18"/>
          <w:szCs w:val="18"/>
          <w:bdr w:val="none" w:sz="0" w:space="0" w:color="auto" w:frame="1"/>
        </w:rPr>
        <w:t>• Είναι κάτι νέο και προσελκύει περισσότερο τη νεολαία που αναζητά τρόπους να διαφοροποιηθεί από του μεγαλύτερους.</w:t>
      </w:r>
      <w:r>
        <w:rPr>
          <w:rFonts w:ascii="Arial" w:hAnsi="Arial" w:cs="Arial"/>
          <w:sz w:val="18"/>
          <w:szCs w:val="18"/>
        </w:rPr>
        <w:br/>
      </w:r>
      <w:r>
        <w:rPr>
          <w:rFonts w:ascii="Arial" w:hAnsi="Arial" w:cs="Arial"/>
          <w:color w:val="000000"/>
          <w:sz w:val="18"/>
          <w:szCs w:val="18"/>
          <w:bdr w:val="none" w:sz="0" w:space="0" w:color="auto" w:frame="1"/>
        </w:rPr>
        <w:t>• Οι νέοι έχουν ισχυρότερο ένστικτο για το μέλλον και ασχολούνται περισσότερο με τα επιτεύγματα της τεχνολογία.</w:t>
      </w:r>
      <w:r>
        <w:rPr>
          <w:rFonts w:ascii="Arial" w:hAnsi="Arial" w:cs="Arial"/>
          <w:sz w:val="18"/>
          <w:szCs w:val="18"/>
        </w:rPr>
        <w:br/>
      </w:r>
      <w:r>
        <w:rPr>
          <w:rFonts w:ascii="Arial" w:hAnsi="Arial" w:cs="Arial"/>
          <w:color w:val="000000"/>
          <w:sz w:val="18"/>
          <w:szCs w:val="18"/>
          <w:bdr w:val="none" w:sz="0" w:space="0" w:color="auto" w:frame="1"/>
        </w:rPr>
        <w:t>√ Οι πρεσβύτεροι (αν και μεγαλώνει ο αριθμός που χρησιμοποιούν το διαδίκτυο και τους Η/Υ)</w:t>
      </w:r>
      <w:r>
        <w:rPr>
          <w:rFonts w:ascii="Arial" w:hAnsi="Arial" w:cs="Arial"/>
          <w:sz w:val="18"/>
          <w:szCs w:val="18"/>
        </w:rPr>
        <w:br/>
      </w:r>
      <w:r>
        <w:rPr>
          <w:rFonts w:ascii="Arial" w:hAnsi="Arial" w:cs="Arial"/>
          <w:color w:val="000000"/>
          <w:sz w:val="18"/>
          <w:szCs w:val="18"/>
          <w:bdr w:val="none" w:sz="0" w:space="0" w:color="auto" w:frame="1"/>
        </w:rPr>
        <w:t>• μη κατανοώντας το διαδίκτυο ενοχλούνται από τη χρήση των νέων (ζήλεια και αδυναμία αντίληψης της σπουδαιότητάς του) το φοβούνται.</w:t>
      </w:r>
      <w:r>
        <w:rPr>
          <w:rFonts w:ascii="Arial" w:hAnsi="Arial" w:cs="Arial"/>
          <w:sz w:val="18"/>
          <w:szCs w:val="18"/>
        </w:rPr>
        <w:br/>
      </w:r>
      <w:r>
        <w:rPr>
          <w:rFonts w:ascii="Arial" w:hAnsi="Arial" w:cs="Arial"/>
          <w:color w:val="000000"/>
          <w:sz w:val="18"/>
          <w:szCs w:val="18"/>
          <w:bdr w:val="none" w:sz="0" w:space="0" w:color="auto" w:frame="1"/>
        </w:rPr>
        <w:t xml:space="preserve">• ο ηλεκτρονικός αναλφαβητισμός συχνά τους κάνει να δέχονται κάθε άποψη που </w:t>
      </w:r>
      <w:proofErr w:type="spellStart"/>
      <w:r>
        <w:rPr>
          <w:rFonts w:ascii="Arial" w:hAnsi="Arial" w:cs="Arial"/>
          <w:color w:val="000000"/>
          <w:sz w:val="18"/>
          <w:szCs w:val="18"/>
          <w:bdr w:val="none" w:sz="0" w:space="0" w:color="auto" w:frame="1"/>
        </w:rPr>
        <w:t>δαιμονοποιεί</w:t>
      </w:r>
      <w:proofErr w:type="spellEnd"/>
      <w:r>
        <w:rPr>
          <w:rFonts w:ascii="Arial" w:hAnsi="Arial" w:cs="Arial"/>
          <w:color w:val="000000"/>
          <w:sz w:val="18"/>
          <w:szCs w:val="18"/>
          <w:bdr w:val="none" w:sz="0" w:space="0" w:color="auto" w:frame="1"/>
        </w:rPr>
        <w:t xml:space="preserve"> το </w:t>
      </w:r>
      <w:proofErr w:type="spellStart"/>
      <w:r>
        <w:rPr>
          <w:rFonts w:ascii="Arial" w:hAnsi="Arial" w:cs="Arial"/>
          <w:color w:val="000000"/>
          <w:sz w:val="18"/>
          <w:szCs w:val="18"/>
          <w:bdr w:val="none" w:sz="0" w:space="0" w:color="auto" w:frame="1"/>
        </w:rPr>
        <w:t>ίντερνετ</w:t>
      </w:r>
      <w:proofErr w:type="spellEnd"/>
      <w:r>
        <w:rPr>
          <w:rFonts w:ascii="Arial" w:hAnsi="Arial" w:cs="Arial"/>
          <w:color w:val="000000"/>
          <w:sz w:val="18"/>
          <w:szCs w:val="18"/>
          <w:bdr w:val="none" w:sz="0" w:space="0" w:color="auto" w:frame="1"/>
        </w:rPr>
        <w:t>.</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Style w:val="a3"/>
          <w:rFonts w:ascii="inherit" w:hAnsi="inherit" w:cs="Arial"/>
          <w:color w:val="000000"/>
          <w:sz w:val="18"/>
          <w:szCs w:val="18"/>
          <w:bdr w:val="none" w:sz="0" w:space="0" w:color="auto" w:frame="1"/>
        </w:rPr>
        <w:t>σχολείο</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lastRenderedPageBreak/>
        <w:t>Στη σχολική τάξη το διαδίκτυο έχει πολλές εφαρμογές</w:t>
      </w:r>
      <w:r>
        <w:rPr>
          <w:rFonts w:ascii="Arial" w:hAnsi="Arial" w:cs="Arial"/>
          <w:sz w:val="18"/>
          <w:szCs w:val="18"/>
        </w:rPr>
        <w:br/>
      </w:r>
      <w:r>
        <w:rPr>
          <w:rFonts w:ascii="Arial" w:hAnsi="Arial" w:cs="Arial"/>
          <w:color w:val="000000"/>
          <w:sz w:val="18"/>
          <w:szCs w:val="18"/>
          <w:bdr w:val="none" w:sz="0" w:space="0" w:color="auto" w:frame="1"/>
        </w:rPr>
        <w:t xml:space="preserve">• στη διδακτική προσέγγιση (πολυμέσα) ως </w:t>
      </w:r>
      <w:proofErr w:type="spellStart"/>
      <w:r>
        <w:rPr>
          <w:rFonts w:ascii="Arial" w:hAnsi="Arial" w:cs="Arial"/>
          <w:color w:val="000000"/>
          <w:sz w:val="18"/>
          <w:szCs w:val="18"/>
          <w:bdr w:val="none" w:sz="0" w:space="0" w:color="auto" w:frame="1"/>
        </w:rPr>
        <w:t>επιοπτικό</w:t>
      </w:r>
      <w:proofErr w:type="spellEnd"/>
      <w:r>
        <w:rPr>
          <w:rFonts w:ascii="Arial" w:hAnsi="Arial" w:cs="Arial"/>
          <w:color w:val="000000"/>
          <w:sz w:val="18"/>
          <w:szCs w:val="18"/>
          <w:bdr w:val="none" w:sz="0" w:space="0" w:color="auto" w:frame="1"/>
        </w:rPr>
        <w:t xml:space="preserve"> μέσο</w:t>
      </w:r>
      <w:r>
        <w:rPr>
          <w:rFonts w:ascii="Arial" w:hAnsi="Arial" w:cs="Arial"/>
          <w:sz w:val="18"/>
          <w:szCs w:val="18"/>
        </w:rPr>
        <w:br/>
      </w:r>
      <w:r>
        <w:rPr>
          <w:rFonts w:ascii="Arial" w:hAnsi="Arial" w:cs="Arial"/>
          <w:color w:val="000000"/>
          <w:sz w:val="18"/>
          <w:szCs w:val="18"/>
          <w:bdr w:val="none" w:sz="0" w:space="0" w:color="auto" w:frame="1"/>
        </w:rPr>
        <w:t xml:space="preserve">≈ </w:t>
      </w:r>
      <w:proofErr w:type="spellStart"/>
      <w:r>
        <w:rPr>
          <w:rFonts w:ascii="Arial" w:hAnsi="Arial" w:cs="Arial"/>
          <w:color w:val="000000"/>
          <w:sz w:val="18"/>
          <w:szCs w:val="18"/>
          <w:bdr w:val="none" w:sz="0" w:space="0" w:color="auto" w:frame="1"/>
        </w:rPr>
        <w:t>διαδραστικό</w:t>
      </w:r>
      <w:proofErr w:type="spellEnd"/>
      <w:r>
        <w:rPr>
          <w:rFonts w:ascii="Arial" w:hAnsi="Arial" w:cs="Arial"/>
          <w:color w:val="000000"/>
          <w:sz w:val="18"/>
          <w:szCs w:val="18"/>
          <w:bdr w:val="none" w:sz="0" w:space="0" w:color="auto" w:frame="1"/>
        </w:rPr>
        <w:t xml:space="preserve"> ηλεκτρονικό βιβλίο</w:t>
      </w:r>
      <w:r>
        <w:rPr>
          <w:rFonts w:ascii="Arial" w:hAnsi="Arial" w:cs="Arial"/>
          <w:sz w:val="18"/>
          <w:szCs w:val="18"/>
        </w:rPr>
        <w:br/>
      </w:r>
      <w:r>
        <w:rPr>
          <w:rFonts w:ascii="Arial" w:hAnsi="Arial" w:cs="Arial"/>
          <w:color w:val="000000"/>
          <w:sz w:val="18"/>
          <w:szCs w:val="18"/>
          <w:bdr w:val="none" w:sz="0" w:space="0" w:color="auto" w:frame="1"/>
        </w:rPr>
        <w:t xml:space="preserve">≈ </w:t>
      </w:r>
      <w:proofErr w:type="spellStart"/>
      <w:r>
        <w:rPr>
          <w:rFonts w:ascii="Arial" w:hAnsi="Arial" w:cs="Arial"/>
          <w:color w:val="000000"/>
          <w:sz w:val="18"/>
          <w:szCs w:val="18"/>
          <w:bdr w:val="none" w:sz="0" w:space="0" w:color="auto" w:frame="1"/>
        </w:rPr>
        <w:t>διαδραστικοί</w:t>
      </w:r>
      <w:proofErr w:type="spellEnd"/>
      <w:r>
        <w:rPr>
          <w:rFonts w:ascii="Arial" w:hAnsi="Arial" w:cs="Arial"/>
          <w:color w:val="000000"/>
          <w:sz w:val="18"/>
          <w:szCs w:val="18"/>
          <w:bdr w:val="none" w:sz="0" w:space="0" w:color="auto" w:frame="1"/>
        </w:rPr>
        <w:t xml:space="preserve"> χάρτες</w:t>
      </w:r>
      <w:r>
        <w:rPr>
          <w:rFonts w:ascii="Arial" w:hAnsi="Arial" w:cs="Arial"/>
          <w:sz w:val="18"/>
          <w:szCs w:val="18"/>
        </w:rPr>
        <w:br/>
      </w:r>
      <w:r>
        <w:rPr>
          <w:rFonts w:ascii="Arial" w:hAnsi="Arial" w:cs="Arial"/>
          <w:color w:val="000000"/>
          <w:sz w:val="18"/>
          <w:szCs w:val="18"/>
          <w:bdr w:val="none" w:sz="0" w:space="0" w:color="auto" w:frame="1"/>
        </w:rPr>
        <w:t>• να δημιουργήσει η Πολιτεία ηλεκτρονικά βιβλία.</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xml:space="preserve">≈ το ηλεκτρονικό βιβλίο δεν είναι όμως το κλασσικό εγχειρίδιο σε ηλεκτρονική μορφή, αλλά ένα </w:t>
      </w:r>
      <w:proofErr w:type="spellStart"/>
      <w:r>
        <w:rPr>
          <w:rFonts w:ascii="Arial" w:hAnsi="Arial" w:cs="Arial"/>
          <w:color w:val="000000"/>
          <w:sz w:val="18"/>
          <w:szCs w:val="18"/>
          <w:bdr w:val="none" w:sz="0" w:space="0" w:color="auto" w:frame="1"/>
        </w:rPr>
        <w:t>πολυεργαλείο</w:t>
      </w:r>
      <w:proofErr w:type="spellEnd"/>
      <w:r>
        <w:rPr>
          <w:rFonts w:ascii="Arial" w:hAnsi="Arial" w:cs="Arial"/>
          <w:color w:val="000000"/>
          <w:sz w:val="18"/>
          <w:szCs w:val="18"/>
          <w:bdr w:val="none" w:sz="0" w:space="0" w:color="auto" w:frame="1"/>
        </w:rPr>
        <w:t xml:space="preserve"> που ξεπερνά το έντυπο εγχειρίδιο καθώς περιλαμβάνει βίντεο, παιχνίδια με κίνηση, υπερσυνδέσεις σε άρθρα επιστημονικά ή εφημερίδων και ειδικών περιοδικών κλπ.</w:t>
      </w:r>
      <w:r>
        <w:rPr>
          <w:rFonts w:ascii="Arial" w:hAnsi="Arial" w:cs="Arial"/>
          <w:sz w:val="18"/>
          <w:szCs w:val="18"/>
        </w:rPr>
        <w:br/>
      </w:r>
      <w:r>
        <w:rPr>
          <w:rFonts w:ascii="Arial" w:hAnsi="Arial" w:cs="Arial"/>
          <w:color w:val="000000"/>
          <w:sz w:val="18"/>
          <w:szCs w:val="18"/>
          <w:bdr w:val="none" w:sz="0" w:space="0" w:color="auto" w:frame="1"/>
        </w:rPr>
        <w:t>• ασκήσεις σε μορφή παιχνιδιού ανάλογα με την ηλικία του μαθητή</w:t>
      </w:r>
      <w:r>
        <w:rPr>
          <w:rFonts w:ascii="Arial" w:hAnsi="Arial" w:cs="Arial"/>
          <w:sz w:val="18"/>
          <w:szCs w:val="18"/>
        </w:rPr>
        <w:br/>
      </w:r>
      <w:r>
        <w:rPr>
          <w:rFonts w:ascii="Arial" w:hAnsi="Arial" w:cs="Arial"/>
          <w:color w:val="000000"/>
          <w:sz w:val="18"/>
          <w:szCs w:val="18"/>
          <w:bdr w:val="none" w:sz="0" w:space="0" w:color="auto" w:frame="1"/>
        </w:rPr>
        <w:t xml:space="preserve">• πειράματα, προσομοιώσεις πειραμάτων, βιντεοσκοπημένες ταινίες τεκμηρίωσης, ταινίες μικρού μήκους – </w:t>
      </w:r>
      <w:proofErr w:type="spellStart"/>
      <w:r>
        <w:rPr>
          <w:rFonts w:ascii="Arial" w:hAnsi="Arial" w:cs="Arial"/>
          <w:color w:val="000000"/>
          <w:sz w:val="18"/>
          <w:szCs w:val="18"/>
          <w:bdr w:val="none" w:sz="0" w:space="0" w:color="auto" w:frame="1"/>
        </w:rPr>
        <w:t>διαδραστικοί</w:t>
      </w:r>
      <w:proofErr w:type="spellEnd"/>
      <w:r>
        <w:rPr>
          <w:rFonts w:ascii="Arial" w:hAnsi="Arial" w:cs="Arial"/>
          <w:color w:val="000000"/>
          <w:sz w:val="18"/>
          <w:szCs w:val="18"/>
          <w:bdr w:val="none" w:sz="0" w:space="0" w:color="auto" w:frame="1"/>
        </w:rPr>
        <w:t xml:space="preserve"> πίνακες</w:t>
      </w:r>
      <w:r>
        <w:rPr>
          <w:rFonts w:ascii="Arial" w:hAnsi="Arial" w:cs="Arial"/>
          <w:sz w:val="18"/>
          <w:szCs w:val="18"/>
        </w:rPr>
        <w:br/>
      </w:r>
      <w:r>
        <w:rPr>
          <w:rFonts w:ascii="Arial" w:hAnsi="Arial" w:cs="Arial"/>
          <w:color w:val="000000"/>
          <w:sz w:val="18"/>
          <w:szCs w:val="18"/>
          <w:bdr w:val="none" w:sz="0" w:space="0" w:color="auto" w:frame="1"/>
        </w:rPr>
        <w:t>• προγραμματισμός από μαθητές (ώστε να εξοικειωθούν με την κατασκευή λογισμικού)</w:t>
      </w:r>
      <w:r>
        <w:rPr>
          <w:rFonts w:ascii="Arial" w:hAnsi="Arial" w:cs="Arial"/>
          <w:sz w:val="18"/>
          <w:szCs w:val="18"/>
        </w:rPr>
        <w:br/>
      </w:r>
      <w:r>
        <w:rPr>
          <w:rFonts w:ascii="Arial" w:hAnsi="Arial" w:cs="Arial"/>
          <w:color w:val="000000"/>
          <w:sz w:val="18"/>
          <w:szCs w:val="18"/>
          <w:bdr w:val="none" w:sz="0" w:space="0" w:color="auto" w:frame="1"/>
        </w:rPr>
        <w:t>• εικονικές περιηγήσεις σε ψηφιακά μουσεία, πινακοθήκες κλπ</w:t>
      </w:r>
      <w:r>
        <w:rPr>
          <w:rFonts w:ascii="Arial" w:hAnsi="Arial" w:cs="Arial"/>
          <w:sz w:val="18"/>
          <w:szCs w:val="18"/>
        </w:rPr>
        <w:br/>
      </w:r>
      <w:r>
        <w:rPr>
          <w:rFonts w:ascii="Arial" w:hAnsi="Arial" w:cs="Arial"/>
          <w:color w:val="000000"/>
          <w:sz w:val="18"/>
          <w:szCs w:val="18"/>
          <w:bdr w:val="none" w:sz="0" w:space="0" w:color="auto" w:frame="1"/>
        </w:rPr>
        <w:t>• επικοινωνία με άλλα σχολεία στον κόσμο, σύνδεση με άλλα ευρωπαϊκά κράτη κλπ</w:t>
      </w:r>
      <w:r>
        <w:rPr>
          <w:rFonts w:ascii="Arial" w:hAnsi="Arial" w:cs="Arial"/>
          <w:sz w:val="18"/>
          <w:szCs w:val="18"/>
        </w:rPr>
        <w:br/>
      </w:r>
      <w:r>
        <w:rPr>
          <w:rFonts w:ascii="Arial" w:hAnsi="Arial" w:cs="Arial"/>
          <w:color w:val="000000"/>
          <w:sz w:val="18"/>
          <w:szCs w:val="18"/>
          <w:bdr w:val="none" w:sz="0" w:space="0" w:color="auto" w:frame="1"/>
        </w:rPr>
        <w:t xml:space="preserve">• </w:t>
      </w:r>
      <w:proofErr w:type="spellStart"/>
      <w:r>
        <w:rPr>
          <w:rFonts w:ascii="Arial" w:hAnsi="Arial" w:cs="Arial"/>
          <w:color w:val="000000"/>
          <w:sz w:val="18"/>
          <w:szCs w:val="18"/>
          <w:bdr w:val="none" w:sz="0" w:space="0" w:color="auto" w:frame="1"/>
        </w:rPr>
        <w:t>διαθεματικές</w:t>
      </w:r>
      <w:proofErr w:type="spellEnd"/>
      <w:r>
        <w:rPr>
          <w:rFonts w:ascii="Arial" w:hAnsi="Arial" w:cs="Arial"/>
          <w:color w:val="000000"/>
          <w:sz w:val="18"/>
          <w:szCs w:val="18"/>
          <w:bdr w:val="none" w:sz="0" w:space="0" w:color="auto" w:frame="1"/>
        </w:rPr>
        <w:t xml:space="preserve"> εργασίες (έρευνα/</w:t>
      </w:r>
      <w:proofErr w:type="spellStart"/>
      <w:r>
        <w:rPr>
          <w:rFonts w:ascii="Arial" w:hAnsi="Arial" w:cs="Arial"/>
          <w:color w:val="000000"/>
          <w:sz w:val="18"/>
          <w:szCs w:val="18"/>
          <w:bdr w:val="none" w:sz="0" w:space="0" w:color="auto" w:frame="1"/>
        </w:rPr>
        <w:t>αναζήτησ</w:t>
      </w:r>
      <w:proofErr w:type="spellEnd"/>
      <w:r>
        <w:rPr>
          <w:rFonts w:ascii="Arial" w:hAnsi="Arial" w:cs="Arial"/>
          <w:color w:val="000000"/>
          <w:sz w:val="18"/>
          <w:szCs w:val="18"/>
          <w:bdr w:val="none" w:sz="0" w:space="0" w:color="auto" w:frame="1"/>
        </w:rPr>
        <w:t>η, μελέτη, ηλεκτρονική αρθρογραφία, παρουσιάσεις κλπ)</w:t>
      </w:r>
      <w:r>
        <w:rPr>
          <w:rFonts w:ascii="Arial" w:hAnsi="Arial" w:cs="Arial"/>
          <w:sz w:val="18"/>
          <w:szCs w:val="18"/>
        </w:rPr>
        <w:br/>
      </w:r>
      <w:r>
        <w:rPr>
          <w:rFonts w:ascii="Arial" w:hAnsi="Arial" w:cs="Arial"/>
          <w:color w:val="000000"/>
          <w:sz w:val="18"/>
          <w:szCs w:val="18"/>
          <w:bdr w:val="none" w:sz="0" w:space="0" w:color="auto" w:frame="1"/>
        </w:rPr>
        <w:t>• ηλεκτρονικό αρχείο δραστηριοτήτων (βίντεο δράσεις, συναυλίες, εκθέσεις μαθητών κλπ) πιθανά προβλήματα Η/Υ στα σχολεία</w:t>
      </w:r>
      <w:r>
        <w:rPr>
          <w:rFonts w:ascii="Arial" w:hAnsi="Arial" w:cs="Arial"/>
          <w:sz w:val="18"/>
          <w:szCs w:val="18"/>
        </w:rPr>
        <w:br/>
      </w:r>
      <w:r>
        <w:rPr>
          <w:rFonts w:ascii="Arial" w:hAnsi="Arial" w:cs="Arial"/>
          <w:color w:val="000000"/>
          <w:sz w:val="18"/>
          <w:szCs w:val="18"/>
          <w:bdr w:val="none" w:sz="0" w:space="0" w:color="auto" w:frame="1"/>
        </w:rPr>
        <w:t>• ανισότητες στην εκπαίδευση. Για λόγους οικονομικούς ή έλλειψης κριτηρίου και μόρφωσης πολλοί γονείς δεν αγοράζουν Η/Υ ή δε φροντίζουν για τη σχετική εκπαίδευση από μικρή ηλικία των παιδιών τους.</w:t>
      </w:r>
      <w:r>
        <w:rPr>
          <w:rFonts w:ascii="Arial" w:hAnsi="Arial" w:cs="Arial"/>
          <w:sz w:val="18"/>
          <w:szCs w:val="18"/>
        </w:rPr>
        <w:br/>
      </w:r>
      <w:r>
        <w:rPr>
          <w:rFonts w:ascii="Arial" w:hAnsi="Arial" w:cs="Arial"/>
          <w:color w:val="000000"/>
          <w:sz w:val="18"/>
          <w:szCs w:val="18"/>
          <w:bdr w:val="none" w:sz="0" w:space="0" w:color="auto" w:frame="1"/>
        </w:rPr>
        <w:t>• “κόλλημα”/εθισμός/</w:t>
      </w:r>
      <w:proofErr w:type="spellStart"/>
      <w:r>
        <w:rPr>
          <w:rFonts w:ascii="Arial" w:hAnsi="Arial" w:cs="Arial"/>
          <w:color w:val="000000"/>
          <w:sz w:val="18"/>
          <w:szCs w:val="18"/>
          <w:bdr w:val="none" w:sz="0" w:space="0" w:color="auto" w:frame="1"/>
        </w:rPr>
        <w:t>μονοδιάστατ</w:t>
      </w:r>
      <w:proofErr w:type="spellEnd"/>
      <w:r>
        <w:rPr>
          <w:rFonts w:ascii="Arial" w:hAnsi="Arial" w:cs="Arial"/>
          <w:color w:val="000000"/>
          <w:sz w:val="18"/>
          <w:szCs w:val="18"/>
          <w:bdr w:val="none" w:sz="0" w:space="0" w:color="auto" w:frame="1"/>
        </w:rPr>
        <w:t>η προσέγγιση των διδακτικών αντικειμένων. Περιορίζεται η ανθρωπιστική προσέγγιση κι επικρατεί μία τεχνοκρατική αντίληψη στους νέους</w:t>
      </w:r>
      <w:r>
        <w:rPr>
          <w:rFonts w:ascii="Arial" w:hAnsi="Arial" w:cs="Arial"/>
          <w:sz w:val="18"/>
          <w:szCs w:val="18"/>
        </w:rPr>
        <w:br/>
      </w:r>
      <w:r>
        <w:rPr>
          <w:rFonts w:ascii="Arial" w:hAnsi="Arial" w:cs="Arial"/>
          <w:color w:val="000000"/>
          <w:sz w:val="18"/>
          <w:szCs w:val="18"/>
          <w:bdr w:val="none" w:sz="0" w:space="0" w:color="auto" w:frame="1"/>
        </w:rPr>
        <w:t xml:space="preserve">• προβλήματα στη γραφή =&gt; αδυνατούν οι νέοι να αντιληφθούν την ορθογραφία (λόγω της αυτόματης ορθογραφίας), να  γράψουν όμορφα, άσχημα κι ανορθόγραφα γραπτά (λόγω των </w:t>
      </w:r>
      <w:proofErr w:type="spellStart"/>
      <w:r>
        <w:rPr>
          <w:rFonts w:ascii="Arial" w:hAnsi="Arial" w:cs="Arial"/>
          <w:color w:val="000000"/>
          <w:sz w:val="18"/>
          <w:szCs w:val="18"/>
          <w:bdr w:val="none" w:sz="0" w:space="0" w:color="auto" w:frame="1"/>
        </w:rPr>
        <w:t>Greeklish</w:t>
      </w:r>
      <w:proofErr w:type="spellEnd"/>
      <w:r>
        <w:rPr>
          <w:rFonts w:ascii="Arial" w:hAnsi="Arial" w:cs="Arial"/>
          <w:color w:val="000000"/>
          <w:sz w:val="18"/>
          <w:szCs w:val="18"/>
          <w:bdr w:val="none" w:sz="0" w:space="0" w:color="auto" w:frame="1"/>
        </w:rPr>
        <w:t>)</w:t>
      </w:r>
      <w:r>
        <w:rPr>
          <w:rFonts w:ascii="Arial" w:hAnsi="Arial" w:cs="Arial"/>
          <w:sz w:val="18"/>
          <w:szCs w:val="18"/>
        </w:rPr>
        <w:br/>
      </w:r>
      <w:r>
        <w:rPr>
          <w:rFonts w:ascii="Arial" w:hAnsi="Arial" w:cs="Arial"/>
          <w:color w:val="000000"/>
          <w:sz w:val="18"/>
          <w:szCs w:val="18"/>
          <w:bdr w:val="none" w:sz="0" w:space="0" w:color="auto" w:frame="1"/>
        </w:rPr>
        <w:t>• (πιθανώς) να αποσπάται ευκολότερα η προσοχή μέσα στην τάξη</w:t>
      </w:r>
      <w:r>
        <w:rPr>
          <w:rFonts w:ascii="Arial" w:hAnsi="Arial" w:cs="Arial"/>
          <w:sz w:val="18"/>
          <w:szCs w:val="18"/>
        </w:rPr>
        <w:br/>
      </w:r>
      <w:r>
        <w:rPr>
          <w:rFonts w:ascii="Arial" w:hAnsi="Arial" w:cs="Arial"/>
          <w:color w:val="000000"/>
          <w:sz w:val="18"/>
          <w:szCs w:val="18"/>
          <w:bdr w:val="none" w:sz="0" w:space="0" w:color="auto" w:frame="1"/>
        </w:rPr>
        <w:t>• δημοσιοποίηση καταστάσεων μέσα στις τάξεις (ήδη γίνεται συχνά με μαγνητοσκοπήσεις μέσω των κινητών τηλεφώνων). </w:t>
      </w:r>
    </w:p>
    <w:p w:rsidR="008C04F9" w:rsidRDefault="008C04F9" w:rsidP="008C04F9">
      <w:pPr>
        <w:pStyle w:val="Web"/>
        <w:shd w:val="clear" w:color="auto" w:fill="FFFFFF"/>
        <w:spacing w:before="0" w:beforeAutospacing="0" w:after="0" w:afterAutospacing="0" w:line="408" w:lineRule="atLeast"/>
        <w:textAlignment w:val="baseline"/>
        <w:rPr>
          <w:rFonts w:ascii="Arial" w:hAnsi="Arial" w:cs="Arial"/>
          <w:sz w:val="18"/>
          <w:szCs w:val="18"/>
        </w:rPr>
      </w:pPr>
      <w:r>
        <w:rPr>
          <w:rFonts w:ascii="Arial" w:hAnsi="Arial" w:cs="Arial"/>
          <w:color w:val="000000"/>
          <w:sz w:val="18"/>
          <w:szCs w:val="18"/>
          <w:bdr w:val="none" w:sz="0" w:space="0" w:color="auto" w:frame="1"/>
        </w:rPr>
        <w:t xml:space="preserve">Από το βιβλίο του Δήμου </w:t>
      </w:r>
      <w:proofErr w:type="spellStart"/>
      <w:r>
        <w:rPr>
          <w:rFonts w:ascii="Arial" w:hAnsi="Arial" w:cs="Arial"/>
          <w:color w:val="000000"/>
          <w:sz w:val="18"/>
          <w:szCs w:val="18"/>
          <w:bdr w:val="none" w:sz="0" w:space="0" w:color="auto" w:frame="1"/>
        </w:rPr>
        <w:t>Χλωπτσιούδη</w:t>
      </w:r>
      <w:proofErr w:type="spellEnd"/>
      <w:r>
        <w:rPr>
          <w:rFonts w:ascii="Arial" w:hAnsi="Arial" w:cs="Arial"/>
          <w:color w:val="000000"/>
          <w:sz w:val="18"/>
          <w:szCs w:val="18"/>
          <w:bdr w:val="none" w:sz="0" w:space="0" w:color="auto" w:frame="1"/>
        </w:rPr>
        <w:t>:</w:t>
      </w:r>
      <w:r>
        <w:rPr>
          <w:rFonts w:ascii="Arial" w:hAnsi="Arial" w:cs="Arial"/>
          <w:sz w:val="18"/>
          <w:szCs w:val="18"/>
        </w:rPr>
        <w:t> </w:t>
      </w:r>
      <w:hyperlink r:id="rId5" w:history="1">
        <w:r>
          <w:rPr>
            <w:rStyle w:val="-"/>
            <w:rFonts w:ascii="Arial" w:hAnsi="Arial" w:cs="Arial"/>
            <w:color w:val="1D4954"/>
            <w:sz w:val="18"/>
            <w:szCs w:val="18"/>
            <w:u w:val="none"/>
            <w:bdr w:val="none" w:sz="0" w:space="0" w:color="auto" w:frame="1"/>
          </w:rPr>
          <w:t>«Έκφραση-</w:t>
        </w:r>
        <w:proofErr w:type="spellStart"/>
        <w:r>
          <w:rPr>
            <w:rStyle w:val="-"/>
            <w:rFonts w:ascii="Arial" w:hAnsi="Arial" w:cs="Arial"/>
            <w:color w:val="1D4954"/>
            <w:sz w:val="18"/>
            <w:szCs w:val="18"/>
            <w:u w:val="none"/>
            <w:bdr w:val="none" w:sz="0" w:space="0" w:color="auto" w:frame="1"/>
          </w:rPr>
          <w:t>Έκθεσ</w:t>
        </w:r>
        <w:proofErr w:type="spellEnd"/>
        <w:r>
          <w:rPr>
            <w:rStyle w:val="-"/>
            <w:rFonts w:ascii="Arial" w:hAnsi="Arial" w:cs="Arial"/>
            <w:color w:val="1D4954"/>
            <w:sz w:val="18"/>
            <w:szCs w:val="18"/>
            <w:u w:val="none"/>
            <w:bdr w:val="none" w:sz="0" w:space="0" w:color="auto" w:frame="1"/>
          </w:rPr>
          <w:t xml:space="preserve">η Γ’ Λυκείου: Σχεδιαγράμματα Εκθέσεων», Εκδόσεις </w:t>
        </w:r>
        <w:proofErr w:type="spellStart"/>
        <w:r>
          <w:rPr>
            <w:rStyle w:val="-"/>
            <w:rFonts w:ascii="Arial" w:hAnsi="Arial" w:cs="Arial"/>
            <w:color w:val="1D4954"/>
            <w:sz w:val="18"/>
            <w:szCs w:val="18"/>
            <w:u w:val="none"/>
            <w:bdr w:val="none" w:sz="0" w:space="0" w:color="auto" w:frame="1"/>
          </w:rPr>
          <w:t>schooltime.gr</w:t>
        </w:r>
        <w:proofErr w:type="spellEnd"/>
      </w:hyperlink>
    </w:p>
    <w:p w:rsidR="00610C01" w:rsidRDefault="00610C01"/>
    <w:p w:rsidR="008C04F9" w:rsidRDefault="008C04F9"/>
    <w:p w:rsidR="008C04F9" w:rsidRDefault="008C04F9"/>
    <w:p w:rsidR="008C04F9" w:rsidRDefault="008C04F9"/>
    <w:p w:rsidR="008C04F9" w:rsidRPr="008C04F9" w:rsidRDefault="008C04F9" w:rsidP="008C04F9">
      <w:pPr>
        <w:shd w:val="clear" w:color="auto" w:fill="FFFFFF"/>
        <w:spacing w:line="240" w:lineRule="atLeast"/>
        <w:outlineLvl w:val="3"/>
        <w:rPr>
          <w:rFonts w:ascii="Bookman Old Style" w:eastAsia="Times New Roman" w:hAnsi="Bookman Old Style" w:cs="Times New Roman"/>
          <w:b/>
          <w:bCs/>
          <w:i/>
          <w:color w:val="333333"/>
          <w:sz w:val="28"/>
          <w:szCs w:val="28"/>
          <w:lang w:eastAsia="el-GR"/>
        </w:rPr>
      </w:pPr>
      <w:r w:rsidRPr="008C04F9">
        <w:rPr>
          <w:rFonts w:ascii="Bookman Old Style" w:eastAsia="Times New Roman" w:hAnsi="Bookman Old Style" w:cs="Times New Roman"/>
          <w:b/>
          <w:bCs/>
          <w:i/>
          <w:color w:val="333333"/>
          <w:sz w:val="28"/>
          <w:szCs w:val="28"/>
          <w:lang w:eastAsia="el-GR"/>
        </w:rPr>
        <w:lastRenderedPageBreak/>
        <w:t>ΜΕΣΑ ΕΝΗΜΕΡΩΣΗΣ</w:t>
      </w:r>
    </w:p>
    <w:p w:rsidR="008C04F9" w:rsidRPr="008C04F9" w:rsidRDefault="008C04F9" w:rsidP="008C04F9">
      <w:pPr>
        <w:shd w:val="clear" w:color="auto" w:fill="FFFFFF"/>
        <w:spacing w:line="240" w:lineRule="atLeast"/>
        <w:outlineLvl w:val="3"/>
        <w:rPr>
          <w:rFonts w:ascii="Bookman Old Style" w:eastAsia="Times New Roman" w:hAnsi="Bookman Old Style" w:cs="Times New Roman"/>
          <w:b/>
          <w:bCs/>
          <w:i/>
          <w:color w:val="333333"/>
          <w:sz w:val="18"/>
          <w:szCs w:val="18"/>
          <w:lang w:eastAsia="el-GR"/>
        </w:rPr>
      </w:pPr>
      <w:r w:rsidRPr="008C04F9">
        <w:rPr>
          <w:rFonts w:ascii="Bookman Old Style" w:eastAsia="Times New Roman" w:hAnsi="Bookman Old Style" w:cs="Times New Roman"/>
          <w:b/>
          <w:bCs/>
          <w:i/>
          <w:color w:val="333333"/>
          <w:sz w:val="18"/>
          <w:szCs w:val="18"/>
          <w:lang w:eastAsia="el-GR"/>
        </w:rPr>
        <w:br/>
        <w:t>Θετικές επιδράσεις</w:t>
      </w:r>
    </w:p>
    <w:p w:rsidR="008C04F9" w:rsidRPr="008C04F9" w:rsidRDefault="008C04F9" w:rsidP="008C04F9">
      <w:pPr>
        <w:shd w:val="clear" w:color="auto" w:fill="FFFFFF"/>
        <w:spacing w:after="181" w:line="240" w:lineRule="auto"/>
        <w:rPr>
          <w:rFonts w:ascii="Bookman Old Style" w:eastAsia="Times New Roman" w:hAnsi="Bookman Old Style" w:cs="Times New Roman"/>
          <w:i/>
          <w:color w:val="111111"/>
          <w:sz w:val="19"/>
          <w:szCs w:val="19"/>
          <w:lang w:eastAsia="el-GR"/>
        </w:rPr>
      </w:pPr>
      <w:r w:rsidRPr="008C04F9">
        <w:rPr>
          <w:rFonts w:ascii="Bookman Old Style" w:eastAsia="Times New Roman" w:hAnsi="Bookman Old Style" w:cs="Times New Roman"/>
          <w:i/>
          <w:color w:val="111111"/>
          <w:sz w:val="19"/>
          <w:szCs w:val="19"/>
          <w:lang w:eastAsia="el-GR"/>
        </w:rPr>
        <w:t>Τα μέσα μαζικής ενημέρωσης δύνανται να διαδραματίσουν σημαντικό ρόλο στην πολύπλευρη προαγωγή του ανθρώπου. Αν η χρήση τους καθίσταται ορθή, επιδρούν θετικά στους εξής τομείς:</w:t>
      </w:r>
    </w:p>
    <w:p w:rsidR="008C04F9" w:rsidRPr="008C04F9" w:rsidRDefault="008C04F9" w:rsidP="008C04F9">
      <w:pPr>
        <w:numPr>
          <w:ilvl w:val="0"/>
          <w:numId w:val="1"/>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Ενημερωτικός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1"/>
          <w:numId w:val="1"/>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Τα ηλεκτρονικά μέσα ενημέρωσης (ραδιόφωνο, τηλεόραση, διαδίκτυο) εκμηδένισαν τις γεωγραφικές αποστάσεις και κατέστησαν τη Γη ένα «πλανητικό χωριό». Στην οικουμενική αυτή κοινότητα γίνεται δυνατή η ταυτόχρονη μετάδοση ενημερωτικών μηνυμάτων από κάθε γωνιά του πλανήτη.</w:t>
      </w:r>
    </w:p>
    <w:p w:rsidR="008C04F9" w:rsidRPr="008C04F9" w:rsidRDefault="008C04F9" w:rsidP="008C04F9">
      <w:pPr>
        <w:numPr>
          <w:ilvl w:val="1"/>
          <w:numId w:val="1"/>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Ενημερώνουν για ποικίλα θέματα: πολιτική, οικονομία, κοινωνικά προβλήματα, πολιτιστικά θέματα και εκδηλώσεις, ζητήματα υγείας και πρόληψης ασθενειών, επιστημονικά επιτεύγματα, οικολογία, αγγελίες – διαφημίσεις.</w:t>
      </w:r>
    </w:p>
    <w:p w:rsidR="008C04F9" w:rsidRPr="008C04F9" w:rsidRDefault="008C04F9" w:rsidP="008C04F9">
      <w:pPr>
        <w:numPr>
          <w:ilvl w:val="0"/>
          <w:numId w:val="1"/>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Πνευματικός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Προκαλούν ποικίλα ερεθίσματα και εντυπώσεις, και παρέχουν ευρεία πληροφόρηση. Με αυτό τον τρόπο, επιμορφώνουν και αναβαθμίζουν το πνευματικό επίπεδο του ανθρώπου.</w:t>
      </w:r>
    </w:p>
    <w:p w:rsidR="008C04F9" w:rsidRPr="008C04F9" w:rsidRDefault="008C04F9" w:rsidP="008C04F9">
      <w:pPr>
        <w:numPr>
          <w:ilvl w:val="0"/>
          <w:numId w:val="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Προβάλλουν πολυμέρεια απόψεων και διενεργούν διαλόγους για κάθε είδους θέμα με αποτέλεσμα να δίνουν το έναυσμα για περαιτέρω </w:t>
      </w:r>
      <w:proofErr w:type="spellStart"/>
      <w:r w:rsidRPr="008C04F9">
        <w:rPr>
          <w:rFonts w:ascii="Bookman Old Style" w:eastAsia="Times New Roman" w:hAnsi="Bookman Old Style" w:cs="Times New Roman"/>
          <w:i/>
          <w:color w:val="111111"/>
          <w:sz w:val="18"/>
          <w:szCs w:val="18"/>
          <w:lang w:eastAsia="el-GR"/>
        </w:rPr>
        <w:t>αναστοχασμό</w:t>
      </w:r>
      <w:proofErr w:type="spellEnd"/>
      <w:r w:rsidRPr="008C04F9">
        <w:rPr>
          <w:rFonts w:ascii="Bookman Old Style" w:eastAsia="Times New Roman" w:hAnsi="Bookman Old Style" w:cs="Times New Roman"/>
          <w:i/>
          <w:color w:val="111111"/>
          <w:sz w:val="18"/>
          <w:szCs w:val="18"/>
          <w:lang w:eastAsia="el-GR"/>
        </w:rPr>
        <w:t>, να οξύνουν την κριτική αντίληψη και να διευρύνουν τους πνευματικούς και γνωστικούς ορίζοντες του ανθρώπου.</w:t>
      </w:r>
    </w:p>
    <w:p w:rsidR="008C04F9" w:rsidRPr="008C04F9" w:rsidRDefault="008C04F9" w:rsidP="008C04F9">
      <w:pPr>
        <w:numPr>
          <w:ilvl w:val="0"/>
          <w:numId w:val="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Κοινωνικοποιούν στοιχειώδεις γνώσεις συμβάλλοντας έτσι στη μείωση του αναλφαβητισμού και της αμάθειας, ιδίως σε οικονομικώς ασθενέστερα κοινωνικά στρώματα.</w:t>
      </w:r>
    </w:p>
    <w:p w:rsidR="008C04F9" w:rsidRPr="008C04F9" w:rsidRDefault="008C04F9" w:rsidP="008C04F9">
      <w:pPr>
        <w:numPr>
          <w:ilvl w:val="0"/>
          <w:numId w:val="2"/>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Διαδραματίζουν διδακτικό ρόλο με την προβολή εκπαιδευτικών προγραμμάτων.</w:t>
      </w:r>
    </w:p>
    <w:p w:rsidR="008C04F9" w:rsidRPr="008C04F9" w:rsidRDefault="008C04F9" w:rsidP="008C04F9">
      <w:pPr>
        <w:numPr>
          <w:ilvl w:val="0"/>
          <w:numId w:val="3"/>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Κοινωνικός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4"/>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Αποτελούν παράγοντα κοινωνικοποίησης, καθώς παρουσιάζουν κοινωνικά πρότυπα, υποδεικνύουν τρόπους κοινωνικής συμπεριφοράς και προβάλλουν κοινωνικές αξίες (π.χ. διάλογος, αλληλεγγύη, διαλλακτικότητα, συνεργασία).</w:t>
      </w:r>
    </w:p>
    <w:p w:rsidR="008C04F9" w:rsidRPr="008C04F9" w:rsidRDefault="008C04F9" w:rsidP="008C04F9">
      <w:pPr>
        <w:numPr>
          <w:ilvl w:val="0"/>
          <w:numId w:val="4"/>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Εκθέτουν τα κοινωνικά προβλήματα και προτείνουν τρόπους αντιμετώπισης και μέσα πρόληψης.</w:t>
      </w:r>
    </w:p>
    <w:p w:rsidR="008C04F9" w:rsidRPr="008C04F9" w:rsidRDefault="008C04F9" w:rsidP="008C04F9">
      <w:pPr>
        <w:numPr>
          <w:ilvl w:val="0"/>
          <w:numId w:val="4"/>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Διαμορφώνουν κοινωνική συνείδηση μέσω της πληροφόρησης και της ευαισθητοποίησης στα κοινωνικά θέματα. Παράλληλα, παροτρύνουν στη συμμετοχή για την επίλυση των κοινωνικών προβλημάτων (π.χ. φτώχεια, κρούσματα ρατσισμού, εγκληματικότητα, υπογεννητικότητα).</w:t>
      </w:r>
    </w:p>
    <w:p w:rsidR="008C04F9" w:rsidRPr="008C04F9" w:rsidRDefault="008C04F9" w:rsidP="008C04F9">
      <w:pPr>
        <w:numPr>
          <w:ilvl w:val="0"/>
          <w:numId w:val="5"/>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Πολιτικός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6"/>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Ενημερώνουν τους πολίτες για τα τεκταινόμενα της πολιτικής σκηνής.</w:t>
      </w:r>
    </w:p>
    <w:p w:rsidR="008C04F9" w:rsidRPr="008C04F9" w:rsidRDefault="008C04F9" w:rsidP="008C04F9">
      <w:pPr>
        <w:numPr>
          <w:ilvl w:val="0"/>
          <w:numId w:val="6"/>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Προωθούν τον πολιτικό διάλογο και την έκφραση ιδεών και απόψεων, στηρίζοντας την πολυφωνία.</w:t>
      </w:r>
    </w:p>
    <w:p w:rsidR="008C04F9" w:rsidRPr="008C04F9" w:rsidRDefault="008C04F9" w:rsidP="008C04F9">
      <w:pPr>
        <w:numPr>
          <w:ilvl w:val="0"/>
          <w:numId w:val="6"/>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Διαμορφώνουν στους ανθρώπους πολιτική συνείδηση.</w:t>
      </w:r>
    </w:p>
    <w:p w:rsidR="008C04F9" w:rsidRPr="008C04F9" w:rsidRDefault="008C04F9" w:rsidP="008C04F9">
      <w:pPr>
        <w:numPr>
          <w:ilvl w:val="0"/>
          <w:numId w:val="6"/>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Ελέγχουν την άσκηση της εξουσίας και καταδικάζουν τις κυβερνητικές ατασθαλίες.</w:t>
      </w:r>
    </w:p>
    <w:p w:rsidR="008C04F9" w:rsidRPr="008C04F9" w:rsidRDefault="008C04F9" w:rsidP="008C04F9">
      <w:pPr>
        <w:numPr>
          <w:ilvl w:val="0"/>
          <w:numId w:val="7"/>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Ηθικός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8"/>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Προωθούν ηθικά πρότυπα και διαμορφώνουν ηθικές αξίες, όπως είναι η δικαιοσύνη, η αλληλεγγύη, η ειλικρίνεια, η ανθρωπιά και η αξιοπρέπεια.</w:t>
      </w:r>
    </w:p>
    <w:p w:rsidR="008C04F9" w:rsidRPr="008C04F9" w:rsidRDefault="008C04F9" w:rsidP="008C04F9">
      <w:pPr>
        <w:numPr>
          <w:ilvl w:val="0"/>
          <w:numId w:val="9"/>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Εθνικός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10"/>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Διαμορφώνουν εθνική συνείδηση προβάλλοντας την ελληνική </w:t>
      </w:r>
      <w:proofErr w:type="spellStart"/>
      <w:r w:rsidRPr="008C04F9">
        <w:rPr>
          <w:rFonts w:ascii="Bookman Old Style" w:eastAsia="Times New Roman" w:hAnsi="Bookman Old Style" w:cs="Times New Roman"/>
          <w:i/>
          <w:color w:val="111111"/>
          <w:sz w:val="18"/>
          <w:szCs w:val="18"/>
          <w:lang w:eastAsia="el-GR"/>
        </w:rPr>
        <w:t>ιδιοπροσωπία</w:t>
      </w:r>
      <w:proofErr w:type="spellEnd"/>
      <w:r w:rsidRPr="008C04F9">
        <w:rPr>
          <w:rFonts w:ascii="Bookman Old Style" w:eastAsia="Times New Roman" w:hAnsi="Bookman Old Style" w:cs="Times New Roman"/>
          <w:i/>
          <w:color w:val="111111"/>
          <w:sz w:val="18"/>
          <w:szCs w:val="18"/>
          <w:lang w:eastAsia="el-GR"/>
        </w:rPr>
        <w:t>. Πολιτιστικές εκπομπές με θέμα τις ελληνικές παραδόσεις, τα ήθη και έθιμα, την ιστορία και τη γλώσσα αναδεικνύουν στοιχεία της εθνικής μας ταυτότητας.</w:t>
      </w:r>
    </w:p>
    <w:p w:rsidR="008C04F9" w:rsidRPr="008C04F9" w:rsidRDefault="008C04F9" w:rsidP="008C04F9">
      <w:pPr>
        <w:numPr>
          <w:ilvl w:val="0"/>
          <w:numId w:val="11"/>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Διεθνιστικός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1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Με τα μέσα μαζικής ενημέρωσης και επικοινωνίας επιτυγχάνεται η επαφή των λαών από κάθε άκρη της Γης. Ο πλανήτης μας έχει καταστεί πλέον μια οικουμενική κοινότητα, όπου </w:t>
      </w:r>
      <w:r w:rsidRPr="008C04F9">
        <w:rPr>
          <w:rFonts w:ascii="Bookman Old Style" w:eastAsia="Times New Roman" w:hAnsi="Bookman Old Style" w:cs="Times New Roman"/>
          <w:i/>
          <w:color w:val="111111"/>
          <w:sz w:val="18"/>
          <w:szCs w:val="18"/>
          <w:lang w:eastAsia="el-GR"/>
        </w:rPr>
        <w:lastRenderedPageBreak/>
        <w:t>τα παγκόσμια προβλήματα, όπως είναι η μόλυνση του περιβάλλοντος, η φτώχεια και τα ναρκωτικά, αφορούν όλους τους ανθρώπους. Τα Μ.Μ.Ε. ενημερώνουν για τα πανανθρώπινα αυτά προβλήματα, ευαισθητοποιούν και παροτρύνουν σε καθολική συμμετοχή για την αντιμετώπισή τους.</w:t>
      </w:r>
    </w:p>
    <w:p w:rsidR="008C04F9" w:rsidRPr="008C04F9" w:rsidRDefault="008C04F9" w:rsidP="008C04F9">
      <w:pPr>
        <w:numPr>
          <w:ilvl w:val="0"/>
          <w:numId w:val="12"/>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Ευνοούν τη συναδέλφωση των λαών και την εδραίωση της ειρήνης.</w:t>
      </w:r>
    </w:p>
    <w:p w:rsidR="008C04F9" w:rsidRPr="008C04F9" w:rsidRDefault="008C04F9" w:rsidP="008C04F9">
      <w:pPr>
        <w:numPr>
          <w:ilvl w:val="0"/>
          <w:numId w:val="13"/>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Πολιτιστικός και αισθητικός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14"/>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Με την προβολή καλλιτεχνικών εκπομπών καλλιεργείται η αισθητική του ατόμου.</w:t>
      </w:r>
    </w:p>
    <w:p w:rsidR="008C04F9" w:rsidRPr="008C04F9" w:rsidRDefault="008C04F9" w:rsidP="008C04F9">
      <w:pPr>
        <w:numPr>
          <w:ilvl w:val="0"/>
          <w:numId w:val="14"/>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Μέσω των πολιτιστικών προγραμμάτων μεταβιβάζεται στις νεότερες γενιές η πολιτιστική (πνευματική και καλλιτεχνική) κληρονομιά του τόπου τους.</w:t>
      </w:r>
    </w:p>
    <w:p w:rsidR="008C04F9" w:rsidRPr="008C04F9" w:rsidRDefault="008C04F9" w:rsidP="008C04F9">
      <w:pPr>
        <w:numPr>
          <w:ilvl w:val="0"/>
          <w:numId w:val="14"/>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Κατά καιρούς παρουσιάζονται ωφέλιμες εκπομπές που προωθούν την ελληνική γλώσσα. Επιπλέον, η ορθή χρήση της γλώσσας από τους δημοσιογράφους και τους εκάστοτε ομιλητές οξύνουν το γλωσσικό αισθητήριο.</w:t>
      </w:r>
    </w:p>
    <w:p w:rsidR="008C04F9" w:rsidRPr="008C04F9" w:rsidRDefault="008C04F9" w:rsidP="008C04F9">
      <w:pPr>
        <w:numPr>
          <w:ilvl w:val="0"/>
          <w:numId w:val="15"/>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Ψυχολογικός και ψυχαγωγικός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16"/>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Δίνουν τη δυνατότητα γνήσιας ψυχαγωγίας, ιδίως στις ασθενέστερες οικονομικά οικογένειες που δεν μπορούν να αντεπεξέλθουν σε ψυχαγωγικές δαπάνες.</w:t>
      </w:r>
    </w:p>
    <w:p w:rsidR="008C04F9" w:rsidRPr="008C04F9" w:rsidRDefault="008C04F9" w:rsidP="008C04F9">
      <w:pPr>
        <w:numPr>
          <w:ilvl w:val="0"/>
          <w:numId w:val="16"/>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Περιστέλλουν την πλήξη, την ανία και εξασθενίζουν την αίσθηση μοναξιάς.</w:t>
      </w:r>
    </w:p>
    <w:p w:rsidR="008C04F9" w:rsidRPr="008C04F9" w:rsidRDefault="008C04F9" w:rsidP="008C04F9">
      <w:pPr>
        <w:numPr>
          <w:ilvl w:val="0"/>
          <w:numId w:val="16"/>
        </w:numPr>
        <w:shd w:val="clear" w:color="auto" w:fill="FFFFFF"/>
        <w:spacing w:before="9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Συμβάλλουν στην </w:t>
      </w:r>
      <w:proofErr w:type="spellStart"/>
      <w:r w:rsidRPr="008C04F9">
        <w:rPr>
          <w:rFonts w:ascii="Bookman Old Style" w:eastAsia="Times New Roman" w:hAnsi="Bookman Old Style" w:cs="Times New Roman"/>
          <w:i/>
          <w:color w:val="111111"/>
          <w:sz w:val="18"/>
          <w:szCs w:val="18"/>
          <w:lang w:eastAsia="el-GR"/>
        </w:rPr>
        <w:t>αποσυμπίεση</w:t>
      </w:r>
      <w:proofErr w:type="spellEnd"/>
      <w:r w:rsidRPr="008C04F9">
        <w:rPr>
          <w:rFonts w:ascii="Bookman Old Style" w:eastAsia="Times New Roman" w:hAnsi="Bookman Old Style" w:cs="Times New Roman"/>
          <w:i/>
          <w:color w:val="111111"/>
          <w:sz w:val="18"/>
          <w:szCs w:val="18"/>
          <w:lang w:eastAsia="el-GR"/>
        </w:rPr>
        <w:t xml:space="preserve"> του γρήγορου και αγχώδους ρυθμού της ζωής.</w:t>
      </w:r>
    </w:p>
    <w:p w:rsidR="008C04F9" w:rsidRPr="008C04F9" w:rsidRDefault="008C04F9" w:rsidP="008C04F9">
      <w:pPr>
        <w:shd w:val="clear" w:color="auto" w:fill="FFFFFF"/>
        <w:spacing w:line="240" w:lineRule="atLeast"/>
        <w:outlineLvl w:val="3"/>
        <w:rPr>
          <w:rFonts w:ascii="Bookman Old Style" w:eastAsia="Times New Roman" w:hAnsi="Bookman Old Style" w:cs="Times New Roman"/>
          <w:b/>
          <w:bCs/>
          <w:i/>
          <w:color w:val="333333"/>
          <w:sz w:val="18"/>
          <w:szCs w:val="18"/>
          <w:lang w:eastAsia="el-GR"/>
        </w:rPr>
      </w:pPr>
      <w:r w:rsidRPr="008C04F9">
        <w:rPr>
          <w:rFonts w:ascii="Bookman Old Style" w:eastAsia="Times New Roman" w:hAnsi="Bookman Old Style" w:cs="Times New Roman"/>
          <w:b/>
          <w:bCs/>
          <w:i/>
          <w:color w:val="333333"/>
          <w:sz w:val="18"/>
          <w:szCs w:val="18"/>
          <w:lang w:eastAsia="el-GR"/>
        </w:rPr>
        <w:t>Αρνητικές επιδράσεις</w:t>
      </w:r>
    </w:p>
    <w:p w:rsidR="008C04F9" w:rsidRPr="008C04F9" w:rsidRDefault="008C04F9" w:rsidP="008C04F9">
      <w:pPr>
        <w:shd w:val="clear" w:color="auto" w:fill="FFFFFF"/>
        <w:spacing w:after="181" w:line="240" w:lineRule="auto"/>
        <w:rPr>
          <w:rFonts w:ascii="Bookman Old Style" w:eastAsia="Times New Roman" w:hAnsi="Bookman Old Style" w:cs="Times New Roman"/>
          <w:i/>
          <w:color w:val="111111"/>
          <w:sz w:val="19"/>
          <w:szCs w:val="19"/>
          <w:lang w:eastAsia="el-GR"/>
        </w:rPr>
      </w:pPr>
      <w:r w:rsidRPr="008C04F9">
        <w:rPr>
          <w:rFonts w:ascii="Bookman Old Style" w:eastAsia="Times New Roman" w:hAnsi="Bookman Old Style" w:cs="Times New Roman"/>
          <w:i/>
          <w:color w:val="111111"/>
          <w:sz w:val="19"/>
          <w:szCs w:val="19"/>
          <w:lang w:eastAsia="el-GR"/>
        </w:rPr>
        <w:t>Η κατάχρηση των μέσων μαζικής ενημέρωσης εγκυμονεί πολλούς κινδύνους:</w:t>
      </w:r>
    </w:p>
    <w:p w:rsidR="008C04F9" w:rsidRPr="008C04F9" w:rsidRDefault="008C04F9" w:rsidP="008C04F9">
      <w:pPr>
        <w:numPr>
          <w:ilvl w:val="0"/>
          <w:numId w:val="17"/>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Πολιτικός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1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Γίνονται φερέφωνα της εκάστοτε εξουσίας και προπαγανδίζουν πολιτικές ιδέες. Με τον τρόπο αυτό, υπονομεύουν τη δημοκρατία.</w:t>
      </w:r>
    </w:p>
    <w:p w:rsidR="008C04F9" w:rsidRPr="008C04F9" w:rsidRDefault="008C04F9" w:rsidP="008C04F9">
      <w:pPr>
        <w:numPr>
          <w:ilvl w:val="0"/>
          <w:numId w:val="1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Εξυπηρετούν κομματικές και οικονομικές σκοπιμότητες, με αποτέλεσμα να διαστρεβλώνουν την πραγματικότητα.</w:t>
      </w:r>
    </w:p>
    <w:p w:rsidR="008C04F9" w:rsidRPr="008C04F9" w:rsidRDefault="008C04F9" w:rsidP="008C04F9">
      <w:pPr>
        <w:numPr>
          <w:ilvl w:val="0"/>
          <w:numId w:val="1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Επηρεάζουν τις συνειδήσεις των πολιτών και οδηγούν στη </w:t>
      </w:r>
      <w:proofErr w:type="spellStart"/>
      <w:r w:rsidRPr="008C04F9">
        <w:rPr>
          <w:rFonts w:ascii="Bookman Old Style" w:eastAsia="Times New Roman" w:hAnsi="Bookman Old Style" w:cs="Times New Roman"/>
          <w:i/>
          <w:color w:val="111111"/>
          <w:sz w:val="18"/>
          <w:szCs w:val="18"/>
          <w:lang w:eastAsia="el-GR"/>
        </w:rPr>
        <w:t>μαζοποίησή</w:t>
      </w:r>
      <w:proofErr w:type="spellEnd"/>
      <w:r w:rsidRPr="008C04F9">
        <w:rPr>
          <w:rFonts w:ascii="Bookman Old Style" w:eastAsia="Times New Roman" w:hAnsi="Bookman Old Style" w:cs="Times New Roman"/>
          <w:i/>
          <w:color w:val="111111"/>
          <w:sz w:val="18"/>
          <w:szCs w:val="18"/>
          <w:lang w:eastAsia="el-GR"/>
        </w:rPr>
        <w:t xml:space="preserve"> τους.</w:t>
      </w:r>
    </w:p>
    <w:p w:rsidR="008C04F9" w:rsidRPr="008C04F9" w:rsidRDefault="008C04F9" w:rsidP="008C04F9">
      <w:pPr>
        <w:numPr>
          <w:ilvl w:val="0"/>
          <w:numId w:val="18"/>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Καλλιεργούν τον κομματισμό, τη μισαλλοδοξία, την κοινωνική διχόνοια και το λαϊκισμό.</w:t>
      </w:r>
    </w:p>
    <w:p w:rsidR="008C04F9" w:rsidRPr="008C04F9" w:rsidRDefault="008C04F9" w:rsidP="008C04F9">
      <w:pPr>
        <w:numPr>
          <w:ilvl w:val="0"/>
          <w:numId w:val="19"/>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Ενημερωτικός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20"/>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Παραπληροφορούν και συσκοτίζουν την πραγματικότητα. Όταν συμπλέκεται η είδηση με το σχόλιο, καθίσταται δυσχερής η εύρεση της αλήθειας.</w:t>
      </w:r>
    </w:p>
    <w:p w:rsidR="008C04F9" w:rsidRPr="008C04F9" w:rsidRDefault="008C04F9" w:rsidP="008C04F9">
      <w:pPr>
        <w:numPr>
          <w:ilvl w:val="0"/>
          <w:numId w:val="21"/>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Κοινωνικός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2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Εθίζουν το άτομο και το αποξενώνουν. Η απομόνωση αυτή στερεί την επικοινωνία και οδηγεί στην εσωστρέφεια και την αδράνεια.</w:t>
      </w:r>
    </w:p>
    <w:p w:rsidR="008C04F9" w:rsidRPr="008C04F9" w:rsidRDefault="008C04F9" w:rsidP="008C04F9">
      <w:pPr>
        <w:numPr>
          <w:ilvl w:val="0"/>
          <w:numId w:val="2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 xml:space="preserve">Εξοικειώνουν τα άτομα με τη βία και την εγκληματικότητα, καθώς προβάλλονται ταινίες με αντίστοιχο περιεχόμενο. Επίσης, προβάλλουν ανθυγιεινά πρότυπα μέσα από την </w:t>
      </w:r>
      <w:proofErr w:type="spellStart"/>
      <w:r w:rsidRPr="008C04F9">
        <w:rPr>
          <w:rFonts w:ascii="Bookman Old Style" w:eastAsia="Times New Roman" w:hAnsi="Bookman Old Style" w:cs="Times New Roman"/>
          <w:i/>
          <w:color w:val="111111"/>
          <w:sz w:val="18"/>
          <w:szCs w:val="18"/>
          <w:lang w:eastAsia="el-GR"/>
        </w:rPr>
        <w:t>ηρωοποίηση</w:t>
      </w:r>
      <w:proofErr w:type="spellEnd"/>
      <w:r w:rsidRPr="008C04F9">
        <w:rPr>
          <w:rFonts w:ascii="Bookman Old Style" w:eastAsia="Times New Roman" w:hAnsi="Bookman Old Style" w:cs="Times New Roman"/>
          <w:i/>
          <w:color w:val="111111"/>
          <w:sz w:val="18"/>
          <w:szCs w:val="18"/>
          <w:lang w:eastAsia="el-GR"/>
        </w:rPr>
        <w:t xml:space="preserve"> κακοποιών και ανήθικων στοιχείων.</w:t>
      </w:r>
    </w:p>
    <w:p w:rsidR="008C04F9" w:rsidRPr="008C04F9" w:rsidRDefault="008C04F9" w:rsidP="008C04F9">
      <w:pPr>
        <w:numPr>
          <w:ilvl w:val="0"/>
          <w:numId w:val="2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Η ταύτιση με υπερφυσικούς ήρωες καλλιεργεί έναν επικίνδυνο μιμητισμό με κρούσματα επιθετικότητας και τραυματισμούς.</w:t>
      </w:r>
    </w:p>
    <w:p w:rsidR="008C04F9" w:rsidRPr="008C04F9" w:rsidRDefault="008C04F9" w:rsidP="008C04F9">
      <w:pPr>
        <w:numPr>
          <w:ilvl w:val="0"/>
          <w:numId w:val="22"/>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Η σκανδαλοθηρία και η επιδίωξη του εντυπωσιασμού καθαγιάζει αντιδεοντολογικές και ανήθικες πρακτικές. Όσον αφορά στις δικαστικές υποθέσεις, ορισμένοι δημοσιογράφοι σπεύδουν να κατακρίνουν, να καταδικάσουν και να σπιλώσουν πρόσωπα, πριν ακόμα αποφανθεί η δικαιοσύνη.</w:t>
      </w:r>
    </w:p>
    <w:p w:rsidR="008C04F9" w:rsidRPr="008C04F9" w:rsidRDefault="008C04F9" w:rsidP="008C04F9">
      <w:pPr>
        <w:numPr>
          <w:ilvl w:val="0"/>
          <w:numId w:val="22"/>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Προωθούν ξενοφοβικές και ρατσιστικές αντιλήψεις με την καθιέρωση προκαταλήψεων έναντι ατόμων, ιδεολογιών, λαών και προτιμήσεων (π.χ. ομοφυλοφιλία, ιδεολογικός προσανατολισμός, θρησκευτικές πεποιθήσεις). Από την άλλη πλευρά, καλλιεργούν την ξενομανία προς τον πολιτισμό των ανεπτυγμένων χωρών.</w:t>
      </w:r>
    </w:p>
    <w:p w:rsidR="008C04F9" w:rsidRPr="008C04F9" w:rsidRDefault="008C04F9" w:rsidP="008C04F9">
      <w:pPr>
        <w:numPr>
          <w:ilvl w:val="0"/>
          <w:numId w:val="23"/>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Πνευματικός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24"/>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Οι χαμηλής ποιότητας εκπομπές υποβαθμίζουν το νοητικό επίπεδο των δεκτών και ενισχύουν την πνευματική νωθρότητα.</w:t>
      </w:r>
    </w:p>
    <w:p w:rsidR="008C04F9" w:rsidRPr="008C04F9" w:rsidRDefault="008C04F9" w:rsidP="008C04F9">
      <w:pPr>
        <w:numPr>
          <w:ilvl w:val="0"/>
          <w:numId w:val="24"/>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lastRenderedPageBreak/>
        <w:t>Εθίζουν το άτομο, αιχμαλωτίζουν τη σκέψη του και το οδηγούν στην κατασπατάληση πολύτιμου χρόνου, ο οποίος θα μπορούσε να αξιοποιηθεί σε πνευματικές ενασχολήσεις (π.χ. μελέτη βιβλίων, ανάγνωση λογοτεχνίας).</w:t>
      </w:r>
    </w:p>
    <w:p w:rsidR="008C04F9" w:rsidRPr="008C04F9" w:rsidRDefault="008C04F9" w:rsidP="008C04F9">
      <w:pPr>
        <w:numPr>
          <w:ilvl w:val="0"/>
          <w:numId w:val="25"/>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Υπονομεύουν τη γλωσσική ακεραιότητα:</w:t>
      </w:r>
    </w:p>
    <w:p w:rsidR="008C04F9" w:rsidRPr="008C04F9" w:rsidRDefault="008C04F9" w:rsidP="008C04F9">
      <w:pPr>
        <w:numPr>
          <w:ilvl w:val="1"/>
          <w:numId w:val="25"/>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Επικράτηση εικόνας και ήχου εις βάρος του λόγου.</w:t>
      </w:r>
    </w:p>
    <w:p w:rsidR="008C04F9" w:rsidRPr="008C04F9" w:rsidRDefault="008C04F9" w:rsidP="008C04F9">
      <w:pPr>
        <w:numPr>
          <w:ilvl w:val="1"/>
          <w:numId w:val="25"/>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Χρήση συνθηματικής γλώσσας (κυρίως στις διαφημίσεις).</w:t>
      </w:r>
    </w:p>
    <w:p w:rsidR="008C04F9" w:rsidRPr="008C04F9" w:rsidRDefault="008C04F9" w:rsidP="008C04F9">
      <w:pPr>
        <w:numPr>
          <w:ilvl w:val="1"/>
          <w:numId w:val="25"/>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Ασυνταξίες (σολοικισμοί), γραμματικά λάθη, εκφραστικές αστοχίες, ασυναρτησίες, περιττολογίες (με λίγα λόγια, κακοποίηση της γλώσσας).</w:t>
      </w:r>
    </w:p>
    <w:p w:rsidR="008C04F9" w:rsidRPr="008C04F9" w:rsidRDefault="008C04F9" w:rsidP="008C04F9">
      <w:pPr>
        <w:numPr>
          <w:ilvl w:val="1"/>
          <w:numId w:val="25"/>
        </w:numPr>
        <w:shd w:val="clear" w:color="auto" w:fill="FFFFFF"/>
        <w:spacing w:before="91" w:after="0"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Χρήση κακόσχημων νεολογισμών και ξενόφερτων λέξεων και εκφράσεων.</w:t>
      </w:r>
    </w:p>
    <w:p w:rsidR="008C04F9" w:rsidRPr="008C04F9" w:rsidRDefault="008C04F9" w:rsidP="008C04F9">
      <w:pPr>
        <w:numPr>
          <w:ilvl w:val="0"/>
          <w:numId w:val="26"/>
        </w:numPr>
        <w:shd w:val="clear" w:color="auto" w:fill="FFFFFF"/>
        <w:spacing w:before="113" w:after="0" w:line="240" w:lineRule="auto"/>
        <w:outlineLvl w:val="3"/>
        <w:rPr>
          <w:rFonts w:ascii="Bookman Old Style" w:eastAsia="Times New Roman" w:hAnsi="Bookman Old Style" w:cs="Times New Roman"/>
          <w:b/>
          <w:bCs/>
          <w:i/>
          <w:color w:val="333333"/>
          <w:sz w:val="20"/>
          <w:szCs w:val="20"/>
          <w:lang w:eastAsia="el-GR"/>
        </w:rPr>
      </w:pPr>
      <w:r w:rsidRPr="008C04F9">
        <w:rPr>
          <w:rFonts w:ascii="Bookman Old Style" w:eastAsia="Times New Roman" w:hAnsi="Bookman Old Style" w:cs="Times New Roman"/>
          <w:b/>
          <w:bCs/>
          <w:i/>
          <w:color w:val="333333"/>
          <w:sz w:val="20"/>
          <w:szCs w:val="20"/>
          <w:u w:val="single"/>
          <w:lang w:eastAsia="el-GR"/>
        </w:rPr>
        <w:t>Αισθητικός τομέας</w:t>
      </w:r>
      <w:r w:rsidRPr="008C04F9">
        <w:rPr>
          <w:rFonts w:ascii="Bookman Old Style" w:eastAsia="Times New Roman" w:hAnsi="Bookman Old Style" w:cs="Times New Roman"/>
          <w:b/>
          <w:bCs/>
          <w:i/>
          <w:color w:val="333333"/>
          <w:sz w:val="20"/>
          <w:szCs w:val="20"/>
          <w:lang w:eastAsia="el-GR"/>
        </w:rPr>
        <w:t>:</w:t>
      </w:r>
    </w:p>
    <w:p w:rsidR="008C04F9" w:rsidRPr="008C04F9" w:rsidRDefault="008C04F9" w:rsidP="008C04F9">
      <w:pPr>
        <w:numPr>
          <w:ilvl w:val="0"/>
          <w:numId w:val="27"/>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Αλλοτριώνουν το αισθητικό κριτήριο με την προβολή χαμηλής ποιότητας εκπομπών.</w:t>
      </w:r>
    </w:p>
    <w:p w:rsidR="008C04F9" w:rsidRPr="008C04F9" w:rsidRDefault="008C04F9" w:rsidP="008C04F9">
      <w:pPr>
        <w:numPr>
          <w:ilvl w:val="0"/>
          <w:numId w:val="27"/>
        </w:numPr>
        <w:shd w:val="clear" w:color="auto" w:fill="FFFFFF"/>
        <w:spacing w:before="9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Επιβάλλουν αισθητικές νόρμες με αποτέλεσμα τον περιορισμό της προσωπικής επιλογής.</w:t>
      </w:r>
    </w:p>
    <w:p w:rsidR="008C04F9" w:rsidRPr="008C04F9" w:rsidRDefault="008C04F9" w:rsidP="008C04F9">
      <w:pPr>
        <w:shd w:val="clear" w:color="auto" w:fill="FFFFFF"/>
        <w:spacing w:line="240" w:lineRule="atLeast"/>
        <w:outlineLvl w:val="3"/>
        <w:rPr>
          <w:rFonts w:ascii="Bookman Old Style" w:eastAsia="Times New Roman" w:hAnsi="Bookman Old Style" w:cs="Times New Roman"/>
          <w:b/>
          <w:bCs/>
          <w:i/>
          <w:color w:val="333333"/>
          <w:sz w:val="18"/>
          <w:szCs w:val="18"/>
          <w:lang w:eastAsia="el-GR"/>
        </w:rPr>
      </w:pPr>
      <w:r w:rsidRPr="008C04F9">
        <w:rPr>
          <w:rFonts w:ascii="Bookman Old Style" w:eastAsia="Times New Roman" w:hAnsi="Bookman Old Style" w:cs="Times New Roman"/>
          <w:b/>
          <w:bCs/>
          <w:i/>
          <w:color w:val="333333"/>
          <w:sz w:val="18"/>
          <w:szCs w:val="18"/>
          <w:lang w:eastAsia="el-GR"/>
        </w:rPr>
        <w:t>Προϋποθέσεις Ορθής Λειτουργίας</w:t>
      </w:r>
    </w:p>
    <w:p w:rsidR="008C04F9" w:rsidRPr="008C04F9" w:rsidRDefault="008C04F9" w:rsidP="008C04F9">
      <w:pPr>
        <w:numPr>
          <w:ilvl w:val="0"/>
          <w:numId w:val="2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Τα Μ.Μ.Ε. λειτουργούν σωστά μόνο μέσα στο δημοκρατικό πλαίσιο, όπου ευνοείται η ελευθεροτυπία και η απρόσκοπτη έκφραση. Άλλου είδους πολιτεύματα χαρακτηρίζονται από επεμβατισμό και λογοκρισία.</w:t>
      </w:r>
    </w:p>
    <w:p w:rsidR="008C04F9" w:rsidRPr="008C04F9" w:rsidRDefault="008C04F9" w:rsidP="008C04F9">
      <w:pPr>
        <w:numPr>
          <w:ilvl w:val="0"/>
          <w:numId w:val="2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Η απεμπλοκή από κομματικούς υπολογισμούς και οικονομικά συμφέροντα. Η ανεξαρτησία, δηλαδή, των μέσων από πολιτικούς και οικονομικούς παράγοντες, ώστε να επιτυγχάνεται αδέσμευτα το δημοσιογραφικό λειτούργημα. Προς την κατεύθυνση αυτή κινείται η οικονομική ενίσχυση των Μ.Μ.Ε. από το κράτος.</w:t>
      </w:r>
    </w:p>
    <w:p w:rsidR="008C04F9" w:rsidRPr="008C04F9" w:rsidRDefault="008C04F9" w:rsidP="008C04F9">
      <w:pPr>
        <w:numPr>
          <w:ilvl w:val="0"/>
          <w:numId w:val="2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Η τήρηση του κώδικα δημοσιογραφικής δεοντολογίας και η επιστράτευση των ελεγκτικών μηχανισμών του τύπου και της ραδιοτηλεόρασης. Αυτό, βέβαια, δε σημαίνει ότι η πολιτεία πρέπει να οδηγείται σε υπερβολές, όπως είναι η φίμωση του δημοσιογραφικού λόγου και η λογοκρισία.</w:t>
      </w:r>
    </w:p>
    <w:p w:rsidR="008C04F9" w:rsidRPr="008C04F9" w:rsidRDefault="008C04F9" w:rsidP="008C04F9">
      <w:pPr>
        <w:numPr>
          <w:ilvl w:val="0"/>
          <w:numId w:val="28"/>
        </w:numPr>
        <w:shd w:val="clear" w:color="auto" w:fill="FFFFFF"/>
        <w:spacing w:before="91" w:after="100" w:afterAutospacing="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Να πληροφορούν και όχι να παραπληροφορούν. Σκοπός ύπαρξής τους να είναι η αντικειμενική και έγκυρη ενημέρωση.</w:t>
      </w:r>
    </w:p>
    <w:p w:rsidR="008C04F9" w:rsidRPr="008C04F9" w:rsidRDefault="008C04F9" w:rsidP="008C04F9">
      <w:pPr>
        <w:numPr>
          <w:ilvl w:val="0"/>
          <w:numId w:val="28"/>
        </w:numPr>
        <w:shd w:val="clear" w:color="auto" w:fill="FFFFFF"/>
        <w:spacing w:before="91" w:line="240" w:lineRule="auto"/>
        <w:rPr>
          <w:rFonts w:ascii="Bookman Old Style" w:eastAsia="Times New Roman" w:hAnsi="Bookman Old Style" w:cs="Times New Roman"/>
          <w:i/>
          <w:color w:val="111111"/>
          <w:sz w:val="18"/>
          <w:szCs w:val="18"/>
          <w:lang w:eastAsia="el-GR"/>
        </w:rPr>
      </w:pPr>
      <w:r w:rsidRPr="008C04F9">
        <w:rPr>
          <w:rFonts w:ascii="Bookman Old Style" w:eastAsia="Times New Roman" w:hAnsi="Bookman Old Style" w:cs="Times New Roman"/>
          <w:i/>
          <w:color w:val="111111"/>
          <w:sz w:val="18"/>
          <w:szCs w:val="18"/>
          <w:lang w:eastAsia="el-GR"/>
        </w:rPr>
        <w:t>Να προάγουν τον πολιτισμό και την πνευματική αναβάθμιση του ανθρώπου μέσα από υψηλής ποιότητας προγράμματα, παιδευτικές εκπομπές και παροχή ορθών γλωσσικών ερεθισμάτων.</w:t>
      </w:r>
    </w:p>
    <w:p w:rsidR="008C04F9" w:rsidRPr="008C04F9" w:rsidRDefault="008C04F9" w:rsidP="008C04F9">
      <w:pPr>
        <w:rPr>
          <w:rFonts w:ascii="Bookman Old Style" w:hAnsi="Bookman Old Style"/>
          <w:i/>
        </w:rPr>
      </w:pPr>
      <w:r w:rsidRPr="008C04F9">
        <w:rPr>
          <w:rFonts w:ascii="Bookman Old Style" w:eastAsia="Times New Roman" w:hAnsi="Bookman Old Style" w:cs="Times New Roman"/>
          <w:i/>
          <w:color w:val="111111"/>
          <w:sz w:val="18"/>
          <w:szCs w:val="18"/>
          <w:lang w:eastAsia="el-GR"/>
        </w:rPr>
        <w:br/>
      </w:r>
    </w:p>
    <w:sectPr w:rsidR="008C04F9" w:rsidRPr="008C04F9" w:rsidSect="00610C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E37"/>
    <w:multiLevelType w:val="multilevel"/>
    <w:tmpl w:val="C848E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B63D2"/>
    <w:multiLevelType w:val="multilevel"/>
    <w:tmpl w:val="8B22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1D72EC"/>
    <w:multiLevelType w:val="multilevel"/>
    <w:tmpl w:val="1C8A2B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F49E2"/>
    <w:multiLevelType w:val="multilevel"/>
    <w:tmpl w:val="42D6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2B0C2D"/>
    <w:multiLevelType w:val="multilevel"/>
    <w:tmpl w:val="94D67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426C0"/>
    <w:multiLevelType w:val="multilevel"/>
    <w:tmpl w:val="939A2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E77DE3"/>
    <w:multiLevelType w:val="multilevel"/>
    <w:tmpl w:val="6B4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EE260B"/>
    <w:multiLevelType w:val="multilevel"/>
    <w:tmpl w:val="34ECC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8F3E2E"/>
    <w:multiLevelType w:val="multilevel"/>
    <w:tmpl w:val="4A4C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216099"/>
    <w:multiLevelType w:val="multilevel"/>
    <w:tmpl w:val="107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69005D"/>
    <w:multiLevelType w:val="multilevel"/>
    <w:tmpl w:val="3CDA02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F453B"/>
    <w:multiLevelType w:val="multilevel"/>
    <w:tmpl w:val="392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2831B1"/>
    <w:multiLevelType w:val="multilevel"/>
    <w:tmpl w:val="3BB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FF061D"/>
    <w:multiLevelType w:val="multilevel"/>
    <w:tmpl w:val="6F26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0C6282"/>
    <w:multiLevelType w:val="multilevel"/>
    <w:tmpl w:val="D29AF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6A630A"/>
    <w:multiLevelType w:val="multilevel"/>
    <w:tmpl w:val="7AE6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21350B"/>
    <w:multiLevelType w:val="multilevel"/>
    <w:tmpl w:val="36887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2428F2"/>
    <w:multiLevelType w:val="multilevel"/>
    <w:tmpl w:val="FC5C1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E697D"/>
    <w:multiLevelType w:val="multilevel"/>
    <w:tmpl w:val="7774F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C34F5C"/>
    <w:multiLevelType w:val="multilevel"/>
    <w:tmpl w:val="6068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0312D2"/>
    <w:multiLevelType w:val="multilevel"/>
    <w:tmpl w:val="5C327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5E678C"/>
    <w:multiLevelType w:val="multilevel"/>
    <w:tmpl w:val="5C0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140636"/>
    <w:multiLevelType w:val="multilevel"/>
    <w:tmpl w:val="DB20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EB4006"/>
    <w:multiLevelType w:val="multilevel"/>
    <w:tmpl w:val="E8EC4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B06D68"/>
    <w:multiLevelType w:val="multilevel"/>
    <w:tmpl w:val="3FC28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837C28"/>
    <w:multiLevelType w:val="multilevel"/>
    <w:tmpl w:val="C90E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A02CF4"/>
    <w:multiLevelType w:val="multilevel"/>
    <w:tmpl w:val="76C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1C510A"/>
    <w:multiLevelType w:val="multilevel"/>
    <w:tmpl w:val="68AC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6"/>
  </w:num>
  <w:num w:numId="3">
    <w:abstractNumId w:val="0"/>
  </w:num>
  <w:num w:numId="4">
    <w:abstractNumId w:val="1"/>
  </w:num>
  <w:num w:numId="5">
    <w:abstractNumId w:val="5"/>
  </w:num>
  <w:num w:numId="6">
    <w:abstractNumId w:val="3"/>
  </w:num>
  <w:num w:numId="7">
    <w:abstractNumId w:val="18"/>
  </w:num>
  <w:num w:numId="8">
    <w:abstractNumId w:val="12"/>
  </w:num>
  <w:num w:numId="9">
    <w:abstractNumId w:val="2"/>
  </w:num>
  <w:num w:numId="10">
    <w:abstractNumId w:val="13"/>
  </w:num>
  <w:num w:numId="11">
    <w:abstractNumId w:val="4"/>
  </w:num>
  <w:num w:numId="12">
    <w:abstractNumId w:val="15"/>
  </w:num>
  <w:num w:numId="13">
    <w:abstractNumId w:val="14"/>
  </w:num>
  <w:num w:numId="14">
    <w:abstractNumId w:val="8"/>
  </w:num>
  <w:num w:numId="15">
    <w:abstractNumId w:val="20"/>
  </w:num>
  <w:num w:numId="16">
    <w:abstractNumId w:val="26"/>
  </w:num>
  <w:num w:numId="17">
    <w:abstractNumId w:val="22"/>
  </w:num>
  <w:num w:numId="18">
    <w:abstractNumId w:val="11"/>
  </w:num>
  <w:num w:numId="19">
    <w:abstractNumId w:val="7"/>
  </w:num>
  <w:num w:numId="20">
    <w:abstractNumId w:val="21"/>
  </w:num>
  <w:num w:numId="21">
    <w:abstractNumId w:val="17"/>
  </w:num>
  <w:num w:numId="22">
    <w:abstractNumId w:val="19"/>
  </w:num>
  <w:num w:numId="23">
    <w:abstractNumId w:val="23"/>
  </w:num>
  <w:num w:numId="24">
    <w:abstractNumId w:val="27"/>
  </w:num>
  <w:num w:numId="25">
    <w:abstractNumId w:val="16"/>
  </w:num>
  <w:num w:numId="26">
    <w:abstractNumId w:val="10"/>
  </w:num>
  <w:num w:numId="27">
    <w:abstractNumId w:val="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F4D8B"/>
    <w:rsid w:val="00610C01"/>
    <w:rsid w:val="008C04F9"/>
    <w:rsid w:val="009F4D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01"/>
  </w:style>
  <w:style w:type="paragraph" w:styleId="4">
    <w:name w:val="heading 4"/>
    <w:basedOn w:val="a"/>
    <w:link w:val="4Char"/>
    <w:uiPriority w:val="9"/>
    <w:qFormat/>
    <w:rsid w:val="008C04F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C04F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C04F9"/>
    <w:rPr>
      <w:b/>
      <w:bCs/>
    </w:rPr>
  </w:style>
  <w:style w:type="character" w:styleId="-">
    <w:name w:val="Hyperlink"/>
    <w:basedOn w:val="a0"/>
    <w:uiPriority w:val="99"/>
    <w:semiHidden/>
    <w:unhideWhenUsed/>
    <w:rsid w:val="008C04F9"/>
    <w:rPr>
      <w:color w:val="0000FF"/>
      <w:u w:val="single"/>
    </w:rPr>
  </w:style>
  <w:style w:type="character" w:customStyle="1" w:styleId="4Char">
    <w:name w:val="Επικεφαλίδα 4 Char"/>
    <w:basedOn w:val="a0"/>
    <w:link w:val="4"/>
    <w:uiPriority w:val="9"/>
    <w:rsid w:val="008C04F9"/>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103576145">
      <w:bodyDiv w:val="1"/>
      <w:marLeft w:val="0"/>
      <w:marRight w:val="0"/>
      <w:marTop w:val="0"/>
      <w:marBottom w:val="0"/>
      <w:divBdr>
        <w:top w:val="none" w:sz="0" w:space="0" w:color="auto"/>
        <w:left w:val="none" w:sz="0" w:space="0" w:color="auto"/>
        <w:bottom w:val="none" w:sz="0" w:space="0" w:color="auto"/>
        <w:right w:val="none" w:sz="0" w:space="0" w:color="auto"/>
      </w:divBdr>
      <w:divsChild>
        <w:div w:id="2000576969">
          <w:marLeft w:val="0"/>
          <w:marRight w:val="0"/>
          <w:marTop w:val="0"/>
          <w:marBottom w:val="397"/>
          <w:divBdr>
            <w:top w:val="none" w:sz="0" w:space="0" w:color="auto"/>
            <w:left w:val="none" w:sz="0" w:space="0" w:color="auto"/>
            <w:bottom w:val="none" w:sz="0" w:space="0" w:color="auto"/>
            <w:right w:val="none" w:sz="0" w:space="0" w:color="auto"/>
          </w:divBdr>
        </w:div>
        <w:div w:id="801000074">
          <w:marLeft w:val="0"/>
          <w:marRight w:val="0"/>
          <w:marTop w:val="0"/>
          <w:marBottom w:val="397"/>
          <w:divBdr>
            <w:top w:val="none" w:sz="0" w:space="0" w:color="auto"/>
            <w:left w:val="none" w:sz="0" w:space="0" w:color="auto"/>
            <w:bottom w:val="none" w:sz="0" w:space="0" w:color="auto"/>
            <w:right w:val="none" w:sz="0" w:space="0" w:color="auto"/>
          </w:divBdr>
          <w:divsChild>
            <w:div w:id="60451318">
              <w:marLeft w:val="0"/>
              <w:marRight w:val="0"/>
              <w:marTop w:val="0"/>
              <w:marBottom w:val="0"/>
              <w:divBdr>
                <w:top w:val="none" w:sz="0" w:space="0" w:color="auto"/>
                <w:left w:val="none" w:sz="0" w:space="0" w:color="auto"/>
                <w:bottom w:val="none" w:sz="0" w:space="0" w:color="auto"/>
                <w:right w:val="none" w:sz="0" w:space="0" w:color="auto"/>
              </w:divBdr>
            </w:div>
          </w:divsChild>
        </w:div>
        <w:div w:id="642927511">
          <w:marLeft w:val="0"/>
          <w:marRight w:val="0"/>
          <w:marTop w:val="0"/>
          <w:marBottom w:val="397"/>
          <w:divBdr>
            <w:top w:val="none" w:sz="0" w:space="0" w:color="auto"/>
            <w:left w:val="none" w:sz="0" w:space="0" w:color="auto"/>
            <w:bottom w:val="none" w:sz="0" w:space="0" w:color="auto"/>
            <w:right w:val="none" w:sz="0" w:space="0" w:color="auto"/>
          </w:divBdr>
        </w:div>
        <w:div w:id="1583754537">
          <w:marLeft w:val="0"/>
          <w:marRight w:val="0"/>
          <w:marTop w:val="0"/>
          <w:marBottom w:val="397"/>
          <w:divBdr>
            <w:top w:val="none" w:sz="0" w:space="0" w:color="auto"/>
            <w:left w:val="none" w:sz="0" w:space="0" w:color="auto"/>
            <w:bottom w:val="none" w:sz="0" w:space="0" w:color="auto"/>
            <w:right w:val="none" w:sz="0" w:space="0" w:color="auto"/>
          </w:divBdr>
          <w:divsChild>
            <w:div w:id="857356928">
              <w:marLeft w:val="0"/>
              <w:marRight w:val="0"/>
              <w:marTop w:val="0"/>
              <w:marBottom w:val="0"/>
              <w:divBdr>
                <w:top w:val="none" w:sz="0" w:space="0" w:color="auto"/>
                <w:left w:val="none" w:sz="0" w:space="0" w:color="auto"/>
                <w:bottom w:val="none" w:sz="0" w:space="0" w:color="auto"/>
                <w:right w:val="none" w:sz="0" w:space="0" w:color="auto"/>
              </w:divBdr>
            </w:div>
          </w:divsChild>
        </w:div>
        <w:div w:id="521553661">
          <w:marLeft w:val="0"/>
          <w:marRight w:val="0"/>
          <w:marTop w:val="0"/>
          <w:marBottom w:val="397"/>
          <w:divBdr>
            <w:top w:val="none" w:sz="0" w:space="0" w:color="auto"/>
            <w:left w:val="none" w:sz="0" w:space="0" w:color="auto"/>
            <w:bottom w:val="none" w:sz="0" w:space="0" w:color="auto"/>
            <w:right w:val="none" w:sz="0" w:space="0" w:color="auto"/>
          </w:divBdr>
        </w:div>
        <w:div w:id="189731899">
          <w:marLeft w:val="0"/>
          <w:marRight w:val="0"/>
          <w:marTop w:val="0"/>
          <w:marBottom w:val="397"/>
          <w:divBdr>
            <w:top w:val="none" w:sz="0" w:space="0" w:color="auto"/>
            <w:left w:val="none" w:sz="0" w:space="0" w:color="auto"/>
            <w:bottom w:val="none" w:sz="0" w:space="0" w:color="auto"/>
            <w:right w:val="none" w:sz="0" w:space="0" w:color="auto"/>
          </w:divBdr>
          <w:divsChild>
            <w:div w:id="21406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2013/10/03/ekfrasi-ekthesi-g-lik-sxediagrammata-d-xloptsioudis-dorean-voithima-ekdoseis-schoolti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2609</Words>
  <Characters>14092</Characters>
  <Application>Microsoft Office Word</Application>
  <DocSecurity>0</DocSecurity>
  <Lines>117</Lines>
  <Paragraphs>33</Paragraphs>
  <ScaleCrop>false</ScaleCrop>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Nikolaou</dc:creator>
  <cp:lastModifiedBy>Nikos Nikolaou</cp:lastModifiedBy>
  <cp:revision>3</cp:revision>
  <dcterms:created xsi:type="dcterms:W3CDTF">2021-09-30T15:36:00Z</dcterms:created>
  <dcterms:modified xsi:type="dcterms:W3CDTF">2021-09-30T15:45:00Z</dcterms:modified>
</cp:coreProperties>
</file>