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4353" w:rsidRPr="009D0DE9" w:rsidRDefault="008E4353" w:rsidP="00DF088E">
      <w:pPr>
        <w:jc w:val="both"/>
        <w:rPr>
          <w:rFonts w:ascii="Bookman Old Style" w:hAnsi="Bookman Old Style"/>
          <w:b/>
          <w:i/>
          <w:sz w:val="28"/>
          <w:szCs w:val="28"/>
        </w:rPr>
      </w:pPr>
      <w:r w:rsidRPr="009D0DE9">
        <w:rPr>
          <w:rFonts w:ascii="Bookman Old Style" w:hAnsi="Bookman Old Style"/>
          <w:b/>
          <w:i/>
          <w:sz w:val="28"/>
          <w:szCs w:val="28"/>
          <w:u w:val="single"/>
        </w:rPr>
        <w:t xml:space="preserve">«ΙΟΥΛΙΟΣ ΚΑΙΣΑΡΑΣ», </w:t>
      </w:r>
      <w:r w:rsidRPr="009D0DE9">
        <w:rPr>
          <w:rFonts w:ascii="Bookman Old Style" w:hAnsi="Bookman Old Style"/>
          <w:b/>
          <w:i/>
          <w:sz w:val="28"/>
          <w:szCs w:val="28"/>
        </w:rPr>
        <w:t>ΟΥΙΛΛΙΑΜ ΣΑΙΞΠΗΡ</w:t>
      </w:r>
    </w:p>
    <w:p w:rsidR="008E4353" w:rsidRPr="009D0DE9" w:rsidRDefault="008E4353" w:rsidP="00DF088E">
      <w:pPr>
        <w:jc w:val="both"/>
        <w:rPr>
          <w:rFonts w:ascii="Bookman Old Style" w:hAnsi="Bookman Old Style"/>
          <w:b/>
          <w:i/>
          <w:sz w:val="24"/>
          <w:szCs w:val="24"/>
          <w:u w:val="single"/>
        </w:rPr>
      </w:pPr>
    </w:p>
    <w:p w:rsidR="00367DA6" w:rsidRPr="009D0DE9" w:rsidRDefault="008E4353" w:rsidP="00DF088E">
      <w:pPr>
        <w:jc w:val="both"/>
        <w:rPr>
          <w:rFonts w:ascii="Calibri" w:hAnsi="Calibri" w:cs="Calibri"/>
          <w:b/>
          <w:i/>
          <w:sz w:val="28"/>
          <w:szCs w:val="28"/>
          <w:u w:val="single"/>
        </w:rPr>
      </w:pPr>
      <w:r w:rsidRPr="009D0DE9">
        <w:rPr>
          <w:rFonts w:ascii="Calibri" w:hAnsi="Calibri" w:cs="Calibri"/>
          <w:b/>
          <w:i/>
          <w:sz w:val="28"/>
          <w:szCs w:val="28"/>
          <w:u w:val="single"/>
        </w:rPr>
        <w:t>ΦΥΛΛΟ ΕΡΓΑΣΙΩΝ, Γ’ ΕΡΩΤΗΜΑ</w:t>
      </w:r>
    </w:p>
    <w:p w:rsidR="008E4353" w:rsidRPr="009D0DE9" w:rsidRDefault="008E4353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  <w:r w:rsidRPr="009D0DE9">
        <w:rPr>
          <w:rFonts w:ascii="Calibri" w:hAnsi="Calibri" w:cs="Calibri"/>
          <w:b/>
          <w:i/>
          <w:sz w:val="28"/>
          <w:szCs w:val="28"/>
        </w:rPr>
        <w:t>Να διατυπώσετε δυο ερωτήσεις στους μαθητές/</w:t>
      </w:r>
      <w:proofErr w:type="spellStart"/>
      <w:r w:rsidRPr="009D0DE9">
        <w:rPr>
          <w:rFonts w:ascii="Calibri" w:hAnsi="Calibri" w:cs="Calibri"/>
          <w:b/>
          <w:i/>
          <w:sz w:val="28"/>
          <w:szCs w:val="28"/>
        </w:rPr>
        <w:t>τριες</w:t>
      </w:r>
      <w:proofErr w:type="spellEnd"/>
      <w:r w:rsidRPr="009D0DE9">
        <w:rPr>
          <w:rFonts w:ascii="Calibri" w:hAnsi="Calibri" w:cs="Calibri"/>
          <w:b/>
          <w:i/>
          <w:sz w:val="28"/>
          <w:szCs w:val="28"/>
        </w:rPr>
        <w:t xml:space="preserve"> με τις οποίες θα επιδιώκετε να κατανοήσουν τη </w:t>
      </w:r>
      <w:r w:rsidR="00046A07">
        <w:rPr>
          <w:rFonts w:ascii="Calibri" w:hAnsi="Calibri" w:cs="Calibri"/>
          <w:b/>
          <w:i/>
          <w:sz w:val="28"/>
          <w:szCs w:val="28"/>
        </w:rPr>
        <w:t>στάση του Βρούτου και του Αντωνί</w:t>
      </w:r>
      <w:r w:rsidRPr="009D0DE9">
        <w:rPr>
          <w:rFonts w:ascii="Calibri" w:hAnsi="Calibri" w:cs="Calibri"/>
          <w:b/>
          <w:i/>
          <w:sz w:val="28"/>
          <w:szCs w:val="28"/>
        </w:rPr>
        <w:t>ου απέναντι στο</w:t>
      </w:r>
      <w:r w:rsidR="003344EC">
        <w:rPr>
          <w:rFonts w:ascii="Calibri" w:hAnsi="Calibri" w:cs="Calibri"/>
          <w:b/>
          <w:i/>
          <w:sz w:val="28"/>
          <w:szCs w:val="28"/>
        </w:rPr>
        <w:t>ν</w:t>
      </w:r>
      <w:r w:rsidRPr="009D0DE9">
        <w:rPr>
          <w:rFonts w:ascii="Calibri" w:hAnsi="Calibri" w:cs="Calibri"/>
          <w:b/>
          <w:i/>
          <w:sz w:val="28"/>
          <w:szCs w:val="28"/>
        </w:rPr>
        <w:t xml:space="preserve"> λαό (σελ.81-91)</w:t>
      </w:r>
    </w:p>
    <w:p w:rsidR="008E4353" w:rsidRPr="009D0DE9" w:rsidRDefault="008E4353" w:rsidP="00DF088E">
      <w:pPr>
        <w:jc w:val="both"/>
        <w:rPr>
          <w:rFonts w:ascii="Calibri" w:hAnsi="Calibri" w:cs="Calibri"/>
          <w:i/>
          <w:sz w:val="28"/>
          <w:szCs w:val="28"/>
        </w:rPr>
      </w:pPr>
      <w:r w:rsidRPr="009D0DE9">
        <w:rPr>
          <w:rFonts w:ascii="Calibri" w:hAnsi="Calibri" w:cs="Calibri"/>
          <w:i/>
          <w:sz w:val="28"/>
          <w:szCs w:val="28"/>
        </w:rPr>
        <w:t>Βρισκόμαστε στην 3</w:t>
      </w:r>
      <w:r w:rsidRPr="009D0DE9">
        <w:rPr>
          <w:rFonts w:ascii="Calibri" w:hAnsi="Calibri" w:cs="Calibri"/>
          <w:i/>
          <w:sz w:val="28"/>
          <w:szCs w:val="28"/>
          <w:vertAlign w:val="superscript"/>
        </w:rPr>
        <w:t>η</w:t>
      </w:r>
      <w:r w:rsidRPr="009D0DE9">
        <w:rPr>
          <w:rFonts w:ascii="Calibri" w:hAnsi="Calibri" w:cs="Calibri"/>
          <w:i/>
          <w:sz w:val="28"/>
          <w:szCs w:val="28"/>
        </w:rPr>
        <w:t xml:space="preserve"> πράξη του έργου, η οποία αποτελεί και τον πυρήνα της τραγωδίας. Έχει συντελεστεί η δολοφονία του Καίσαρα και στην σκηνή –ρωμαϊκή αγορά</w:t>
      </w:r>
      <w:r w:rsidR="00BD3487" w:rsidRPr="009D0DE9">
        <w:rPr>
          <w:rFonts w:ascii="Calibri" w:hAnsi="Calibri" w:cs="Calibri"/>
          <w:i/>
          <w:sz w:val="28"/>
          <w:szCs w:val="28"/>
        </w:rPr>
        <w:t xml:space="preserve"> </w:t>
      </w:r>
      <w:r w:rsidRPr="009D0DE9">
        <w:rPr>
          <w:rFonts w:ascii="Calibri" w:hAnsi="Calibri" w:cs="Calibri"/>
          <w:i/>
          <w:sz w:val="28"/>
          <w:szCs w:val="28"/>
        </w:rPr>
        <w:t>( σκηνή 2 του έργου) βρίσκονται</w:t>
      </w:r>
      <w:r w:rsidR="00BD3487" w:rsidRPr="009D0DE9">
        <w:rPr>
          <w:rFonts w:ascii="Calibri" w:hAnsi="Calibri" w:cs="Calibri"/>
          <w:i/>
          <w:sz w:val="28"/>
          <w:szCs w:val="28"/>
        </w:rPr>
        <w:t xml:space="preserve"> ο Βρούτος, ο </w:t>
      </w:r>
      <w:proofErr w:type="spellStart"/>
      <w:r w:rsidR="00BD3487" w:rsidRPr="009D0DE9">
        <w:rPr>
          <w:rFonts w:ascii="Calibri" w:hAnsi="Calibri" w:cs="Calibri"/>
          <w:i/>
          <w:sz w:val="28"/>
          <w:szCs w:val="28"/>
        </w:rPr>
        <w:t>Κάσσιος</w:t>
      </w:r>
      <w:proofErr w:type="spellEnd"/>
      <w:r w:rsidR="00BD3487" w:rsidRPr="009D0DE9">
        <w:rPr>
          <w:rFonts w:ascii="Calibri" w:hAnsi="Calibri" w:cs="Calibri"/>
          <w:i/>
          <w:sz w:val="28"/>
          <w:szCs w:val="28"/>
        </w:rPr>
        <w:t xml:space="preserve"> και πλήθος Ρωμαίοι πολίτες.</w:t>
      </w:r>
      <w:r w:rsidR="003344EC">
        <w:rPr>
          <w:rFonts w:ascii="Calibri" w:hAnsi="Calibri" w:cs="Calibri"/>
          <w:i/>
          <w:sz w:val="28"/>
          <w:szCs w:val="28"/>
        </w:rPr>
        <w:t xml:space="preserve"> </w:t>
      </w:r>
      <w:r w:rsidR="00BD3487" w:rsidRPr="009D0DE9">
        <w:rPr>
          <w:rFonts w:ascii="Calibri" w:hAnsi="Calibri" w:cs="Calibri"/>
          <w:i/>
          <w:sz w:val="28"/>
          <w:szCs w:val="28"/>
        </w:rPr>
        <w:t>Στη συνέχεια θα εμφανιστεί και ο Αντώνιος.</w:t>
      </w:r>
    </w:p>
    <w:p w:rsidR="00BD3487" w:rsidRPr="009D0DE9" w:rsidRDefault="00BD3487" w:rsidP="00DF088E">
      <w:pPr>
        <w:jc w:val="both"/>
        <w:rPr>
          <w:rFonts w:ascii="Calibri" w:hAnsi="Calibri" w:cs="Calibri"/>
          <w:i/>
          <w:sz w:val="28"/>
          <w:szCs w:val="28"/>
        </w:rPr>
      </w:pPr>
      <w:r w:rsidRPr="009D0DE9">
        <w:rPr>
          <w:rFonts w:ascii="Calibri" w:hAnsi="Calibri" w:cs="Calibri"/>
          <w:i/>
          <w:sz w:val="28"/>
          <w:szCs w:val="28"/>
        </w:rPr>
        <w:t xml:space="preserve"> Ο στόχος της διδακτικής προσέγγισης  επικεντρώνεται στο</w:t>
      </w:r>
      <w:r w:rsidR="003344EC">
        <w:rPr>
          <w:rFonts w:ascii="Calibri" w:hAnsi="Calibri" w:cs="Calibri"/>
          <w:i/>
          <w:sz w:val="28"/>
          <w:szCs w:val="28"/>
        </w:rPr>
        <w:t>υς</w:t>
      </w:r>
      <w:r w:rsidRPr="009D0DE9">
        <w:rPr>
          <w:rFonts w:ascii="Calibri" w:hAnsi="Calibri" w:cs="Calibri"/>
          <w:i/>
          <w:sz w:val="28"/>
          <w:szCs w:val="28"/>
        </w:rPr>
        <w:t xml:space="preserve"> λόγο</w:t>
      </w:r>
      <w:r w:rsidR="003344EC">
        <w:rPr>
          <w:rFonts w:ascii="Calibri" w:hAnsi="Calibri" w:cs="Calibri"/>
          <w:i/>
          <w:sz w:val="28"/>
          <w:szCs w:val="28"/>
        </w:rPr>
        <w:t>υς</w:t>
      </w:r>
      <w:r w:rsidRPr="009D0DE9">
        <w:rPr>
          <w:rFonts w:ascii="Calibri" w:hAnsi="Calibri" w:cs="Calibri"/>
          <w:i/>
          <w:sz w:val="28"/>
          <w:szCs w:val="28"/>
        </w:rPr>
        <w:t xml:space="preserve"> των δύο πρωταγωνιστών της σκηνής (Βρούτος και Αντώνιος) μέσω των οποίων θα σκιαγραφηθεί το ήθος τους αλλά και θα διαφανεί ότι η τραγωδία είναι ουσιαστικά πολιτική. Η παρουσία του ρωμαϊκού λαού και οι διακυμάνσεις που παρουσιάζουν οι αντιδράσεις </w:t>
      </w:r>
      <w:r w:rsidR="00DF088E">
        <w:rPr>
          <w:rFonts w:ascii="Calibri" w:hAnsi="Calibri" w:cs="Calibri"/>
          <w:i/>
          <w:sz w:val="28"/>
          <w:szCs w:val="28"/>
        </w:rPr>
        <w:t>του</w:t>
      </w:r>
      <w:r w:rsidRPr="009D0DE9">
        <w:rPr>
          <w:rFonts w:ascii="Calibri" w:hAnsi="Calibri" w:cs="Calibri"/>
          <w:i/>
          <w:sz w:val="28"/>
          <w:szCs w:val="28"/>
        </w:rPr>
        <w:t xml:space="preserve"> στον πολιτικό λόγο των πρωταγωνιστών</w:t>
      </w:r>
      <w:r w:rsidR="001A3053" w:rsidRPr="009D0DE9">
        <w:rPr>
          <w:rFonts w:ascii="Calibri" w:hAnsi="Calibri" w:cs="Calibri"/>
          <w:i/>
          <w:sz w:val="28"/>
          <w:szCs w:val="28"/>
        </w:rPr>
        <w:t xml:space="preserve"> θα «φωτίσουν» τα χαρακτηριστικά της πολιτικής ρητορείας, κατά περίπτωση.</w:t>
      </w:r>
    </w:p>
    <w:p w:rsidR="001A3053" w:rsidRDefault="001A3053" w:rsidP="00DF088E">
      <w:pPr>
        <w:jc w:val="both"/>
        <w:rPr>
          <w:rFonts w:ascii="Calibri" w:hAnsi="Calibri" w:cs="Calibri"/>
          <w:i/>
          <w:sz w:val="28"/>
          <w:szCs w:val="28"/>
        </w:rPr>
      </w:pPr>
      <w:r w:rsidRPr="009D0DE9">
        <w:rPr>
          <w:rFonts w:ascii="Calibri" w:hAnsi="Calibri" w:cs="Calibri"/>
          <w:i/>
          <w:sz w:val="28"/>
          <w:szCs w:val="28"/>
        </w:rPr>
        <w:t xml:space="preserve">Συγκεκριμένα, </w:t>
      </w:r>
      <w:r w:rsidRPr="009D0DE9">
        <w:rPr>
          <w:rFonts w:ascii="Calibri" w:hAnsi="Calibri" w:cs="Calibri"/>
          <w:b/>
          <w:i/>
          <w:sz w:val="28"/>
          <w:szCs w:val="28"/>
        </w:rPr>
        <w:t xml:space="preserve">ο Βρούτος </w:t>
      </w:r>
      <w:r w:rsidRPr="009D0DE9">
        <w:rPr>
          <w:rFonts w:ascii="Calibri" w:hAnsi="Calibri" w:cs="Calibri"/>
          <w:i/>
          <w:sz w:val="28"/>
          <w:szCs w:val="28"/>
        </w:rPr>
        <w:t>επιχειρεί να εξηγήσει τους λόγους που τον οδήγησαν στη δολοφονία του Καίσαρα. Επικαλούμενος την τιμή του, δίνει τη λιτή και ξεκάθαρη απάντηση:</w:t>
      </w:r>
      <w:r w:rsidR="009D0DE9">
        <w:rPr>
          <w:rFonts w:ascii="Calibri" w:hAnsi="Calibri" w:cs="Calibri"/>
          <w:i/>
          <w:sz w:val="28"/>
          <w:szCs w:val="28"/>
        </w:rPr>
        <w:t xml:space="preserve"> «</w:t>
      </w:r>
      <w:r w:rsidRPr="009D0DE9">
        <w:rPr>
          <w:rFonts w:ascii="Calibri" w:hAnsi="Calibri" w:cs="Calibri"/>
          <w:i/>
          <w:sz w:val="28"/>
          <w:szCs w:val="28"/>
        </w:rPr>
        <w:t xml:space="preserve"> Τον σκότωσα γι</w:t>
      </w:r>
      <w:r w:rsidR="001C3A64" w:rsidRPr="009D0DE9">
        <w:rPr>
          <w:rFonts w:ascii="Calibri" w:hAnsi="Calibri" w:cs="Calibri"/>
          <w:i/>
          <w:sz w:val="28"/>
          <w:szCs w:val="28"/>
        </w:rPr>
        <w:t>ατί αγαπούσα τη Ρώμη περισσότερο</w:t>
      </w:r>
      <w:r w:rsidRPr="009D0DE9">
        <w:rPr>
          <w:rFonts w:ascii="Calibri" w:hAnsi="Calibri" w:cs="Calibri"/>
          <w:i/>
          <w:sz w:val="28"/>
          <w:szCs w:val="28"/>
        </w:rPr>
        <w:t xml:space="preserve"> από τον Καίσαρα». Οι ερωτήσεις που </w:t>
      </w:r>
      <w:r w:rsidR="00DF088E">
        <w:rPr>
          <w:rFonts w:ascii="Calibri" w:hAnsi="Calibri" w:cs="Calibri"/>
          <w:i/>
          <w:sz w:val="28"/>
          <w:szCs w:val="28"/>
        </w:rPr>
        <w:t>απευθύνει</w:t>
      </w:r>
      <w:r w:rsidRPr="009D0DE9">
        <w:rPr>
          <w:rFonts w:ascii="Calibri" w:hAnsi="Calibri" w:cs="Calibri"/>
          <w:i/>
          <w:sz w:val="28"/>
          <w:szCs w:val="28"/>
        </w:rPr>
        <w:t xml:space="preserve"> στον λαό</w:t>
      </w:r>
      <w:r w:rsidR="00526BCE">
        <w:rPr>
          <w:rFonts w:ascii="Calibri" w:hAnsi="Calibri" w:cs="Calibri"/>
          <w:i/>
          <w:sz w:val="28"/>
          <w:szCs w:val="28"/>
        </w:rPr>
        <w:t xml:space="preserve"> στοχεύουν στο να καταδείξει τη</w:t>
      </w:r>
      <w:r w:rsidRPr="009D0DE9">
        <w:rPr>
          <w:rFonts w:ascii="Calibri" w:hAnsi="Calibri" w:cs="Calibri"/>
          <w:i/>
          <w:sz w:val="28"/>
          <w:szCs w:val="28"/>
        </w:rPr>
        <w:t xml:space="preserve"> διαφορά μεταξύ της αυταρχικής εξουσίας του Καίσαρα και της ελευθερίας που εξασφάλισε στους πολίτες της </w:t>
      </w:r>
      <w:r w:rsidR="00980A01" w:rsidRPr="009D0DE9">
        <w:rPr>
          <w:rFonts w:ascii="Calibri" w:hAnsi="Calibri" w:cs="Calibri"/>
          <w:i/>
          <w:sz w:val="28"/>
          <w:szCs w:val="28"/>
        </w:rPr>
        <w:t xml:space="preserve">Ρώμης δολοφονώντας τον. Τα ζεύγη αντιθέσεων </w:t>
      </w:r>
      <w:r w:rsidR="00DF088E">
        <w:rPr>
          <w:rFonts w:ascii="Calibri" w:hAnsi="Calibri" w:cs="Calibri"/>
          <w:i/>
          <w:sz w:val="28"/>
          <w:szCs w:val="28"/>
        </w:rPr>
        <w:t>(</w:t>
      </w:r>
      <w:r w:rsidR="00980A01" w:rsidRPr="009D0DE9">
        <w:rPr>
          <w:rFonts w:ascii="Calibri" w:hAnsi="Calibri" w:cs="Calibri"/>
          <w:i/>
          <w:sz w:val="28"/>
          <w:szCs w:val="28"/>
        </w:rPr>
        <w:t>λιγότερο-</w:t>
      </w:r>
      <w:r w:rsidR="00226F2E">
        <w:rPr>
          <w:rFonts w:ascii="Calibri" w:hAnsi="Calibri" w:cs="Calibri"/>
          <w:i/>
          <w:sz w:val="28"/>
          <w:szCs w:val="28"/>
        </w:rPr>
        <w:t xml:space="preserve"> </w:t>
      </w:r>
      <w:r w:rsidR="00980A01" w:rsidRPr="009D0DE9">
        <w:rPr>
          <w:rFonts w:ascii="Calibri" w:hAnsi="Calibri" w:cs="Calibri"/>
          <w:i/>
          <w:sz w:val="28"/>
          <w:szCs w:val="28"/>
        </w:rPr>
        <w:t>περισσότερο, ζούσε-πεθάνετε, σκλάβοι-ελεύθεροι, κλαίω-χαίρομαι, δάκρυα-χαρά, γενναιότητα-φιλοδοξία, τιμή-θάνατος)</w:t>
      </w:r>
      <w:r w:rsidR="00DF088E">
        <w:rPr>
          <w:rFonts w:ascii="Calibri" w:hAnsi="Calibri" w:cs="Calibri"/>
          <w:i/>
          <w:sz w:val="28"/>
          <w:szCs w:val="28"/>
        </w:rPr>
        <w:t xml:space="preserve">, </w:t>
      </w:r>
      <w:r w:rsidR="00980A01" w:rsidRPr="009D0DE9">
        <w:rPr>
          <w:rFonts w:ascii="Calibri" w:hAnsi="Calibri" w:cs="Calibri"/>
          <w:i/>
          <w:sz w:val="28"/>
          <w:szCs w:val="28"/>
        </w:rPr>
        <w:t>που χρησιμοποιεί για να πείσει τους πολίτες για το «δίκαιο» της πράξης του</w:t>
      </w:r>
      <w:r w:rsidR="00DF088E">
        <w:rPr>
          <w:rFonts w:ascii="Calibri" w:hAnsi="Calibri" w:cs="Calibri"/>
          <w:i/>
          <w:sz w:val="28"/>
          <w:szCs w:val="28"/>
        </w:rPr>
        <w:t>,</w:t>
      </w:r>
      <w:r w:rsidR="00980A01" w:rsidRPr="009D0DE9">
        <w:rPr>
          <w:rFonts w:ascii="Calibri" w:hAnsi="Calibri" w:cs="Calibri"/>
          <w:i/>
          <w:sz w:val="28"/>
          <w:szCs w:val="28"/>
        </w:rPr>
        <w:t xml:space="preserve"> αισθητοποιούν την προσπάθειά του να κερδίσει την εκτίμηση του λαού και να εκμαιεύσει τη συμφωνία του.</w:t>
      </w:r>
      <w:r w:rsidR="00BD3572" w:rsidRPr="009D0DE9">
        <w:rPr>
          <w:rFonts w:ascii="Calibri" w:hAnsi="Calibri" w:cs="Calibri"/>
          <w:i/>
          <w:sz w:val="28"/>
          <w:szCs w:val="28"/>
        </w:rPr>
        <w:t xml:space="preserve"> Η καταληκτική ρητορική ερώτηση «Ποιος είναι εδώ τόσο αχρείος που δε θέλει να αγαπάει την πατρίδα </w:t>
      </w:r>
      <w:r w:rsidR="00BD3572" w:rsidRPr="009D0DE9">
        <w:rPr>
          <w:rFonts w:ascii="Calibri" w:hAnsi="Calibri" w:cs="Calibri"/>
          <w:i/>
          <w:sz w:val="28"/>
          <w:szCs w:val="28"/>
        </w:rPr>
        <w:lastRenderedPageBreak/>
        <w:t>του</w:t>
      </w:r>
      <w:r w:rsidR="00E7516D" w:rsidRPr="009D0DE9">
        <w:rPr>
          <w:rFonts w:ascii="Calibri" w:hAnsi="Calibri" w:cs="Calibri"/>
          <w:i/>
          <w:sz w:val="28"/>
          <w:szCs w:val="28"/>
        </w:rPr>
        <w:t>;»  απαντάται άμεσα και ομόφωνα από τον λαό: «Κανείς»</w:t>
      </w:r>
      <w:r w:rsidR="001C3A64" w:rsidRPr="009D0DE9">
        <w:rPr>
          <w:rFonts w:ascii="Calibri" w:hAnsi="Calibri" w:cs="Calibri"/>
          <w:i/>
          <w:sz w:val="28"/>
          <w:szCs w:val="28"/>
        </w:rPr>
        <w:t xml:space="preserve">. </w:t>
      </w:r>
      <w:r w:rsidR="00F305F1">
        <w:rPr>
          <w:rFonts w:ascii="Calibri" w:hAnsi="Calibri" w:cs="Calibri"/>
          <w:i/>
          <w:sz w:val="28"/>
          <w:szCs w:val="28"/>
        </w:rPr>
        <w:t>Ο Βρούτος δικαιώνεται ως ‘ενάρετος δολοφόνος’.</w:t>
      </w:r>
    </w:p>
    <w:p w:rsidR="009D0DE9" w:rsidRPr="009D0DE9" w:rsidRDefault="009D0DE9" w:rsidP="00DF088E">
      <w:pPr>
        <w:jc w:val="both"/>
        <w:rPr>
          <w:rFonts w:ascii="Calibri" w:hAnsi="Calibri" w:cs="Calibri"/>
          <w:i/>
          <w:sz w:val="28"/>
          <w:szCs w:val="28"/>
        </w:rPr>
      </w:pPr>
      <w:r w:rsidRPr="009D0DE9">
        <w:rPr>
          <w:rFonts w:ascii="Calibri" w:hAnsi="Calibri" w:cs="Calibri"/>
          <w:b/>
          <w:i/>
          <w:sz w:val="28"/>
          <w:szCs w:val="28"/>
        </w:rPr>
        <w:t>Ο λόγος το</w:t>
      </w:r>
      <w:r w:rsidR="00DF088E">
        <w:rPr>
          <w:rFonts w:ascii="Calibri" w:hAnsi="Calibri" w:cs="Calibri"/>
          <w:b/>
          <w:i/>
          <w:sz w:val="28"/>
          <w:szCs w:val="28"/>
        </w:rPr>
        <w:t>υ Αντωνί</w:t>
      </w:r>
      <w:r w:rsidRPr="009D0DE9">
        <w:rPr>
          <w:rFonts w:ascii="Calibri" w:hAnsi="Calibri" w:cs="Calibri"/>
          <w:b/>
          <w:i/>
          <w:sz w:val="28"/>
          <w:szCs w:val="28"/>
        </w:rPr>
        <w:t>ου</w:t>
      </w:r>
      <w:r>
        <w:rPr>
          <w:rFonts w:ascii="Calibri" w:hAnsi="Calibri" w:cs="Calibri"/>
          <w:i/>
          <w:sz w:val="28"/>
          <w:szCs w:val="28"/>
        </w:rPr>
        <w:t xml:space="preserve"> που ακολουθεί </w:t>
      </w:r>
      <w:r w:rsidR="00174E40">
        <w:rPr>
          <w:rFonts w:ascii="Calibri" w:hAnsi="Calibri" w:cs="Calibri"/>
          <w:i/>
          <w:sz w:val="28"/>
          <w:szCs w:val="28"/>
        </w:rPr>
        <w:t xml:space="preserve">έχει ως στόχο να σπείρει την αμφιβολία στον ρωμαϊκό λαό που αποθέωσε πριν τον Βρούτο. Πυρήνας του λόγου του-που έχει όλα τα χαρακτηριστικά της ρητορείας- είναι η φιλοδοξία που απέδωσε ο Βρούτος στον Καίσαρα </w:t>
      </w:r>
      <w:proofErr w:type="spellStart"/>
      <w:r w:rsidR="00174E40">
        <w:rPr>
          <w:rFonts w:ascii="Calibri" w:hAnsi="Calibri" w:cs="Calibri"/>
          <w:i/>
          <w:sz w:val="28"/>
          <w:szCs w:val="28"/>
        </w:rPr>
        <w:t>αλλά</w:t>
      </w:r>
      <w:r w:rsidR="00DF088E">
        <w:rPr>
          <w:rFonts w:ascii="Calibri" w:hAnsi="Calibri" w:cs="Calibri"/>
          <w:i/>
          <w:sz w:val="28"/>
          <w:szCs w:val="28"/>
        </w:rPr>
        <w:t>…</w:t>
      </w:r>
      <w:r w:rsidR="00174E40">
        <w:rPr>
          <w:rFonts w:ascii="Calibri" w:hAnsi="Calibri" w:cs="Calibri"/>
          <w:i/>
          <w:sz w:val="28"/>
          <w:szCs w:val="28"/>
        </w:rPr>
        <w:t>υπό</w:t>
      </w:r>
      <w:proofErr w:type="spellEnd"/>
      <w:r w:rsidR="00174E40">
        <w:rPr>
          <w:rFonts w:ascii="Calibri" w:hAnsi="Calibri" w:cs="Calibri"/>
          <w:i/>
          <w:sz w:val="28"/>
          <w:szCs w:val="28"/>
        </w:rPr>
        <w:t xml:space="preserve"> αμφισβήτηση («σας είπε πως ο Καίσαρας ήταν φιλόδοξος, αν ήταν…»).</w:t>
      </w:r>
    </w:p>
    <w:p w:rsidR="0077203E" w:rsidRDefault="0077203E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Απο</w:t>
      </w:r>
      <w:r w:rsidR="00174E40">
        <w:rPr>
          <w:rFonts w:ascii="Calibri" w:hAnsi="Calibri" w:cs="Calibri"/>
          <w:i/>
          <w:sz w:val="28"/>
          <w:szCs w:val="28"/>
        </w:rPr>
        <w:t>φεύγοντας να</w:t>
      </w:r>
      <w:r>
        <w:rPr>
          <w:rFonts w:ascii="Calibri" w:hAnsi="Calibri" w:cs="Calibri"/>
          <w:i/>
          <w:sz w:val="28"/>
          <w:szCs w:val="28"/>
        </w:rPr>
        <w:t xml:space="preserve"> τοποθετηθεί ξεκάθαρα</w:t>
      </w:r>
      <w:r w:rsidR="004D037E">
        <w:rPr>
          <w:rFonts w:ascii="Calibri" w:hAnsi="Calibri" w:cs="Calibri"/>
          <w:i/>
          <w:sz w:val="28"/>
          <w:szCs w:val="28"/>
        </w:rPr>
        <w:t>,</w:t>
      </w:r>
      <w:r>
        <w:rPr>
          <w:rFonts w:ascii="Calibri" w:hAnsi="Calibri" w:cs="Calibri"/>
          <w:i/>
          <w:sz w:val="28"/>
          <w:szCs w:val="28"/>
        </w:rPr>
        <w:t xml:space="preserve"> εφαρμόζει πολιτική ίσων αποστάσεων και χειραγωγεί τον ρωμαϊκό λαό με συναισθηματικά μέσα.</w:t>
      </w:r>
    </w:p>
    <w:p w:rsidR="001C3A64" w:rsidRDefault="0077203E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Αποκορύφωμα του λαϊκισμού του αποτελεί το τέχνασμα της διαθήκης του Καίσαρα. Ένα τέχνασμα χωρίς αντίπαλο, που κανείς δεν μπορεί να αμφισβητήσει… Ο λαός υποκύπτει στην έντεχνη ρητορεία και</w:t>
      </w:r>
      <w:r w:rsidR="00DF088E">
        <w:rPr>
          <w:rFonts w:ascii="Calibri" w:hAnsi="Calibri" w:cs="Calibri"/>
          <w:i/>
          <w:sz w:val="28"/>
          <w:szCs w:val="28"/>
        </w:rPr>
        <w:t xml:space="preserve"> την ευφυή προπαγάνδα του Αντωνί</w:t>
      </w:r>
      <w:r>
        <w:rPr>
          <w:rFonts w:ascii="Calibri" w:hAnsi="Calibri" w:cs="Calibri"/>
          <w:i/>
          <w:sz w:val="28"/>
          <w:szCs w:val="28"/>
        </w:rPr>
        <w:t>ου. Η κοινή γνώμη αντιστρέφεται</w:t>
      </w:r>
      <w:r w:rsidR="00732C10">
        <w:rPr>
          <w:rFonts w:ascii="Calibri" w:hAnsi="Calibri" w:cs="Calibri"/>
          <w:i/>
          <w:sz w:val="28"/>
          <w:szCs w:val="28"/>
        </w:rPr>
        <w:t xml:space="preserve"> ( «Ήταν προδότες, αχρείοι, φονιάδες»).</w:t>
      </w:r>
    </w:p>
    <w:p w:rsidR="00FC68EF" w:rsidRDefault="00824B55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 Καταληκτικά, η συγκεκριμένη σκηνή προσφέρεται για να διερευνήσουν οι μαθητές/</w:t>
      </w:r>
      <w:proofErr w:type="spellStart"/>
      <w:r>
        <w:rPr>
          <w:rFonts w:ascii="Calibri" w:hAnsi="Calibri" w:cs="Calibri"/>
          <w:i/>
          <w:sz w:val="28"/>
          <w:szCs w:val="28"/>
        </w:rPr>
        <w:t>τριες</w:t>
      </w:r>
      <w:proofErr w:type="spellEnd"/>
      <w:r w:rsidR="00DF088E">
        <w:rPr>
          <w:rFonts w:ascii="Calibri" w:hAnsi="Calibri" w:cs="Calibri"/>
          <w:i/>
          <w:sz w:val="28"/>
          <w:szCs w:val="28"/>
        </w:rPr>
        <w:t>:</w:t>
      </w:r>
    </w:p>
    <w:p w:rsidR="00824B55" w:rsidRDefault="00FC68EF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</w:t>
      </w:r>
      <w:r w:rsidR="00824B55">
        <w:rPr>
          <w:rFonts w:ascii="Calibri" w:hAnsi="Calibri" w:cs="Calibri"/>
          <w:i/>
          <w:sz w:val="28"/>
          <w:szCs w:val="28"/>
        </w:rPr>
        <w:t xml:space="preserve"> το δίπολο ‘εξουσία-</w:t>
      </w:r>
      <w:proofErr w:type="spellStart"/>
      <w:r w:rsidR="00824B55">
        <w:rPr>
          <w:rFonts w:ascii="Calibri" w:hAnsi="Calibri" w:cs="Calibri"/>
          <w:i/>
          <w:sz w:val="28"/>
          <w:szCs w:val="28"/>
        </w:rPr>
        <w:t>ηθικ</w:t>
      </w:r>
      <w:proofErr w:type="spellEnd"/>
      <w:r w:rsidR="00824B55">
        <w:rPr>
          <w:rFonts w:ascii="Calibri" w:hAnsi="Calibri" w:cs="Calibri"/>
          <w:i/>
          <w:sz w:val="28"/>
          <w:szCs w:val="28"/>
        </w:rPr>
        <w:t>ή’</w:t>
      </w:r>
      <w:r w:rsidR="00DF088E">
        <w:rPr>
          <w:rFonts w:ascii="Calibri" w:hAnsi="Calibri" w:cs="Calibri"/>
          <w:i/>
          <w:sz w:val="28"/>
          <w:szCs w:val="28"/>
        </w:rPr>
        <w:t xml:space="preserve">, </w:t>
      </w:r>
      <w:r w:rsidR="00824B55">
        <w:rPr>
          <w:rFonts w:ascii="Calibri" w:hAnsi="Calibri" w:cs="Calibri"/>
          <w:i/>
          <w:sz w:val="28"/>
          <w:szCs w:val="28"/>
        </w:rPr>
        <w:t xml:space="preserve"> τόσο στο συγκεκριμένο έργο όσο και στην σύγχρονη </w:t>
      </w:r>
      <w:proofErr w:type="spellStart"/>
      <w:r w:rsidR="00824B55">
        <w:rPr>
          <w:rFonts w:ascii="Calibri" w:hAnsi="Calibri" w:cs="Calibri"/>
          <w:i/>
          <w:sz w:val="28"/>
          <w:szCs w:val="28"/>
        </w:rPr>
        <w:t>πολτική</w:t>
      </w:r>
      <w:proofErr w:type="spellEnd"/>
      <w:r w:rsidR="00824B55">
        <w:rPr>
          <w:rFonts w:ascii="Calibri" w:hAnsi="Calibri" w:cs="Calibri"/>
          <w:i/>
          <w:sz w:val="28"/>
          <w:szCs w:val="28"/>
        </w:rPr>
        <w:t xml:space="preserve"> πραγματικότητα.</w:t>
      </w:r>
    </w:p>
    <w:p w:rsidR="00FC68EF" w:rsidRDefault="00FC68EF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-τη σχέση πολίτη και εξουσίας</w:t>
      </w:r>
    </w:p>
    <w:p w:rsidR="00FC68EF" w:rsidRDefault="00FC68EF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-την αλλαγή του νοήματος των λέξεων που σηματοδοτούν αξίες (τιμή, δίκαιο, αγάπη, πατρίδα)</w:t>
      </w:r>
      <w:r w:rsidR="00F2550D">
        <w:rPr>
          <w:rFonts w:ascii="Calibri" w:hAnsi="Calibri" w:cs="Calibri"/>
          <w:i/>
          <w:sz w:val="28"/>
          <w:szCs w:val="28"/>
        </w:rPr>
        <w:t xml:space="preserve"> σε περιόδους πολιτικής κρίσης</w:t>
      </w:r>
      <w:r w:rsidR="00DF088E">
        <w:rPr>
          <w:rFonts w:ascii="Calibri" w:hAnsi="Calibri" w:cs="Calibri"/>
          <w:i/>
          <w:sz w:val="28"/>
          <w:szCs w:val="28"/>
        </w:rPr>
        <w:t>.</w:t>
      </w:r>
      <w:r>
        <w:rPr>
          <w:rFonts w:ascii="Calibri" w:hAnsi="Calibri" w:cs="Calibri"/>
          <w:i/>
          <w:sz w:val="28"/>
          <w:szCs w:val="28"/>
        </w:rPr>
        <w:t xml:space="preserve"> </w:t>
      </w:r>
      <w:r w:rsidR="00DF088E">
        <w:rPr>
          <w:rFonts w:ascii="Calibri" w:hAnsi="Calibri" w:cs="Calibri"/>
          <w:i/>
          <w:sz w:val="28"/>
          <w:szCs w:val="28"/>
        </w:rPr>
        <w:t>Ο</w:t>
      </w:r>
      <w:r w:rsidR="00F2550D">
        <w:rPr>
          <w:rFonts w:ascii="Calibri" w:hAnsi="Calibri" w:cs="Calibri"/>
          <w:i/>
          <w:sz w:val="28"/>
          <w:szCs w:val="28"/>
        </w:rPr>
        <w:t xml:space="preserve">ι μαθητές έχουν διδαχθεί στην Α Λυκείου τη διάβρωση της σημασίας των λέξεων στο πλαίσιο ενός εμφυλίου πολέμου- </w:t>
      </w:r>
      <w:proofErr w:type="spellStart"/>
      <w:r w:rsidR="00F2550D">
        <w:rPr>
          <w:rFonts w:ascii="Calibri" w:hAnsi="Calibri" w:cs="Calibri"/>
          <w:i/>
          <w:sz w:val="28"/>
          <w:szCs w:val="28"/>
        </w:rPr>
        <w:t>Θουκυδίδου</w:t>
      </w:r>
      <w:proofErr w:type="spellEnd"/>
      <w:r w:rsidR="00F2550D">
        <w:rPr>
          <w:rFonts w:ascii="Calibri" w:hAnsi="Calibri" w:cs="Calibri"/>
          <w:i/>
          <w:sz w:val="28"/>
          <w:szCs w:val="28"/>
        </w:rPr>
        <w:t xml:space="preserve"> </w:t>
      </w:r>
      <w:proofErr w:type="spellStart"/>
      <w:r w:rsidR="00F2550D">
        <w:rPr>
          <w:rFonts w:ascii="Calibri" w:hAnsi="Calibri" w:cs="Calibri"/>
          <w:i/>
          <w:sz w:val="28"/>
          <w:szCs w:val="28"/>
        </w:rPr>
        <w:t>Ιστορίαι</w:t>
      </w:r>
      <w:proofErr w:type="spellEnd"/>
      <w:r w:rsidR="00F2550D">
        <w:rPr>
          <w:rFonts w:ascii="Calibri" w:hAnsi="Calibri" w:cs="Calibri"/>
          <w:i/>
          <w:sz w:val="28"/>
          <w:szCs w:val="28"/>
        </w:rPr>
        <w:t xml:space="preserve">, βιβλίο 3, </w:t>
      </w:r>
      <w:r w:rsidR="00520480">
        <w:rPr>
          <w:rFonts w:ascii="Calibri" w:hAnsi="Calibri" w:cs="Calibri"/>
          <w:i/>
          <w:sz w:val="28"/>
          <w:szCs w:val="28"/>
        </w:rPr>
        <w:t>κεφ.82 και μπορούν να το αξιοποιήσουν στην μελέτη τους.</w:t>
      </w:r>
    </w:p>
    <w:p w:rsidR="00732C10" w:rsidRDefault="00732C10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Προκειμένου οι μαθητές/</w:t>
      </w:r>
      <w:proofErr w:type="spellStart"/>
      <w:r>
        <w:rPr>
          <w:rFonts w:ascii="Calibri" w:hAnsi="Calibri" w:cs="Calibri"/>
          <w:i/>
          <w:sz w:val="28"/>
          <w:szCs w:val="28"/>
        </w:rPr>
        <w:t>τριες</w:t>
      </w:r>
      <w:proofErr w:type="spellEnd"/>
      <w:r>
        <w:rPr>
          <w:rFonts w:ascii="Calibri" w:hAnsi="Calibri" w:cs="Calibri"/>
          <w:i/>
          <w:sz w:val="28"/>
          <w:szCs w:val="28"/>
        </w:rPr>
        <w:t xml:space="preserve"> να κατανοήσουν σε βάθος τον ‘αγώνα λόγων’ των δύο ηρώων και τις διαφορές της πολιτικής στάσης του, θα μπορούσαν να ασχοληθούν με τα ακόλουθα ερωτήματα:</w:t>
      </w:r>
    </w:p>
    <w:p w:rsidR="004B3909" w:rsidRDefault="004B3909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-</w:t>
      </w:r>
      <w:r w:rsidR="00F2550D">
        <w:rPr>
          <w:rFonts w:ascii="Calibri" w:hAnsi="Calibri" w:cs="Calibri"/>
          <w:b/>
          <w:i/>
          <w:sz w:val="28"/>
          <w:szCs w:val="28"/>
        </w:rPr>
        <w:t>Να εντοπίσετε στο</w:t>
      </w:r>
      <w:r w:rsidR="00710853">
        <w:rPr>
          <w:rFonts w:ascii="Calibri" w:hAnsi="Calibri" w:cs="Calibri"/>
          <w:b/>
          <w:i/>
          <w:sz w:val="28"/>
          <w:szCs w:val="28"/>
        </w:rPr>
        <w:t>ν</w:t>
      </w:r>
      <w:r w:rsidR="00F2550D">
        <w:rPr>
          <w:rFonts w:ascii="Calibri" w:hAnsi="Calibri" w:cs="Calibri"/>
          <w:b/>
          <w:i/>
          <w:sz w:val="28"/>
          <w:szCs w:val="28"/>
        </w:rPr>
        <w:t xml:space="preserve"> λόγο των δύο ηρώων α) τον στόχο της επιχειρηματολογίας τους β)</w:t>
      </w:r>
      <w:r w:rsidR="00520480">
        <w:rPr>
          <w:rFonts w:ascii="Calibri" w:hAnsi="Calibri" w:cs="Calibri"/>
          <w:b/>
          <w:i/>
          <w:sz w:val="28"/>
          <w:szCs w:val="28"/>
        </w:rPr>
        <w:t xml:space="preserve"> </w:t>
      </w:r>
      <w:r w:rsidR="00F2550D">
        <w:rPr>
          <w:rFonts w:ascii="Calibri" w:hAnsi="Calibri" w:cs="Calibri"/>
          <w:b/>
          <w:i/>
          <w:sz w:val="28"/>
          <w:szCs w:val="28"/>
        </w:rPr>
        <w:t xml:space="preserve">πως υλοποιείται αυτός ο στόχος γ) τα συμπεράσματα που προκύπτουν για τον χαρακτήρα των ηρώων </w:t>
      </w:r>
      <w:r w:rsidR="00F305F1">
        <w:rPr>
          <w:rFonts w:ascii="Calibri" w:hAnsi="Calibri" w:cs="Calibri"/>
          <w:b/>
          <w:i/>
          <w:sz w:val="28"/>
          <w:szCs w:val="28"/>
        </w:rPr>
        <w:t>και την αντίληψη που έχει ο καθένας τους για τον λαό.</w:t>
      </w:r>
    </w:p>
    <w:p w:rsidR="00F305F1" w:rsidRDefault="00F305F1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lastRenderedPageBreak/>
        <w:t>-Να ερμηνεύσετε τη στάση του λαού απέναντι στους λόγους των δύο ηρώων.</w:t>
      </w:r>
    </w:p>
    <w:p w:rsidR="00F305F1" w:rsidRDefault="00F305F1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-Αν ήσουν πολίτης στην ρωμαϊκή αγορά, ποιος λόγος σε έπεισε και γιατί;</w:t>
      </w:r>
    </w:p>
    <w:p w:rsidR="001C3A64" w:rsidRDefault="00F305F1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  <w:r>
        <w:rPr>
          <w:rFonts w:ascii="Calibri" w:hAnsi="Calibri" w:cs="Calibri"/>
          <w:b/>
          <w:i/>
          <w:sz w:val="28"/>
          <w:szCs w:val="28"/>
        </w:rPr>
        <w:t>-Σε μια υποτιθέμενη διανομή ρόλων ποιο</w:t>
      </w:r>
      <w:r w:rsidR="00B35856">
        <w:rPr>
          <w:rFonts w:ascii="Calibri" w:hAnsi="Calibri" w:cs="Calibri"/>
          <w:b/>
          <w:i/>
          <w:sz w:val="28"/>
          <w:szCs w:val="28"/>
        </w:rPr>
        <w:t>ν</w:t>
      </w:r>
      <w:r w:rsidR="00013EB5">
        <w:rPr>
          <w:rFonts w:ascii="Calibri" w:hAnsi="Calibri" w:cs="Calibri"/>
          <w:b/>
          <w:i/>
          <w:sz w:val="28"/>
          <w:szCs w:val="28"/>
        </w:rPr>
        <w:t xml:space="preserve"> </w:t>
      </w:r>
      <w:r>
        <w:rPr>
          <w:rFonts w:ascii="Calibri" w:hAnsi="Calibri" w:cs="Calibri"/>
          <w:b/>
          <w:i/>
          <w:sz w:val="28"/>
          <w:szCs w:val="28"/>
        </w:rPr>
        <w:t xml:space="preserve"> ήρωα θα ήθελες να ενσαρκώσεις και γιατί;</w:t>
      </w:r>
    </w:p>
    <w:p w:rsidR="00DB76D2" w:rsidRDefault="00DB76D2" w:rsidP="00DF088E">
      <w:pPr>
        <w:jc w:val="both"/>
        <w:rPr>
          <w:rFonts w:ascii="Calibri" w:hAnsi="Calibri" w:cs="Calibri"/>
          <w:b/>
          <w:i/>
          <w:sz w:val="28"/>
          <w:szCs w:val="28"/>
        </w:rPr>
      </w:pPr>
    </w:p>
    <w:p w:rsidR="00B35856" w:rsidRDefault="00B35856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Η διδασκαλία  θα μπορούσε να  ενισχυθεί  δημιουργικά μέσω της θεατρικής οπτικής :</w:t>
      </w:r>
    </w:p>
    <w:p w:rsidR="00DB76D2" w:rsidRDefault="00B35856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 xml:space="preserve">- διάδρομος συνείδησης </w:t>
      </w:r>
    </w:p>
    <w:p w:rsidR="00B35856" w:rsidRPr="00DB76D2" w:rsidRDefault="00B35856" w:rsidP="00DF088E">
      <w:pPr>
        <w:jc w:val="both"/>
        <w:rPr>
          <w:rFonts w:ascii="Calibri" w:hAnsi="Calibri" w:cs="Calibri"/>
          <w:i/>
          <w:sz w:val="28"/>
          <w:szCs w:val="28"/>
        </w:rPr>
      </w:pPr>
      <w:r>
        <w:rPr>
          <w:rFonts w:ascii="Calibri" w:hAnsi="Calibri" w:cs="Calibri"/>
          <w:i/>
          <w:sz w:val="28"/>
          <w:szCs w:val="28"/>
        </w:rPr>
        <w:t>-συννεφάκι σκέψης (</w:t>
      </w:r>
      <w:proofErr w:type="spellStart"/>
      <w:r>
        <w:rPr>
          <w:rFonts w:ascii="Calibri" w:hAnsi="Calibri" w:cs="Calibri"/>
          <w:i/>
          <w:sz w:val="28"/>
          <w:szCs w:val="28"/>
        </w:rPr>
        <w:t>εικονοποίηση</w:t>
      </w:r>
      <w:proofErr w:type="spellEnd"/>
      <w:r>
        <w:rPr>
          <w:rFonts w:ascii="Calibri" w:hAnsi="Calibri" w:cs="Calibri"/>
          <w:i/>
          <w:sz w:val="28"/>
          <w:szCs w:val="28"/>
        </w:rPr>
        <w:t xml:space="preserve"> του δημόσιου και ιδιωτικού λόγου)</w:t>
      </w:r>
    </w:p>
    <w:p w:rsidR="00F305F1" w:rsidRPr="009D0DE9" w:rsidRDefault="00F305F1" w:rsidP="00DF088E">
      <w:pPr>
        <w:jc w:val="both"/>
        <w:rPr>
          <w:rFonts w:ascii="Calibri" w:hAnsi="Calibri" w:cs="Calibri"/>
          <w:i/>
          <w:sz w:val="28"/>
          <w:szCs w:val="28"/>
        </w:rPr>
      </w:pPr>
    </w:p>
    <w:p w:rsidR="00BD3572" w:rsidRPr="009D0DE9" w:rsidRDefault="00BD3572" w:rsidP="00DF088E">
      <w:pPr>
        <w:jc w:val="both"/>
        <w:rPr>
          <w:rFonts w:ascii="Calibri" w:hAnsi="Calibri" w:cs="Calibri"/>
          <w:i/>
          <w:sz w:val="28"/>
          <w:szCs w:val="28"/>
        </w:rPr>
      </w:pPr>
    </w:p>
    <w:sectPr w:rsidR="00BD3572" w:rsidRPr="009D0DE9" w:rsidSect="00367DA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5B2F8D"/>
    <w:rsid w:val="00013EB5"/>
    <w:rsid w:val="00046A07"/>
    <w:rsid w:val="00174E40"/>
    <w:rsid w:val="001A3053"/>
    <w:rsid w:val="001C3A64"/>
    <w:rsid w:val="00226F2E"/>
    <w:rsid w:val="003344EC"/>
    <w:rsid w:val="00367DA6"/>
    <w:rsid w:val="004B3909"/>
    <w:rsid w:val="004D037E"/>
    <w:rsid w:val="00520480"/>
    <w:rsid w:val="00526BCE"/>
    <w:rsid w:val="005B2F8D"/>
    <w:rsid w:val="00710853"/>
    <w:rsid w:val="00732C10"/>
    <w:rsid w:val="0077203E"/>
    <w:rsid w:val="00816BE6"/>
    <w:rsid w:val="00824B55"/>
    <w:rsid w:val="008E4353"/>
    <w:rsid w:val="008E59CE"/>
    <w:rsid w:val="00980A01"/>
    <w:rsid w:val="009D0DE9"/>
    <w:rsid w:val="00B35856"/>
    <w:rsid w:val="00BD3487"/>
    <w:rsid w:val="00BD3572"/>
    <w:rsid w:val="00D42BCF"/>
    <w:rsid w:val="00DB76D2"/>
    <w:rsid w:val="00DF088E"/>
    <w:rsid w:val="00E7516D"/>
    <w:rsid w:val="00F2550D"/>
    <w:rsid w:val="00F305F1"/>
    <w:rsid w:val="00FC6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7D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8222FF-47E9-4296-904D-EE6CECDCE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619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Γιούλη Φώτη</dc:creator>
  <cp:lastModifiedBy>Γιούλη Φώτη</cp:lastModifiedBy>
  <cp:revision>2</cp:revision>
  <cp:lastPrinted>2025-02-04T16:22:00Z</cp:lastPrinted>
  <dcterms:created xsi:type="dcterms:W3CDTF">2025-02-04T17:04:00Z</dcterms:created>
  <dcterms:modified xsi:type="dcterms:W3CDTF">2025-02-04T17:04:00Z</dcterms:modified>
</cp:coreProperties>
</file>