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E" w:rsidRPr="000A315E" w:rsidRDefault="000A315E" w:rsidP="000A315E">
      <w:pPr>
        <w:spacing w:after="0" w:line="498" w:lineRule="atLeast"/>
        <w:textAlignment w:val="baseline"/>
        <w:outlineLvl w:val="2"/>
        <w:rPr>
          <w:rFonts w:ascii="Arial" w:eastAsia="Times New Roman" w:hAnsi="Arial" w:cs="Arial"/>
          <w:color w:val="222222"/>
          <w:sz w:val="42"/>
          <w:szCs w:val="42"/>
          <w:lang w:eastAsia="el-GR"/>
        </w:rPr>
      </w:pPr>
      <w:r w:rsidRPr="000A315E">
        <w:rPr>
          <w:rFonts w:ascii="Arial" w:eastAsia="Times New Roman" w:hAnsi="Arial" w:cs="Arial"/>
          <w:color w:val="222222"/>
          <w:sz w:val="42"/>
          <w:szCs w:val="42"/>
          <w:lang w:eastAsia="el-GR"/>
        </w:rPr>
        <w:fldChar w:fldCharType="begin"/>
      </w:r>
      <w:r w:rsidRPr="000A315E">
        <w:rPr>
          <w:rFonts w:ascii="Arial" w:eastAsia="Times New Roman" w:hAnsi="Arial" w:cs="Arial"/>
          <w:color w:val="222222"/>
          <w:sz w:val="42"/>
          <w:szCs w:val="42"/>
          <w:lang w:eastAsia="el-GR"/>
        </w:rPr>
        <w:instrText xml:space="preserve"> HYPERLINK "https://dide-anatol.att.sch.gr/math.kal.diagonismos/" \o "Mαθητικός Καλλιτεχνικός Διαγωνισμός Κόμικ" </w:instrText>
      </w:r>
      <w:r w:rsidRPr="000A315E">
        <w:rPr>
          <w:rFonts w:ascii="Arial" w:eastAsia="Times New Roman" w:hAnsi="Arial" w:cs="Arial"/>
          <w:color w:val="222222"/>
          <w:sz w:val="42"/>
          <w:szCs w:val="42"/>
          <w:lang w:eastAsia="el-GR"/>
        </w:rPr>
        <w:fldChar w:fldCharType="separate"/>
      </w:r>
      <w:r w:rsidRPr="000A315E">
        <w:rPr>
          <w:rFonts w:ascii="inherit" w:eastAsia="Times New Roman" w:hAnsi="inherit" w:cs="Arial"/>
          <w:color w:val="444444"/>
          <w:sz w:val="50"/>
          <w:szCs w:val="50"/>
          <w:bdr w:val="none" w:sz="0" w:space="0" w:color="auto" w:frame="1"/>
          <w:lang w:eastAsia="el-GR"/>
        </w:rPr>
        <w:br/>
      </w:r>
      <w:proofErr w:type="spellStart"/>
      <w:r w:rsidRPr="000A315E">
        <w:rPr>
          <w:rFonts w:ascii="inherit" w:eastAsia="Times New Roman" w:hAnsi="inherit" w:cs="Arial"/>
          <w:color w:val="444444"/>
          <w:sz w:val="50"/>
          <w:u w:val="single"/>
          <w:lang w:eastAsia="el-GR"/>
        </w:rPr>
        <w:t>Mαθητικός</w:t>
      </w:r>
      <w:proofErr w:type="spellEnd"/>
      <w:r w:rsidRPr="000A315E">
        <w:rPr>
          <w:rFonts w:ascii="inherit" w:eastAsia="Times New Roman" w:hAnsi="inherit" w:cs="Arial"/>
          <w:color w:val="444444"/>
          <w:sz w:val="50"/>
          <w:u w:val="single"/>
          <w:lang w:eastAsia="el-GR"/>
        </w:rPr>
        <w:t xml:space="preserve"> Καλλιτεχνικός Διαγωνισμός </w:t>
      </w:r>
      <w:proofErr w:type="spellStart"/>
      <w:r w:rsidRPr="000A315E">
        <w:rPr>
          <w:rFonts w:ascii="inherit" w:eastAsia="Times New Roman" w:hAnsi="inherit" w:cs="Arial"/>
          <w:color w:val="444444"/>
          <w:sz w:val="50"/>
          <w:u w:val="single"/>
          <w:lang w:eastAsia="el-GR"/>
        </w:rPr>
        <w:t>Κόμικ</w:t>
      </w:r>
      <w:proofErr w:type="spellEnd"/>
      <w:r w:rsidRPr="000A315E">
        <w:rPr>
          <w:rFonts w:ascii="Arial" w:eastAsia="Times New Roman" w:hAnsi="Arial" w:cs="Arial"/>
          <w:color w:val="222222"/>
          <w:sz w:val="42"/>
          <w:szCs w:val="42"/>
          <w:lang w:eastAsia="el-GR"/>
        </w:rPr>
        <w:fldChar w:fldCharType="end"/>
      </w:r>
    </w:p>
    <w:tbl>
      <w:tblPr>
        <w:tblW w:w="13265" w:type="dxa"/>
        <w:tblInd w:w="415" w:type="dxa"/>
        <w:tblCellMar>
          <w:left w:w="0" w:type="dxa"/>
          <w:right w:w="0" w:type="dxa"/>
        </w:tblCellMar>
        <w:tblLook w:val="04A0"/>
      </w:tblPr>
      <w:tblGrid>
        <w:gridCol w:w="6313"/>
        <w:gridCol w:w="6952"/>
      </w:tblGrid>
      <w:tr w:rsidR="000A315E" w:rsidRPr="000A315E" w:rsidTr="000A315E">
        <w:tc>
          <w:tcPr>
            <w:tcW w:w="66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Δήλωση συμμετοχών: </w:t>
            </w:r>
          </w:p>
        </w:tc>
        <w:tc>
          <w:tcPr>
            <w:tcW w:w="6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29/10/2024 έως 15/11/2024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Κλήρωση θεματικών: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16/11/2024 έως 19/11/2024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Δημιουργία των έργων-</w:t>
            </w:r>
            <w:proofErr w:type="spellStart"/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κομικς:</w:t>
            </w:r>
            <w:proofErr w:type="spellEnd"/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19/11/2024 έως 20/1/2025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Κρίσεις των έργων: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21/1/2025 έως 28/2/2025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Επιμορφώσεις εργαστήρια: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Κατά την περίοδο δημιουργίας των έργων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Βράβευση-ομαδική έκθεση επιλεγμένων έργων: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Μάρτιος 2025 </w:t>
            </w:r>
          </w:p>
        </w:tc>
      </w:tr>
      <w:tr w:rsidR="000A315E" w:rsidRPr="000A315E" w:rsidTr="000A31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Εκτύπωση εντύπου με επιλεγμένα έργα: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0A315E" w:rsidRPr="000A315E" w:rsidRDefault="000A315E" w:rsidP="000A315E">
            <w:pPr>
              <w:spacing w:after="0" w:line="388" w:lineRule="atLeast"/>
              <w:textAlignment w:val="baseline"/>
              <w:outlineLvl w:val="4"/>
              <w:rPr>
                <w:rFonts w:ascii="Arial" w:eastAsia="Times New Roman" w:hAnsi="Arial" w:cs="Arial"/>
                <w:color w:val="222222"/>
                <w:sz w:val="31"/>
                <w:szCs w:val="31"/>
                <w:lang w:eastAsia="el-GR"/>
              </w:rPr>
            </w:pPr>
            <w:r w:rsidRPr="000A315E">
              <w:rPr>
                <w:rFonts w:ascii="inherit" w:eastAsia="Times New Roman" w:hAnsi="inherit" w:cs="Arial"/>
                <w:b/>
                <w:bCs/>
                <w:color w:val="222222"/>
                <w:sz w:val="31"/>
                <w:szCs w:val="31"/>
                <w:lang w:eastAsia="el-GR"/>
              </w:rPr>
              <w:t>Θα προσδιοριστεί κατά τη διάρκεια του διαγωνισμού</w:t>
            </w:r>
          </w:p>
        </w:tc>
      </w:tr>
    </w:tbl>
    <w:p w:rsidR="001F1B47" w:rsidRDefault="007827B9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/>
    <w:p w:rsidR="000A315E" w:rsidRDefault="000A315E" w:rsidP="000A315E"/>
    <w:p w:rsidR="000A315E" w:rsidRPr="007827B9" w:rsidRDefault="000A315E" w:rsidP="007827B9">
      <w:pPr>
        <w:jc w:val="center"/>
        <w:rPr>
          <w:b/>
        </w:rPr>
      </w:pPr>
      <w:proofErr w:type="spellStart"/>
      <w:r w:rsidRPr="007827B9">
        <w:rPr>
          <w:b/>
        </w:rPr>
        <w:t>Mαθητικός</w:t>
      </w:r>
      <w:proofErr w:type="spellEnd"/>
      <w:r w:rsidRPr="007827B9">
        <w:rPr>
          <w:b/>
        </w:rPr>
        <w:t xml:space="preserve"> Καλλιτεχνικός Διαγωνισμός </w:t>
      </w:r>
      <w:proofErr w:type="spellStart"/>
      <w:r w:rsidRPr="007827B9">
        <w:rPr>
          <w:b/>
        </w:rPr>
        <w:t>Κόμικ</w:t>
      </w:r>
      <w:proofErr w:type="spellEnd"/>
    </w:p>
    <w:p w:rsidR="000A315E" w:rsidRPr="007827B9" w:rsidRDefault="000A315E" w:rsidP="007827B9">
      <w:pPr>
        <w:jc w:val="center"/>
        <w:rPr>
          <w:b/>
        </w:rPr>
      </w:pPr>
      <w:proofErr w:type="spellStart"/>
      <w:r w:rsidRPr="007827B9">
        <w:rPr>
          <w:b/>
        </w:rPr>
        <w:t>Mε</w:t>
      </w:r>
      <w:proofErr w:type="spellEnd"/>
      <w:r w:rsidRPr="007827B9">
        <w:rPr>
          <w:b/>
        </w:rPr>
        <w:t xml:space="preserve"> ασφάλεια στον προορισμό Με φαντασία στην τέχνη</w:t>
      </w:r>
    </w:p>
    <w:p w:rsidR="000A315E" w:rsidRDefault="000A315E" w:rsidP="000A315E"/>
    <w:p w:rsidR="000A315E" w:rsidRDefault="000A315E" w:rsidP="000A315E">
      <w:r>
        <w:t xml:space="preserve">Δήλωση συμμετοχών: </w:t>
      </w:r>
    </w:p>
    <w:p w:rsidR="000A315E" w:rsidRDefault="000A315E" w:rsidP="000A315E">
      <w:r>
        <w:t xml:space="preserve">29/10/2024 έως 15/11/2024 </w:t>
      </w:r>
    </w:p>
    <w:p w:rsidR="000A315E" w:rsidRDefault="000A315E" w:rsidP="000A315E">
      <w:r>
        <w:t xml:space="preserve">Κλήρωση θεματικών: </w:t>
      </w:r>
    </w:p>
    <w:p w:rsidR="000A315E" w:rsidRDefault="000A315E" w:rsidP="000A315E">
      <w:r>
        <w:t xml:space="preserve">16/11/2024 έως 19/11/2024 </w:t>
      </w:r>
    </w:p>
    <w:p w:rsidR="000A315E" w:rsidRPr="007827B9" w:rsidRDefault="000A315E" w:rsidP="000A315E">
      <w:pPr>
        <w:rPr>
          <w:b/>
        </w:rPr>
      </w:pPr>
      <w:r w:rsidRPr="007827B9">
        <w:rPr>
          <w:b/>
        </w:rPr>
        <w:t>Δημιουργία των έργων-</w:t>
      </w:r>
      <w:proofErr w:type="spellStart"/>
      <w:r w:rsidRPr="007827B9">
        <w:rPr>
          <w:b/>
        </w:rPr>
        <w:t>κομικς:</w:t>
      </w:r>
      <w:proofErr w:type="spellEnd"/>
      <w:r w:rsidRPr="007827B9">
        <w:rPr>
          <w:b/>
        </w:rPr>
        <w:t xml:space="preserve"> </w:t>
      </w:r>
    </w:p>
    <w:p w:rsidR="000A315E" w:rsidRPr="007827B9" w:rsidRDefault="000A315E" w:rsidP="000A315E">
      <w:pPr>
        <w:rPr>
          <w:b/>
        </w:rPr>
      </w:pPr>
      <w:r w:rsidRPr="007827B9">
        <w:rPr>
          <w:b/>
        </w:rPr>
        <w:t xml:space="preserve">19/11/2024 έως 20/1/2025 </w:t>
      </w:r>
    </w:p>
    <w:p w:rsidR="000A315E" w:rsidRDefault="000A315E" w:rsidP="000A315E">
      <w:r>
        <w:t xml:space="preserve">Κρίσεις των έργων: </w:t>
      </w:r>
    </w:p>
    <w:p w:rsidR="000A315E" w:rsidRDefault="000A315E" w:rsidP="000A315E">
      <w:r>
        <w:t xml:space="preserve">21/1/2025 έως 28/2/2025 </w:t>
      </w:r>
    </w:p>
    <w:sectPr w:rsidR="000A315E" w:rsidSect="00F47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835"/>
    <w:multiLevelType w:val="multilevel"/>
    <w:tmpl w:val="8B1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A315E"/>
    <w:rsid w:val="000A315E"/>
    <w:rsid w:val="00733B82"/>
    <w:rsid w:val="007827B9"/>
    <w:rsid w:val="00D838D8"/>
    <w:rsid w:val="00F4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A1"/>
  </w:style>
  <w:style w:type="paragraph" w:styleId="Heading3">
    <w:name w:val="heading 3"/>
    <w:basedOn w:val="Normal"/>
    <w:link w:val="Heading3Char"/>
    <w:uiPriority w:val="9"/>
    <w:qFormat/>
    <w:rsid w:val="000A3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0A3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315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0A315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A31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087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5239">
                      <w:marLeft w:val="0"/>
                      <w:marRight w:val="3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Learnsoft</dc:creator>
  <cp:lastModifiedBy>Learnsoft</cp:lastModifiedBy>
  <cp:revision>2</cp:revision>
  <dcterms:created xsi:type="dcterms:W3CDTF">2025-01-06T10:06:00Z</dcterms:created>
  <dcterms:modified xsi:type="dcterms:W3CDTF">2025-01-06T10:09:00Z</dcterms:modified>
</cp:coreProperties>
</file>