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8194" w14:textId="4CE74977" w:rsidR="002B77D4" w:rsidRDefault="002B77D4" w:rsidP="002B77D4">
      <w:pPr>
        <w:pStyle w:val="Web"/>
        <w:shd w:val="clear" w:color="auto" w:fill="FFFFFF"/>
        <w:spacing w:before="0" w:beforeAutospacing="0" w:after="0" w:afterAutospacing="0" w:line="408" w:lineRule="atLeast"/>
        <w:textAlignment w:val="baseline"/>
        <w:rPr>
          <w:rStyle w:val="a3"/>
          <w:rFonts w:ascii="inherit" w:hAnsi="inherit" w:cs="Open Sans"/>
          <w:color w:val="000000"/>
          <w:bdr w:val="none" w:sz="0" w:space="0" w:color="auto" w:frame="1"/>
        </w:rPr>
      </w:pPr>
      <w:r>
        <w:rPr>
          <w:rStyle w:val="a3"/>
          <w:rFonts w:ascii="inherit" w:hAnsi="inherit" w:cs="Open Sans"/>
          <w:color w:val="000000"/>
          <w:bdr w:val="none" w:sz="0" w:space="0" w:color="auto" w:frame="1"/>
        </w:rPr>
        <w:t>ΜΟΔΑ</w:t>
      </w:r>
    </w:p>
    <w:p w14:paraId="30495627" w14:textId="77777777" w:rsidR="002B77D4" w:rsidRDefault="002B77D4" w:rsidP="002B77D4">
      <w:pPr>
        <w:pStyle w:val="Web"/>
        <w:shd w:val="clear" w:color="auto" w:fill="FFFFFF"/>
        <w:spacing w:before="0" w:beforeAutospacing="0" w:after="0" w:afterAutospacing="0" w:line="408" w:lineRule="atLeast"/>
        <w:textAlignment w:val="baseline"/>
        <w:rPr>
          <w:rStyle w:val="a3"/>
          <w:rFonts w:ascii="inherit" w:hAnsi="inherit" w:cs="Open Sans"/>
          <w:color w:val="000000"/>
          <w:bdr w:val="none" w:sz="0" w:space="0" w:color="auto" w:frame="1"/>
        </w:rPr>
      </w:pPr>
    </w:p>
    <w:p w14:paraId="6468E786" w14:textId="58A0EA4C"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ΠΡΟΛΟΓΟΣ</w:t>
      </w:r>
    </w:p>
    <w:p w14:paraId="2786E938"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xml:space="preserve">Μόδα είναι η κυρίαρχη τάση που παρατηρείται σε ένα εθνικό σύνολο με καταναλωτική προέκταση και συνήθως αναφέρεται στην ενδυμασία· ωστόσο, σήμερα μπορούμε να μιλάμε για πολλές μόδες η πολλές τάσεις της μόδας. Με την ανάπτυξη του πολιτισμού η μόδα πια δεν αναφέρεται μόνο στις ενδυματολογικές προτιμήσεις, αλλά καλύπτει και ευρύτερους τομείς όπως όλα τα καταναλωτικά αγαθά και τον χώρο του πολιτισμού. Η μόδα μπορεί να είναι κατευθυνόμενη (από </w:t>
      </w:r>
      <w:proofErr w:type="spellStart"/>
      <w:r>
        <w:rPr>
          <w:rFonts w:ascii="Open Sans" w:hAnsi="Open Sans" w:cs="Open Sans"/>
          <w:color w:val="000000"/>
          <w:bdr w:val="none" w:sz="0" w:space="0" w:color="auto" w:frame="1"/>
        </w:rPr>
        <w:t>εξωατομικά</w:t>
      </w:r>
      <w:proofErr w:type="spellEnd"/>
      <w:r>
        <w:rPr>
          <w:rFonts w:ascii="Open Sans" w:hAnsi="Open Sans" w:cs="Open Sans"/>
          <w:color w:val="000000"/>
          <w:bdr w:val="none" w:sz="0" w:space="0" w:color="auto" w:frame="1"/>
        </w:rPr>
        <w:t xml:space="preserve"> κέντρα) ή ακόμα μπορεί πηγάζοντας ατομικά και ξεχωριστά από τα μέλη της κοινωνίας να συσπειρώνει σε μία κοινή στάση την πλειοψηφία των κοινωνών.</w:t>
      </w:r>
    </w:p>
    <w:p w14:paraId="7DADC9EE"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ΚΥΡΙΩΣ ΘΕΜΑ</w:t>
      </w:r>
    </w:p>
    <w:p w14:paraId="0F289F55"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Σε ποιους τομείς μπορούμε να συναντήσουμε τη μόδα</w:t>
      </w:r>
    </w:p>
    <w:p w14:paraId="24753AB3"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στην ενδυμασία και γενικότερα την εμφάνιση (κόμμωση, υποδήματα, αξεσουάρ, αισθητικές αντιλήψεις)</w:t>
      </w:r>
    </w:p>
    <w:p w14:paraId="4059AF0F"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στις επιστήμες και την παιδεία (αυξανόμενη χρήση νέων τεχνολογιών)</w:t>
      </w:r>
    </w:p>
    <w:p w14:paraId="4B9D979C"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σε αντιλήψεις κοινωνικές (αύξηση ρατσιστικών αντιλήψεων, φόβος εγκληματικότητας, στάση απέναντι στα ΜΜΕ και τη συμμετοχή σε διάφορα τηλεπαιχνίδια, πολιτική, αντιαμερικανισμός, διασκέδαση, θρησκευτική προσήλωση)</w:t>
      </w:r>
    </w:p>
    <w:p w14:paraId="77CE083F"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στην αγορά καταναλωτικών προϊόντων (αυτοκίνητα, ηλεκτρικές συσκευές)</w:t>
      </w:r>
    </w:p>
    <w:p w14:paraId="361F4B27"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Αίτια της εμφάνισης της μόδας</w:t>
      </w:r>
    </w:p>
    <w:p w14:paraId="6992F128"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proofErr w:type="spellStart"/>
      <w:r>
        <w:rPr>
          <w:rStyle w:val="a3"/>
          <w:rFonts w:ascii="inherit" w:hAnsi="inherit" w:cs="Open Sans"/>
          <w:color w:val="000000"/>
          <w:bdr w:val="none" w:sz="0" w:space="0" w:color="auto" w:frame="1"/>
        </w:rPr>
        <w:t>εξωατομικά</w:t>
      </w:r>
      <w:proofErr w:type="spellEnd"/>
      <w:r>
        <w:rPr>
          <w:rStyle w:val="a3"/>
          <w:rFonts w:ascii="inherit" w:hAnsi="inherit" w:cs="Open Sans"/>
          <w:color w:val="000000"/>
          <w:bdr w:val="none" w:sz="0" w:space="0" w:color="auto" w:frame="1"/>
        </w:rPr>
        <w:t xml:space="preserve"> αίτια</w:t>
      </w:r>
    </w:p>
    <w:p w14:paraId="453A6B24"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Προτάσεις διάφορων υποτίθεται ειδημόνων (ενδυμασία) για εμπορικούς και οικονομικούς λόγους</w:t>
      </w:r>
      <w:r>
        <w:rPr>
          <w:rFonts w:ascii="Open Sans" w:hAnsi="Open Sans" w:cs="Open Sans"/>
        </w:rPr>
        <w:br/>
      </w:r>
      <w:r>
        <w:rPr>
          <w:rFonts w:ascii="Open Sans" w:hAnsi="Open Sans" w:cs="Open Sans"/>
          <w:color w:val="000000"/>
          <w:bdr w:val="none" w:sz="0" w:space="0" w:color="auto" w:frame="1"/>
        </w:rPr>
        <w:t>√ Διαφημιστική προβολή προϊόντων (DVD, βίντεο)</w:t>
      </w:r>
      <w:r>
        <w:rPr>
          <w:rFonts w:ascii="Open Sans" w:hAnsi="Open Sans" w:cs="Open Sans"/>
        </w:rPr>
        <w:br/>
      </w:r>
      <w:r>
        <w:rPr>
          <w:rFonts w:ascii="Open Sans" w:hAnsi="Open Sans" w:cs="Open Sans"/>
          <w:color w:val="000000"/>
          <w:bdr w:val="none" w:sz="0" w:space="0" w:color="auto" w:frame="1"/>
        </w:rPr>
        <w:t>√ Προβολή προτύπων κατανάλωσης και ζωής</w:t>
      </w:r>
      <w:r>
        <w:rPr>
          <w:rFonts w:ascii="Open Sans" w:hAnsi="Open Sans" w:cs="Open Sans"/>
        </w:rPr>
        <w:br/>
      </w:r>
      <w:r>
        <w:rPr>
          <w:rFonts w:ascii="Open Sans" w:hAnsi="Open Sans" w:cs="Open Sans"/>
          <w:color w:val="000000"/>
          <w:bdr w:val="none" w:sz="0" w:space="0" w:color="auto" w:frame="1"/>
        </w:rPr>
        <w:t>√ Αποπλανά και διαφθείρει</w:t>
      </w:r>
      <w:r>
        <w:rPr>
          <w:rFonts w:ascii="Open Sans" w:hAnsi="Open Sans" w:cs="Open Sans"/>
        </w:rPr>
        <w:br/>
      </w:r>
      <w:r>
        <w:rPr>
          <w:rFonts w:ascii="Open Sans" w:hAnsi="Open Sans" w:cs="Open Sans"/>
          <w:color w:val="000000"/>
          <w:bdr w:val="none" w:sz="0" w:space="0" w:color="auto" w:frame="1"/>
        </w:rPr>
        <w:t>√ Στάσεις και αντιλήψεις που καλλιεργούν προπαγανδιστικά τα ΜΜΕ</w:t>
      </w:r>
    </w:p>
    <w:p w14:paraId="6D2D1539"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xml:space="preserve">• </w:t>
      </w:r>
      <w:proofErr w:type="spellStart"/>
      <w:r>
        <w:rPr>
          <w:rFonts w:ascii="Open Sans" w:hAnsi="Open Sans" w:cs="Open Sans"/>
          <w:color w:val="000000"/>
          <w:bdr w:val="none" w:sz="0" w:space="0" w:color="auto" w:frame="1"/>
        </w:rPr>
        <w:t>αντικληρισμός</w:t>
      </w:r>
      <w:proofErr w:type="spellEnd"/>
      <w:r>
        <w:rPr>
          <w:rFonts w:ascii="Open Sans" w:hAnsi="Open Sans" w:cs="Open Sans"/>
          <w:color w:val="000000"/>
          <w:bdr w:val="none" w:sz="0" w:space="0" w:color="auto" w:frame="1"/>
        </w:rPr>
        <w:t xml:space="preserve"> (με αφορμή τα κάθε φορά σκάνδαλα χωρίς να έχουν μία σταθερή στάση απέναντι στο θέμα)</w:t>
      </w:r>
    </w:p>
    <w:p w14:paraId="7594210B"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lastRenderedPageBreak/>
        <w:t>• αρνητική στάση απέναντι στα κόμματα (θεωρώντας ότι όλα είναι το ίδιο και καλλιεργώντας ατομικές λύσεις για την επίλυση προβλημάτων τόσο απέναντι σε οικονομικά ζητήματα, π.χ. ρουσφέτι ή ανεργία, όσο και για καθημερινά ζητήματα, π.χ. συντάξεις)</w:t>
      </w:r>
    </w:p>
    <w:p w14:paraId="4EC48E38"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ρατσισμός (με την προβολή των αλλοδαπών που διαπράττουν εγκλήματα και υπερβάλλοντας συχνά)</w:t>
      </w:r>
      <w:r>
        <w:rPr>
          <w:rFonts w:ascii="Open Sans" w:hAnsi="Open Sans" w:cs="Open Sans"/>
        </w:rPr>
        <w:br/>
      </w:r>
      <w:r>
        <w:rPr>
          <w:rFonts w:ascii="Open Sans" w:hAnsi="Open Sans" w:cs="Open Sans"/>
          <w:color w:val="000000"/>
          <w:bdr w:val="none" w:sz="0" w:space="0" w:color="auto" w:frame="1"/>
        </w:rPr>
        <w:t>• ψυχαγωγία και διασκέδαση-σκυλάδικο (με διάφορες εκπομπές)</w:t>
      </w:r>
      <w:r>
        <w:rPr>
          <w:rFonts w:ascii="Open Sans" w:hAnsi="Open Sans" w:cs="Open Sans"/>
        </w:rPr>
        <w:br/>
      </w:r>
      <w:r>
        <w:rPr>
          <w:rFonts w:ascii="Open Sans" w:hAnsi="Open Sans" w:cs="Open Sans"/>
          <w:color w:val="000000"/>
          <w:bdr w:val="none" w:sz="0" w:space="0" w:color="auto" w:frame="1"/>
        </w:rPr>
        <w:t xml:space="preserve">• ανάπτυξη αντίληψης για τη σημασία την προβολής από τα ΜΜΕ τόσο για την </w:t>
      </w:r>
      <w:proofErr w:type="spellStart"/>
      <w:r>
        <w:rPr>
          <w:rFonts w:ascii="Open Sans" w:hAnsi="Open Sans" w:cs="Open Sans"/>
          <w:color w:val="000000"/>
          <w:bdr w:val="none" w:sz="0" w:space="0" w:color="auto" w:frame="1"/>
        </w:rPr>
        <w:t>αναγνωρισιμότητα</w:t>
      </w:r>
      <w:proofErr w:type="spellEnd"/>
      <w:r>
        <w:rPr>
          <w:rFonts w:ascii="Open Sans" w:hAnsi="Open Sans" w:cs="Open Sans"/>
          <w:color w:val="000000"/>
          <w:bdr w:val="none" w:sz="0" w:space="0" w:color="auto" w:frame="1"/>
        </w:rPr>
        <w:t xml:space="preserve"> όσο και την επίλυση προβλημάτων σχετικών με φορείς της πολιτείας)</w:t>
      </w:r>
    </w:p>
    <w:p w14:paraId="6590D17C"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ατομικά αίτια</w:t>
      </w:r>
    </w:p>
    <w:p w14:paraId="7FC16566"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Κοινές καταναλωτικές ανάγκες</w:t>
      </w:r>
    </w:p>
    <w:p w14:paraId="395BF4B7"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η ανάγκη να εντάσσεται το άτομο σε μία ομάδα (αναπτύσσοντας όμοιες ;αντιδράσεις και στάσεις ή έχοντας κοινό κώδικα ενδυμασίας)</w:t>
      </w:r>
    </w:p>
    <w:p w14:paraId="17C7D14C"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Έλλειψη κριτικής ικανότητας</w:t>
      </w:r>
    </w:p>
    <w:p w14:paraId="67B508A7"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η καταναλωτική μανία</w:t>
      </w:r>
    </w:p>
    <w:p w14:paraId="2719E9C7"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κάτι νέο που εντυπωσιάζει και ασυνείδητα όλοι προστρέχουν για την απόκτησή του</w:t>
      </w:r>
    </w:p>
    <w:p w14:paraId="282A3B7B"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η τάση για αλλαγή (αλλαγή κυβερνήσεων) ή η αντίσταση στα επιβεβλημένα.</w:t>
      </w:r>
    </w:p>
    <w:p w14:paraId="77389C65"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Οι νέοι</w:t>
      </w:r>
    </w:p>
    <w:p w14:paraId="51D4D02B"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Στους νέους ειδικότερα παρατηρείται πιο έντονη η ανάγκη να ενταχθούν σε ένα κοινωνικό σύνολο ή μια ομάδα και επηρεάζονται από τα εξωτερικά γνωρίσματά της (ενδυμασία που ταυτίζεται με συγκεκριμένες απόψεις και στάσεις).</w:t>
      </w:r>
    </w:p>
    <w:p w14:paraId="6C42D6AA"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Το εκπαιδευτικό σύστημα (η κακή εκπαίδευση της χώρας μας που δε στοχεύει άμεσα στην καλλιέργεια κριτικού πνεύματος και την ανάπτυξη κριτικής στάσης των νέων για τη διαφήμιση -τηλεοπτική, υπαίθρια ή των βιτρινών)</w:t>
      </w:r>
    </w:p>
    <w:p w14:paraId="5B3217D1"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Για τους νεολαίους η ανωριμότητα της ηλικίας και η συχνή αλλαγή σε αντιδράσεις και επιθυμίες.</w:t>
      </w:r>
    </w:p>
    <w:p w14:paraId="2BC881AC"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Η επιθυμία για συχνή αλλαγή στην ενδυμασία και η ψυχολογική ανάγκη να ξεχωρίσουν και να διαφοροποιηθούν από το κατεστημένο Þ αλλαγές στη μόδα.</w:t>
      </w:r>
    </w:p>
    <w:p w14:paraId="462367AB"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lastRenderedPageBreak/>
        <w:t>Συνέπειες της μόδας:</w:t>
      </w:r>
    </w:p>
    <w:p w14:paraId="574CF033"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Στην οικονομία</w:t>
      </w:r>
    </w:p>
    <w:p w14:paraId="3DA7AFA4"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Ξοδεύονται τεράστια χρηματικά ποσά στην αγορά ρούχων ή παρελκόμενων αυτής (φουλάρια, παπούτσια, κοσμήματα) για αισθάνεται το άτομο ότι είναι μέλος της ομάδας.</w:t>
      </w:r>
    </w:p>
    <w:p w14:paraId="6509FB9F"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Ενισχύεται η καταναλωτική μανία Þ οικονομική αφαίμαξη, καταστροφή του περιβάλλοντος από την άκριτη χρήση μη διασπώμενων υλικών αντικειμένων</w:t>
      </w:r>
    </w:p>
    <w:p w14:paraId="4B06E2D2"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Στην προσωπικότητα</w:t>
      </w:r>
    </w:p>
    <w:p w14:paraId="623866E2"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Εμποδίζει την ανάπτυξη κριτικής σκέψης και το άτομο δεν μπορεί να δει τα αρνητικά και τα θετικά μιας στάσης</w:t>
      </w:r>
    </w:p>
    <w:p w14:paraId="28CFC8B7"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Στην κοινωνία</w:t>
      </w:r>
    </w:p>
    <w:p w14:paraId="4653DB70"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xml:space="preserve">• Καλλιεργείται ο φανατισμός (ειδικά όταν πρόκειται για πολιτικές και ορισμένες </w:t>
      </w:r>
      <w:proofErr w:type="spellStart"/>
      <w:r>
        <w:rPr>
          <w:rFonts w:ascii="Open Sans" w:hAnsi="Open Sans" w:cs="Open Sans"/>
          <w:color w:val="000000"/>
          <w:bdr w:val="none" w:sz="0" w:space="0" w:color="auto" w:frame="1"/>
        </w:rPr>
        <w:t>κοινωνικέςαντιλήψεις</w:t>
      </w:r>
      <w:proofErr w:type="spellEnd"/>
      <w:r>
        <w:rPr>
          <w:rFonts w:ascii="Open Sans" w:hAnsi="Open Sans" w:cs="Open Sans"/>
          <w:color w:val="000000"/>
          <w:bdr w:val="none" w:sz="0" w:space="0" w:color="auto" w:frame="1"/>
        </w:rPr>
        <w:t>)</w:t>
      </w:r>
    </w:p>
    <w:p w14:paraId="1A16320E"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 Καλλιεργείται ο ατομικισμός</w:t>
      </w:r>
    </w:p>
    <w:p w14:paraId="608AF8CF"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Style w:val="a3"/>
          <w:rFonts w:ascii="inherit" w:hAnsi="inherit" w:cs="Open Sans"/>
          <w:color w:val="000000"/>
          <w:bdr w:val="none" w:sz="0" w:space="0" w:color="auto" w:frame="1"/>
        </w:rPr>
        <w:t>ΕΠΙΛΟΓΟΣ</w:t>
      </w:r>
    </w:p>
    <w:p w14:paraId="4E78001B" w14:textId="77777777" w:rsidR="002B77D4" w:rsidRDefault="002B77D4" w:rsidP="002B77D4">
      <w:pPr>
        <w:pStyle w:val="Web"/>
        <w:shd w:val="clear" w:color="auto" w:fill="FFFFFF"/>
        <w:spacing w:before="0" w:beforeAutospacing="0" w:after="0" w:afterAutospacing="0" w:line="408" w:lineRule="atLeast"/>
        <w:textAlignment w:val="baseline"/>
        <w:rPr>
          <w:rFonts w:ascii="Open Sans" w:hAnsi="Open Sans" w:cs="Open Sans"/>
        </w:rPr>
      </w:pPr>
      <w:r>
        <w:rPr>
          <w:rFonts w:ascii="Open Sans" w:hAnsi="Open Sans" w:cs="Open Sans"/>
          <w:color w:val="000000"/>
          <w:bdr w:val="none" w:sz="0" w:space="0" w:color="auto" w:frame="1"/>
        </w:rPr>
        <w:t>Από τις συνέπειες κυρίως επηρεάζονται οι νέοι και ιδιαίτερα οι έφηβοι, που είτε έχουν οικονομική αυτοτέλεια και οδηγούνται σε έναν άνευ άλλου καταναλωτισμό είτε επιβάλλουν τις επιθυμίες τους στους γονείς τους. Η απουσία κριτικής στάσης τους κάνει έρμαιο της κατευθυνόμενης μόδας και ουσιαστικά διαμορφώνει μία κοινωνική στάση που κληροδοτείται στις επόμενες γενιές διαιωνίζοντας το πρόβλημα.</w:t>
      </w:r>
    </w:p>
    <w:p w14:paraId="323EB1AA" w14:textId="77777777" w:rsidR="002B77D4" w:rsidRDefault="002B77D4"/>
    <w:sectPr w:rsidR="002B77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D4"/>
    <w:rsid w:val="002B7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81F8"/>
  <w15:chartTrackingRefBased/>
  <w15:docId w15:val="{31AE1535-ECB0-43E6-BF9A-3FCD7B0D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77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B7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3532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2022-03-16T12:03:00Z</dcterms:created>
  <dcterms:modified xsi:type="dcterms:W3CDTF">2022-03-16T12:04:00Z</dcterms:modified>
</cp:coreProperties>
</file>