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71" w:rsidRDefault="00143771" w:rsidP="00143771">
      <w:pPr>
        <w:pStyle w:val="Web"/>
        <w:spacing w:before="0" w:beforeAutospacing="0" w:after="0" w:afterAutospacing="0"/>
        <w:jc w:val="center"/>
        <w:textAlignment w:val="baseline"/>
        <w:rPr>
          <w:rFonts w:ascii="Trebuchet MS" w:hAnsi="Trebuchet MS"/>
          <w:b/>
          <w:color w:val="4E4E4E"/>
          <w:lang w:val="en-US"/>
        </w:rPr>
      </w:pPr>
      <w:r w:rsidRPr="00143771">
        <w:rPr>
          <w:rFonts w:ascii="Trebuchet MS" w:hAnsi="Trebuchet MS"/>
          <w:b/>
          <w:color w:val="4E4E4E"/>
        </w:rPr>
        <w:t xml:space="preserve">Χρήση της λέξη </w:t>
      </w:r>
      <w:r w:rsidRPr="00143771">
        <w:rPr>
          <w:rFonts w:ascii="Trebuchet MS" w:hAnsi="Trebuchet MS"/>
          <w:b/>
          <w:color w:val="4E4E4E"/>
          <w:lang w:val="en-US"/>
        </w:rPr>
        <w:t>sic</w:t>
      </w:r>
    </w:p>
    <w:p w:rsidR="00143771" w:rsidRPr="00143771" w:rsidRDefault="00143771" w:rsidP="00143771">
      <w:pPr>
        <w:pStyle w:val="Web"/>
        <w:spacing w:before="0" w:beforeAutospacing="0" w:after="0" w:afterAutospacing="0"/>
        <w:jc w:val="center"/>
        <w:textAlignment w:val="baseline"/>
        <w:rPr>
          <w:rFonts w:ascii="Trebuchet MS" w:hAnsi="Trebuchet MS"/>
          <w:b/>
          <w:color w:val="4E4E4E"/>
          <w:lang w:val="en-US"/>
        </w:rPr>
      </w:pP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  Η λέξη </w:t>
      </w:r>
      <w:proofErr w:type="spellStart"/>
      <w:r w:rsidRPr="00143771">
        <w:rPr>
          <w:rFonts w:ascii="Trebuchet MS" w:hAnsi="Trebuchet MS"/>
          <w:b/>
          <w:color w:val="4E4E4E"/>
          <w:sz w:val="20"/>
          <w:szCs w:val="20"/>
        </w:rPr>
        <w:t>sic</w:t>
      </w:r>
      <w:proofErr w:type="spellEnd"/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 είναι λατινική, είναι τροπικό επίρρημα και σημαίνει έτσι (ούτως). Η λέξη χρησιμοποιείται συχνά μέσα σε παρένθεση, όταν μεταφέρεται κείμενο ή λόγος τρίτου για να τονίσει ότι η μεταφορά είναι πιστή.</w:t>
      </w:r>
    </w:p>
    <w:p w:rsidR="00143771" w:rsidRP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   Τη λέξη «</w:t>
      </w:r>
      <w:proofErr w:type="spellStart"/>
      <w:r w:rsidRPr="00143771">
        <w:rPr>
          <w:rFonts w:ascii="Trebuchet MS" w:hAnsi="Trebuchet MS"/>
          <w:b/>
          <w:color w:val="4E4E4E"/>
          <w:sz w:val="20"/>
          <w:szCs w:val="20"/>
        </w:rPr>
        <w:t>sic</w:t>
      </w:r>
      <w:proofErr w:type="spellEnd"/>
      <w:r w:rsidRPr="00143771">
        <w:rPr>
          <w:rFonts w:ascii="Trebuchet MS" w:hAnsi="Trebuchet MS"/>
          <w:b/>
          <w:color w:val="4E4E4E"/>
          <w:sz w:val="20"/>
          <w:szCs w:val="20"/>
        </w:rPr>
        <w:t>» χρησιμοποιούμε παρενθετικά ή σε αγκύλες, για να τονίσουμε ένα λάθος ή γενικότερα κάτι γλωσσικά ή νοηματικά αδόκιμο ή ανώμαλο σ' ένα σημείο ξένου κειμένου, το οποίο παραθέτουμε αυτούσιο στο άρθρο.</w:t>
      </w:r>
    </w:p>
    <w:p w:rsidR="00143771" w:rsidRP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  <w:r w:rsidRPr="00143771">
        <w:rPr>
          <w:rFonts w:ascii="Trebuchet MS" w:hAnsi="Trebuchet MS"/>
          <w:b/>
          <w:color w:val="4E4E4E"/>
          <w:sz w:val="20"/>
          <w:szCs w:val="20"/>
        </w:rPr>
        <w:t>Χρησιμοποιείται για ιδιαιτερότητες ή λάθη, γλωσσικά ή νοηματικά, του πρωτοτύπου, προκειμένου να τονιστεί ότι τα λάθη ή οι ιδιαιτερότητες προέρχονται από τον αρχικό συγγραφέα και όχι από αυτόν που τα αναπαράγει.</w:t>
      </w:r>
    </w:p>
    <w:p w:rsidR="00143771" w:rsidRP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</w:p>
    <w:p w:rsidR="00143771" w:rsidRP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</w:rPr>
      </w:pPr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Συχνά χρησιμοποιείται ειρωνικά, όταν πρόκειται για ιδιαιτερότητα που ο </w:t>
      </w:r>
      <w:proofErr w:type="spellStart"/>
      <w:r w:rsidRPr="00143771">
        <w:rPr>
          <w:rFonts w:ascii="Trebuchet MS" w:hAnsi="Trebuchet MS"/>
          <w:b/>
          <w:color w:val="4E4E4E"/>
          <w:sz w:val="20"/>
          <w:szCs w:val="20"/>
        </w:rPr>
        <w:t>αναμεταδίδων</w:t>
      </w:r>
      <w:proofErr w:type="spellEnd"/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 θεωρεί λάθος (π.χ. ανορθογραφία), για να επιστήσει την προσοχή του αναγνώστη στο λάθος.</w:t>
      </w: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  <w:r w:rsidRPr="00143771">
        <w:rPr>
          <w:rFonts w:ascii="Trebuchet MS" w:hAnsi="Trebuchet MS"/>
          <w:b/>
          <w:color w:val="4E4E4E"/>
          <w:sz w:val="20"/>
          <w:szCs w:val="20"/>
        </w:rPr>
        <w:t>Μάλιστα, για επίταση της ειρωνείας μπορεί να συνοδεύεται και από θαυμαστικό (</w:t>
      </w:r>
      <w:proofErr w:type="spellStart"/>
      <w:r w:rsidRPr="00143771">
        <w:rPr>
          <w:rFonts w:ascii="Trebuchet MS" w:hAnsi="Trebuchet MS"/>
          <w:b/>
          <w:color w:val="4E4E4E"/>
          <w:sz w:val="20"/>
          <w:szCs w:val="20"/>
        </w:rPr>
        <w:t>sic</w:t>
      </w:r>
      <w:proofErr w:type="spellEnd"/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!). </w:t>
      </w: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Πολλές φορές όμως χρησιμοποιείται χωρίς αξιολογικό χρωματισμό, ιδιαίτερα κατά την αναπαραγωγή λογοτεχνικών κειμένων ή κειμένων με παλαιά ορθογραφία, για να διαλύσει τυχόν αμφιβολίες του αναγνώστη αν πρόκειται για αβλεψία του </w:t>
      </w:r>
      <w:proofErr w:type="spellStart"/>
      <w:r w:rsidRPr="00143771">
        <w:rPr>
          <w:rFonts w:ascii="Trebuchet MS" w:hAnsi="Trebuchet MS"/>
          <w:b/>
          <w:color w:val="4E4E4E"/>
          <w:sz w:val="20"/>
          <w:szCs w:val="20"/>
        </w:rPr>
        <w:t>αντιγράφοντος</w:t>
      </w:r>
      <w:proofErr w:type="spellEnd"/>
      <w:r w:rsidRPr="00143771">
        <w:rPr>
          <w:rFonts w:ascii="Trebuchet MS" w:hAnsi="Trebuchet MS"/>
          <w:b/>
          <w:color w:val="4E4E4E"/>
          <w:sz w:val="20"/>
          <w:szCs w:val="20"/>
        </w:rPr>
        <w:t xml:space="preserve"> ή για ιδιαιτερότητα του πρωτοτύπου.</w:t>
      </w:r>
    </w:p>
    <w:p w:rsidR="00143771" w:rsidRP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</w:p>
    <w:p w:rsid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  <w:r w:rsidRPr="00143771">
        <w:rPr>
          <w:rFonts w:ascii="Trebuchet MS" w:hAnsi="Trebuchet MS"/>
          <w:b/>
          <w:color w:val="4E4E4E"/>
          <w:sz w:val="20"/>
          <w:szCs w:val="20"/>
        </w:rPr>
        <w:t>Καμιά φορά χρησιμοποιείται λανθασμένα ως σημείο ειρωνείας για απόψεις τρίτου ακόμα κι όταν δεν αφορά πιστή μεταφορά άλλου κειμένου.</w:t>
      </w:r>
    </w:p>
    <w:p w:rsidR="00143771" w:rsidRPr="00143771" w:rsidRDefault="00143771" w:rsidP="00143771">
      <w:pPr>
        <w:pStyle w:val="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color w:val="4E4E4E"/>
          <w:sz w:val="20"/>
          <w:szCs w:val="20"/>
          <w:lang w:val="en-US"/>
        </w:rPr>
      </w:pPr>
    </w:p>
    <w:p w:rsidR="00143771" w:rsidRPr="00143771" w:rsidRDefault="00143771" w:rsidP="00143771">
      <w:pPr>
        <w:shd w:val="clear" w:color="auto" w:fill="FFFFFF"/>
        <w:spacing w:before="120" w:after="120" w:line="240" w:lineRule="auto"/>
        <w:rPr>
          <w:rFonts w:ascii="Trebuchet MS" w:eastAsia="Times New Roman" w:hAnsi="Trebuchet MS" w:cs="Arial"/>
          <w:b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b/>
          <w:color w:val="202122"/>
          <w:sz w:val="20"/>
          <w:szCs w:val="20"/>
          <w:lang w:eastAsia="el-GR"/>
        </w:rPr>
        <w:t xml:space="preserve">Η λέξη </w:t>
      </w:r>
      <w:proofErr w:type="spellStart"/>
      <w:r w:rsidRPr="00143771">
        <w:rPr>
          <w:rFonts w:ascii="Trebuchet MS" w:eastAsia="Times New Roman" w:hAnsi="Trebuchet MS" w:cs="Arial"/>
          <w:b/>
          <w:color w:val="202122"/>
          <w:sz w:val="20"/>
          <w:szCs w:val="20"/>
          <w:lang w:eastAsia="el-GR"/>
        </w:rPr>
        <w:t>sic</w:t>
      </w:r>
      <w:proofErr w:type="spellEnd"/>
      <w:r w:rsidRPr="00143771">
        <w:rPr>
          <w:rFonts w:ascii="Trebuchet MS" w:eastAsia="Times New Roman" w:hAnsi="Trebuchet MS" w:cs="Arial"/>
          <w:b/>
          <w:color w:val="202122"/>
          <w:sz w:val="20"/>
          <w:szCs w:val="20"/>
          <w:lang w:eastAsia="el-GR"/>
        </w:rPr>
        <w:t xml:space="preserve"> χρησιμοποιείται τόσο στα ελληνικά όσο και σε άλλες γλώσσες με παρόμοιο τρόπο.</w:t>
      </w:r>
    </w:p>
    <w:p w:rsidR="00143771" w:rsidRPr="00143771" w:rsidRDefault="00143771" w:rsidP="00143771">
      <w:pPr>
        <w:shd w:val="clear" w:color="auto" w:fill="FFFFFF"/>
        <w:spacing w:before="120" w:after="120" w:line="240" w:lineRule="auto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Παραδείγματα:</w:t>
      </w:r>
    </w:p>
    <w:p w:rsidR="00143771" w:rsidRPr="00143771" w:rsidRDefault="00143771" w:rsidP="001437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Ο γνωστός φιλόλογος Χ μου έστειλε επιστολή διαμαρτυρίας και ξεκινούσε «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Αγαπιτέ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 xml:space="preserve"> (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sic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!) Γιώργο»!</w:t>
      </w:r>
    </w:p>
    <w:p w:rsidR="00143771" w:rsidRPr="00143771" w:rsidRDefault="00143771" w:rsidP="00143771">
      <w:pPr>
        <w:shd w:val="clear" w:color="auto" w:fill="FFFFFF"/>
        <w:spacing w:before="120" w:after="120" w:line="240" w:lineRule="auto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Εδώ χρησιμοποιείται ειρωνικά για να τονίσει τη λανθασμένη ορθογραφία της λέξης «</w:t>
      </w:r>
      <w:proofErr w:type="spellStart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αγαπιτέ</w:t>
      </w:r>
      <w:proofErr w:type="spellEnd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» αντί του σωστού «αγαπητέ».</w:t>
      </w:r>
    </w:p>
    <w:p w:rsidR="00143771" w:rsidRPr="00143771" w:rsidRDefault="00143771" w:rsidP="0014377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 xml:space="preserve">Ο Διονύσιος Σολωμός στο ποίημά του «Η Γυναίκα της Ζάκυνθος» γράφει: «Και έστεκα και 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εθεωρούσα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 xml:space="preserve"> τα τέσσερα δάχτυλα για 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πολληώρα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 xml:space="preserve"> [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sic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]»</w:t>
      </w:r>
    </w:p>
    <w:p w:rsidR="00143771" w:rsidRPr="00143771" w:rsidRDefault="00143771" w:rsidP="00143771">
      <w:pPr>
        <w:shd w:val="clear" w:color="auto" w:fill="FFFFFF"/>
        <w:spacing w:before="120" w:after="120" w:line="240" w:lineRule="auto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Εδώ χρησιμοποιείται ουδέτερα για να δείξει ότι η ιδιαιτερότητα της λ. «</w:t>
      </w:r>
      <w:proofErr w:type="spellStart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πολληώρα</w:t>
      </w:r>
      <w:proofErr w:type="spellEnd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» (αντί του αναμενόμενου «πολλή ώρα») προέρχεται από το πρωτότυπο και δεν είναι αβλεψία αυτού που το αναπαράγει.</w:t>
      </w:r>
    </w:p>
    <w:p w:rsidR="00143771" w:rsidRPr="00143771" w:rsidRDefault="00143771" w:rsidP="0014377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 xml:space="preserve">Ο Πρόεδρος της Δημοκρατίας δήλωσε στους δημοσιογράφους ότι τα 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κουμπαριλίκια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 xml:space="preserve"> [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sic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] είναι πληγή για τον τόπο.</w:t>
      </w:r>
    </w:p>
    <w:p w:rsidR="00143771" w:rsidRPr="00143771" w:rsidRDefault="00143771" w:rsidP="00143771">
      <w:pPr>
        <w:shd w:val="clear" w:color="auto" w:fill="FFFFFF"/>
        <w:spacing w:before="120" w:after="120" w:line="240" w:lineRule="auto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Εδώ χρησιμοποιείται για να τονίσει ότι η ενδεχομένως απροσδόκητη «λαϊκή» λέξη «</w:t>
      </w:r>
      <w:proofErr w:type="spellStart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κουμπαριλίκια</w:t>
      </w:r>
      <w:proofErr w:type="spellEnd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 xml:space="preserve">» χρησιμοποιήθηκε αυτούσια από τον </w:t>
      </w:r>
      <w:proofErr w:type="spellStart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ΠτΔ</w:t>
      </w:r>
      <w:proofErr w:type="spellEnd"/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.</w:t>
      </w:r>
    </w:p>
    <w:p w:rsidR="00143771" w:rsidRPr="00143771" w:rsidRDefault="00143771" w:rsidP="0014377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Ο Περιφερειάρχης Πελοποννήσου είπε ότι έχει βάλει το νησί (</w:t>
      </w:r>
      <w:proofErr w:type="spellStart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sic</w:t>
      </w:r>
      <w:proofErr w:type="spellEnd"/>
      <w:r w:rsidRPr="00143771">
        <w:rPr>
          <w:rFonts w:ascii="Trebuchet MS" w:eastAsia="Times New Roman" w:hAnsi="Trebuchet MS" w:cs="Arial"/>
          <w:i/>
          <w:iCs/>
          <w:color w:val="202122"/>
          <w:sz w:val="20"/>
          <w:szCs w:val="20"/>
          <w:lang w:eastAsia="el-GR"/>
        </w:rPr>
        <w:t>!) σε τροχιά ανάπτυξης</w:t>
      </w:r>
    </w:p>
    <w:p w:rsidR="00143771" w:rsidRPr="00143771" w:rsidRDefault="00143771" w:rsidP="00143771">
      <w:pPr>
        <w:shd w:val="clear" w:color="auto" w:fill="FFFFFF"/>
        <w:spacing w:before="120" w:after="120" w:line="240" w:lineRule="auto"/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</w:pPr>
      <w:r w:rsidRPr="00143771">
        <w:rPr>
          <w:rFonts w:ascii="Trebuchet MS" w:eastAsia="Times New Roman" w:hAnsi="Trebuchet MS" w:cs="Arial"/>
          <w:color w:val="202122"/>
          <w:sz w:val="20"/>
          <w:szCs w:val="20"/>
          <w:lang w:eastAsia="el-GR"/>
        </w:rPr>
        <w:t>Εδώ χρησιμοποιείται και για να δείξει ότι η λ. «νησί» χρησιμοποιήθηκε από τον ίδιο τον Περιφερειάρχη αλλά και για να επιστήσει την προσοχή του αναγνώστη στη χρήση της λ. «νησί» ως προς την Πελοπόννησο, για να ειρωνευτεί δηλαδή το λάθος.</w:t>
      </w:r>
    </w:p>
    <w:p w:rsidR="000D6CD3" w:rsidRPr="00143771" w:rsidRDefault="000D6CD3">
      <w:pPr>
        <w:rPr>
          <w:rFonts w:ascii="Trebuchet MS" w:hAnsi="Trebuchet MS"/>
          <w:sz w:val="20"/>
          <w:szCs w:val="20"/>
        </w:rPr>
      </w:pPr>
    </w:p>
    <w:sectPr w:rsidR="000D6CD3" w:rsidRPr="00143771" w:rsidSect="000D6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E14"/>
    <w:multiLevelType w:val="multilevel"/>
    <w:tmpl w:val="6C14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A32E4"/>
    <w:multiLevelType w:val="multilevel"/>
    <w:tmpl w:val="451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65556"/>
    <w:multiLevelType w:val="multilevel"/>
    <w:tmpl w:val="1F98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501F3"/>
    <w:multiLevelType w:val="multilevel"/>
    <w:tmpl w:val="DB5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771"/>
    <w:rsid w:val="000D6CD3"/>
    <w:rsid w:val="0014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2021-05-09T16:58:00Z</dcterms:created>
  <dcterms:modified xsi:type="dcterms:W3CDTF">2021-05-09T17:05:00Z</dcterms:modified>
</cp:coreProperties>
</file>