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28" w:rsidRPr="00841528" w:rsidRDefault="00841528" w:rsidP="00841528">
      <w:pPr>
        <w:jc w:val="center"/>
        <w:rPr>
          <w:b/>
          <w:lang w:val="el-GR"/>
        </w:rPr>
      </w:pPr>
      <w:r w:rsidRPr="00841528">
        <w:rPr>
          <w:b/>
          <w:lang w:val="el-GR"/>
        </w:rPr>
        <w:t>ΕΜΠΟΡΙΟ</w:t>
      </w:r>
    </w:p>
    <w:p w:rsidR="002F7045" w:rsidRPr="00841528" w:rsidRDefault="00841528">
      <w:pPr>
        <w:rPr>
          <w:u w:val="single"/>
          <w:lang w:val="el-GR"/>
        </w:rPr>
      </w:pPr>
      <w:r w:rsidRPr="00841528">
        <w:rPr>
          <w:u w:val="single"/>
          <w:lang w:val="el-GR"/>
        </w:rPr>
        <w:t xml:space="preserve"> ΕΡΩΤΗΣΕΙΣ </w:t>
      </w:r>
    </w:p>
    <w:p w:rsidR="00841528" w:rsidRDefault="00841528">
      <w:pPr>
        <w:rPr>
          <w:lang w:val="el-GR"/>
        </w:rPr>
      </w:pPr>
      <w:r>
        <w:rPr>
          <w:lang w:val="el-GR"/>
        </w:rPr>
        <w:t>1.Ποιοι λόγοι περιόρισαν την εσωτερική εμπορική κίνηση στη διάρκεια του 19</w:t>
      </w:r>
      <w:r w:rsidRPr="00841528">
        <w:rPr>
          <w:vertAlign w:val="superscript"/>
          <w:lang w:val="el-GR"/>
        </w:rPr>
        <w:t>ου</w:t>
      </w:r>
      <w:r>
        <w:rPr>
          <w:lang w:val="el-GR"/>
        </w:rPr>
        <w:t xml:space="preserve"> αιώνα καθηλώνοντάς τη σε χαμηλά επίπεδα;</w:t>
      </w:r>
    </w:p>
    <w:p w:rsidR="00841528" w:rsidRDefault="00841528">
      <w:pPr>
        <w:rPr>
          <w:lang w:val="el-GR"/>
        </w:rPr>
      </w:pPr>
      <w:r>
        <w:rPr>
          <w:lang w:val="el-GR"/>
        </w:rPr>
        <w:t>2. Τι εννοούμε με τον όρο «εμπόριο της Ελλάδας» και ποια η σχέση του με το αντίστοιχο εξωτερικό;</w:t>
      </w:r>
    </w:p>
    <w:p w:rsidR="00841528" w:rsidRDefault="00841528">
      <w:pPr>
        <w:rPr>
          <w:lang w:val="el-GR"/>
        </w:rPr>
      </w:pPr>
      <w:r>
        <w:rPr>
          <w:lang w:val="el-GR"/>
        </w:rPr>
        <w:t>3. Ποιο υπήρξε το βασικό πρόβλημα του εμπορίου της Ελλάδας;</w:t>
      </w:r>
    </w:p>
    <w:p w:rsidR="00841528" w:rsidRDefault="00841528">
      <w:pPr>
        <w:rPr>
          <w:lang w:val="el-GR"/>
        </w:rPr>
      </w:pPr>
      <w:r>
        <w:rPr>
          <w:lang w:val="el-GR"/>
        </w:rPr>
        <w:t>4. Ποια υπήρξε η σημασία του εμπορίου από τα πρώτα χρόνια μετά την ανεξαρτησία και ως το 1913;</w:t>
      </w:r>
    </w:p>
    <w:p w:rsidR="00841528" w:rsidRDefault="00841528">
      <w:pPr>
        <w:rPr>
          <w:lang w:val="el-GR"/>
        </w:rPr>
      </w:pPr>
      <w:r>
        <w:rPr>
          <w:lang w:val="el-GR"/>
        </w:rPr>
        <w:t>5. Τι γνωρίζετε για τους ρυθμούς ανάπτυξης του ελληνικού εμπορίου;</w:t>
      </w:r>
    </w:p>
    <w:p w:rsidR="00841528" w:rsidRDefault="00841528">
      <w:pPr>
        <w:rPr>
          <w:lang w:val="el-GR"/>
        </w:rPr>
      </w:pPr>
      <w:r>
        <w:rPr>
          <w:lang w:val="el-GR"/>
        </w:rPr>
        <w:t>6. Τι γνωρίζετε για τις εξαγωγές των ελληνικών προϊόντων και σε ποια είδη αυτές αφορούσαν;</w:t>
      </w:r>
    </w:p>
    <w:p w:rsidR="00841528" w:rsidRDefault="00841528">
      <w:pPr>
        <w:rPr>
          <w:lang w:val="el-GR"/>
        </w:rPr>
      </w:pPr>
      <w:r>
        <w:rPr>
          <w:lang w:val="el-GR"/>
        </w:rPr>
        <w:t>7. Ποια υπήρξαν τα βασικά προϊόντα που το ελληνικό κράτος εισήγε  κατά την περίοδο 1833-1913;</w:t>
      </w:r>
    </w:p>
    <w:p w:rsidR="00841528" w:rsidRDefault="00841528">
      <w:pPr>
        <w:rPr>
          <w:lang w:val="el-GR"/>
        </w:rPr>
      </w:pPr>
      <w:r>
        <w:rPr>
          <w:lang w:val="el-GR"/>
        </w:rPr>
        <w:t>8. Με ποιες χώρες η Ελλάδα ανέπτυξε εμπορικές σχέσεις;</w:t>
      </w:r>
    </w:p>
    <w:p w:rsidR="00841528" w:rsidRDefault="00841528">
      <w:pPr>
        <w:rPr>
          <w:lang w:val="el-GR"/>
        </w:rPr>
      </w:pPr>
      <w:r>
        <w:rPr>
          <w:lang w:val="el-GR"/>
        </w:rPr>
        <w:t>9. Τι γνωρίζετε για την εμπορική δραστηριότητα της ελληνικής ομογένειας στη διάρκεια του 19</w:t>
      </w:r>
      <w:r w:rsidRPr="00841528">
        <w:rPr>
          <w:vertAlign w:val="superscript"/>
          <w:lang w:val="el-GR"/>
        </w:rPr>
        <w:t>ου</w:t>
      </w:r>
      <w:r>
        <w:rPr>
          <w:lang w:val="el-GR"/>
        </w:rPr>
        <w:t xml:space="preserve"> αιώνα;</w:t>
      </w:r>
    </w:p>
    <w:p w:rsidR="00841528" w:rsidRDefault="00841528">
      <w:pPr>
        <w:rPr>
          <w:lang w:val="el-GR"/>
        </w:rPr>
      </w:pPr>
    </w:p>
    <w:p w:rsidR="00841528" w:rsidRDefault="00841528">
      <w:pPr>
        <w:rPr>
          <w:lang w:val="el-GR"/>
        </w:rPr>
      </w:pPr>
      <w:r>
        <w:rPr>
          <w:lang w:val="el-GR"/>
        </w:rPr>
        <w:t>Σωστό- Λάθος.</w:t>
      </w:r>
    </w:p>
    <w:p w:rsidR="00841528" w:rsidRDefault="00EB29B6">
      <w:pPr>
        <w:rPr>
          <w:lang w:val="el-GR"/>
        </w:rPr>
      </w:pPr>
      <w:r>
        <w:rPr>
          <w:lang w:val="el-GR"/>
        </w:rPr>
        <w:t xml:space="preserve">Να σημειώσετε σε κάθε πρόταση Σ ή Λ </w:t>
      </w:r>
    </w:p>
    <w:p w:rsidR="00EB29B6" w:rsidRDefault="00EB29B6" w:rsidP="00EB29B6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Όταν εξετάζουμε το εμπόριο της Ελλάδας μέχρι το 1913, εννοούμε βασικά το εσωτερικό εμπόριο.</w:t>
      </w:r>
    </w:p>
    <w:p w:rsidR="00EB29B6" w:rsidRDefault="00EB29B6" w:rsidP="00EB29B6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Το εμπόριο συνέβαλλε σε μεγάλο βαθμό στην αντιμετώπιση του επισιτιστικού προβλήματος της χώρας.</w:t>
      </w:r>
    </w:p>
    <w:p w:rsidR="00EB29B6" w:rsidRDefault="00EB29B6" w:rsidP="00EB29B6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Η ανάπτυξη του εξωτερικού εμπορίου δεν ακολούθησε ρυθμούς ανάλογους με τη γενικότερη βελτίωση των εθνικών οικονομικών μεγεθών.</w:t>
      </w:r>
    </w:p>
    <w:p w:rsidR="00EB29B6" w:rsidRDefault="00EB29B6" w:rsidP="00EB29B6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Ο πληθυσμός της Ελλάδας με την προσάρτηση των Επτανήσων και της Θεσσαλίας αυξήθηκε κατά 3,5 φορές.</w:t>
      </w:r>
    </w:p>
    <w:p w:rsidR="00EB29B6" w:rsidRDefault="00EB29B6" w:rsidP="00EB29B6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Τη δεκαετία 1900-1910 το συνολικό ποσοστό εξαγωγών γεωργικών προϊόντων ήταν ποσοστό ¾ επί του συνόλου των εξαγωγών.</w:t>
      </w:r>
    </w:p>
    <w:p w:rsidR="00EB29B6" w:rsidRDefault="00EB29B6" w:rsidP="00EB29B6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Οι χώρες με τις οποίες η Ελλάδα ανέπτυξε εμπορικούς δεσμούς ως επί το πλείστον τα βιομηχανικά κράτη της Δυτικής Ευρώπης.</w:t>
      </w:r>
    </w:p>
    <w:p w:rsidR="00EB29B6" w:rsidRPr="00EB29B6" w:rsidRDefault="00EB29B6" w:rsidP="00EB29B6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Η ελληνική εμπορική δραστηριότητα περιοριζόταν μέσα στα σύνορα του ελληνικού κράτους.</w:t>
      </w:r>
    </w:p>
    <w:sectPr w:rsidR="00EB29B6" w:rsidRPr="00EB29B6" w:rsidSect="002F7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B15"/>
    <w:multiLevelType w:val="hybridMultilevel"/>
    <w:tmpl w:val="2BA82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841528"/>
    <w:rsid w:val="002F7045"/>
    <w:rsid w:val="00841528"/>
    <w:rsid w:val="00EB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cp:lastModifiedBy>Theodora</cp:lastModifiedBy>
  <cp:revision>2</cp:revision>
  <dcterms:created xsi:type="dcterms:W3CDTF">2021-09-20T16:56:00Z</dcterms:created>
  <dcterms:modified xsi:type="dcterms:W3CDTF">2021-09-20T16:56:00Z</dcterms:modified>
</cp:coreProperties>
</file>