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3D3" w:rsidRPr="00744C09" w:rsidRDefault="00BC43D3" w:rsidP="00744C09">
      <w:pPr>
        <w:jc w:val="center"/>
        <w:rPr>
          <w:b/>
          <w:sz w:val="24"/>
          <w:szCs w:val="24"/>
        </w:rPr>
      </w:pPr>
      <w:r w:rsidRPr="00744C09">
        <w:rPr>
          <w:b/>
          <w:sz w:val="24"/>
          <w:szCs w:val="24"/>
          <w:lang w:val="en-US"/>
        </w:rPr>
        <w:t>H</w:t>
      </w:r>
      <w:r w:rsidRPr="00744C09">
        <w:rPr>
          <w:b/>
          <w:sz w:val="24"/>
          <w:szCs w:val="24"/>
        </w:rPr>
        <w:t xml:space="preserve"> διαμόρφωση </w:t>
      </w:r>
      <w:proofErr w:type="gramStart"/>
      <w:r w:rsidRPr="00744C09">
        <w:rPr>
          <w:b/>
          <w:sz w:val="24"/>
          <w:szCs w:val="24"/>
        </w:rPr>
        <w:t>και  η</w:t>
      </w:r>
      <w:proofErr w:type="gramEnd"/>
      <w:r w:rsidRPr="00744C09">
        <w:rPr>
          <w:b/>
          <w:sz w:val="24"/>
          <w:szCs w:val="24"/>
        </w:rPr>
        <w:t xml:space="preserve"> λειτουργία των πολιτικών κομμάτων στην Ελλάδα (1821-1936)</w:t>
      </w:r>
    </w:p>
    <w:p w:rsidR="00BC43D3" w:rsidRPr="00744C09" w:rsidRDefault="00BC43D3" w:rsidP="00BC43D3">
      <w:pPr>
        <w:pStyle w:val="a3"/>
        <w:numPr>
          <w:ilvl w:val="0"/>
          <w:numId w:val="1"/>
        </w:numPr>
        <w:rPr>
          <w:b/>
        </w:rPr>
      </w:pPr>
      <w:r w:rsidRPr="00744C09">
        <w:rPr>
          <w:b/>
        </w:rPr>
        <w:t>Εξωτερικός προσανατολισμός και πελατειακές σχέσεις 1821-1843)</w:t>
      </w:r>
    </w:p>
    <w:p w:rsidR="00BC43D3" w:rsidRDefault="00BC43D3" w:rsidP="00BC43D3">
      <w:pPr>
        <w:pStyle w:val="a3"/>
      </w:pPr>
    </w:p>
    <w:p w:rsidR="00BC43D3" w:rsidRDefault="00BC43D3" w:rsidP="00BC43D3">
      <w:pPr>
        <w:pStyle w:val="a3"/>
      </w:pPr>
      <w:r w:rsidRPr="00744C09">
        <w:rPr>
          <w:u w:val="single"/>
        </w:rPr>
        <w:t>Πελατειακά δίκτυα επί τουρκοκρατίας</w:t>
      </w:r>
      <w:r>
        <w:t>.</w:t>
      </w:r>
    </w:p>
    <w:p w:rsidR="00744C09" w:rsidRDefault="00744C09" w:rsidP="00744C09">
      <w:pPr>
        <w:pStyle w:val="a3"/>
        <w:numPr>
          <w:ilvl w:val="0"/>
          <w:numId w:val="2"/>
        </w:numPr>
      </w:pPr>
      <w:r>
        <w:t>Τα πελατειακά δίκτυα ήταν μορφές κοινωνικής οργάνωσης στα χρόνια της Τουρκοκρατίας , μέσω των οποίων οι Έλληνες προασπίζονταν τα συμφέροντά τους.</w:t>
      </w:r>
    </w:p>
    <w:p w:rsidR="00744C09" w:rsidRDefault="00744C09" w:rsidP="00744C09">
      <w:pPr>
        <w:pStyle w:val="a3"/>
        <w:numPr>
          <w:ilvl w:val="0"/>
          <w:numId w:val="2"/>
        </w:numPr>
      </w:pPr>
      <w:r>
        <w:t>Οι λόγοι που συνέβαλαν στην ανάπτυξή τους ήταν οι ακόλουθοι:</w:t>
      </w:r>
    </w:p>
    <w:p w:rsidR="00744C09" w:rsidRDefault="00744C09" w:rsidP="00744C09">
      <w:pPr>
        <w:pStyle w:val="a3"/>
        <w:numPr>
          <w:ilvl w:val="0"/>
          <w:numId w:val="3"/>
        </w:numPr>
      </w:pPr>
      <w:r>
        <w:t>Υπήρχε ανταγωνισμός μεταξύ  προσώπων για την κατάληψη θέσεων εξουσίας, καθώς οι κοινότητες που διεύθυναν οι Έλληνες πρόκριτοι είχαν εκτεταμένες αρμοδιότητες.</w:t>
      </w:r>
    </w:p>
    <w:p w:rsidR="00744C09" w:rsidRDefault="00744C09" w:rsidP="00744C09">
      <w:pPr>
        <w:pStyle w:val="a3"/>
        <w:numPr>
          <w:ilvl w:val="0"/>
          <w:numId w:val="3"/>
        </w:numPr>
      </w:pPr>
      <w:r>
        <w:t>Οι υπήκοοι της Οθωμανικής αυτοκρατορίας ζούσαν κάτω από τον φόβο των αυθαιρεσιών της κρατικής διοίκησης.</w:t>
      </w:r>
    </w:p>
    <w:p w:rsidR="00744C09" w:rsidRDefault="00744C09" w:rsidP="00744C09">
      <w:pPr>
        <w:pStyle w:val="a3"/>
        <w:numPr>
          <w:ilvl w:val="0"/>
          <w:numId w:val="3"/>
        </w:numPr>
      </w:pPr>
      <w:r>
        <w:t>Δεν υπήρχε καμιά μορφή κοινωνικής πρόνοιας.</w:t>
      </w:r>
    </w:p>
    <w:p w:rsidR="00744C09" w:rsidRDefault="00744C09" w:rsidP="00744C09">
      <w:pPr>
        <w:pStyle w:val="a3"/>
        <w:numPr>
          <w:ilvl w:val="0"/>
          <w:numId w:val="2"/>
        </w:numPr>
      </w:pPr>
      <w:r>
        <w:t xml:space="preserve">Τα πελατειακά δίκτυα συγκροτούνταν με βάση οικογένειες. Κάθε οικογένεια συνδεόταν οριζόντια με άλλες οικογένειες και κάθετα με </w:t>
      </w:r>
      <w:r w:rsidRPr="00744C09">
        <w:rPr>
          <w:b/>
        </w:rPr>
        <w:t>πάτρωνες-προστάτες</w:t>
      </w:r>
      <w:r>
        <w:t xml:space="preserve"> και τις οικογένειές τους που είχαν υψηλότερη κοινωνική θέση. Στην Πελοπόννησο τα πελατειακά δίκτυα οργανώθηκαν γύρω από τις οικογένειες των προκρίτων, στη Στερεά Ελλάδα γύρω από τους </w:t>
      </w:r>
      <w:proofErr w:type="spellStart"/>
      <w:r>
        <w:t>μεγαλοαρματολούς</w:t>
      </w:r>
      <w:proofErr w:type="spellEnd"/>
      <w:r>
        <w:t>, ενώ στα νησιά γύρω από τους πλοιοκτήτες.</w:t>
      </w:r>
    </w:p>
    <w:p w:rsidR="009405C4" w:rsidRDefault="009405C4" w:rsidP="00744C09">
      <w:pPr>
        <w:pStyle w:val="a3"/>
        <w:numPr>
          <w:ilvl w:val="0"/>
          <w:numId w:val="2"/>
        </w:numPr>
      </w:pPr>
      <w:r>
        <w:t xml:space="preserve">Τα κόμματα που διαμορφώθηκαν στη διάρκεια της </w:t>
      </w:r>
      <w:r w:rsidR="00724F77">
        <w:t>Ε</w:t>
      </w:r>
      <w:r>
        <w:t>πανάστασης</w:t>
      </w:r>
      <w:r w:rsidR="00750887">
        <w:t xml:space="preserve"> δεν αποτελούσαν απλή μετεξέλιξη των δικτύων πελατείας που υπήρχαν στα χρόνια της τουρκοκρατίας. Νέες δυνάμεις αναδείχτηκαν στα χρόνια της Επανάστασης και διεκδίκησαν ανακατανομή της εξουσίας σε τοπικό αλλά και σε εθνικό επίπεδο.</w:t>
      </w:r>
    </w:p>
    <w:p w:rsidR="00372264" w:rsidRDefault="00372264" w:rsidP="00372264">
      <w:pPr>
        <w:pStyle w:val="a3"/>
        <w:ind w:left="1440"/>
      </w:pPr>
    </w:p>
    <w:p w:rsidR="00750887" w:rsidRDefault="00372264" w:rsidP="00750887">
      <w:pPr>
        <w:pStyle w:val="a3"/>
        <w:ind w:left="1440"/>
      </w:pPr>
      <w:r w:rsidRPr="00EC2820">
        <w:rPr>
          <w:highlight w:val="yellow"/>
        </w:rPr>
        <w:t>ΕΡΩΤΗΣΕΙΣ ΑΝΑΠΤΥΞΗΣ</w:t>
      </w:r>
    </w:p>
    <w:p w:rsidR="00372264" w:rsidRDefault="00372264" w:rsidP="00372264">
      <w:pPr>
        <w:pStyle w:val="a3"/>
        <w:numPr>
          <w:ilvl w:val="0"/>
          <w:numId w:val="6"/>
        </w:numPr>
      </w:pPr>
      <w:r>
        <w:t>Να παρουσιάσετε τους λόγους  για τους οποίους δεν αναπτύχθηκαν ελληνικά πολιτικά κόμματα πριν την Επανάσταση του 1821 και τους λόγους που ώθησαν στη δημιουργία των πρώτων κομμάτων.</w:t>
      </w:r>
    </w:p>
    <w:p w:rsidR="00372264" w:rsidRDefault="00372264" w:rsidP="00372264">
      <w:pPr>
        <w:pStyle w:val="a3"/>
        <w:numPr>
          <w:ilvl w:val="0"/>
          <w:numId w:val="6"/>
        </w:numPr>
      </w:pPr>
      <w:r>
        <w:t>Τι ήταν τα πελατειακά δίκτυα και ποιοι λόγοι οδήγησαν  στη δημιουργία τους.</w:t>
      </w:r>
    </w:p>
    <w:p w:rsidR="00372264" w:rsidRDefault="00372264" w:rsidP="00750887">
      <w:pPr>
        <w:pStyle w:val="a3"/>
        <w:ind w:left="1440"/>
      </w:pPr>
    </w:p>
    <w:p w:rsidR="00372264" w:rsidRDefault="00372264" w:rsidP="00750887">
      <w:pPr>
        <w:pStyle w:val="a3"/>
        <w:ind w:left="1440"/>
      </w:pPr>
    </w:p>
    <w:p w:rsidR="00372264" w:rsidRDefault="00372264" w:rsidP="00750887">
      <w:pPr>
        <w:pStyle w:val="a3"/>
        <w:ind w:left="1440"/>
      </w:pPr>
    </w:p>
    <w:p w:rsidR="00750887" w:rsidRDefault="00750887" w:rsidP="00750887">
      <w:pPr>
        <w:pStyle w:val="a3"/>
        <w:numPr>
          <w:ilvl w:val="0"/>
          <w:numId w:val="1"/>
        </w:numPr>
        <w:rPr>
          <w:b/>
        </w:rPr>
      </w:pPr>
      <w:r w:rsidRPr="006300F9">
        <w:rPr>
          <w:b/>
        </w:rPr>
        <w:t>Η διαμόρφωση νέων δεδομένων κατά την Επανάσταση.</w:t>
      </w:r>
    </w:p>
    <w:p w:rsidR="006300F9" w:rsidRDefault="007613AB" w:rsidP="006300F9">
      <w:pPr>
        <w:pStyle w:val="a3"/>
        <w:numPr>
          <w:ilvl w:val="0"/>
          <w:numId w:val="5"/>
        </w:numPr>
      </w:pPr>
      <w:r w:rsidRPr="007613AB">
        <w:t xml:space="preserve">Το </w:t>
      </w:r>
      <w:r>
        <w:t>μεγάλο πρόβλημα που προέκυψε μετά την έκρηξη της Επανάστασης αφορούσε τις δυνάμεις που θα διαχειρίζονταν την εξουσία. Διαμορφώθηκαν δύο στρατόπεδα. Από τη μια πλευρά έχουμε το Δημήτριο Υψηλάντη που διεκδικούσε την ανάληψη της ηγεσίας του αγώνα ως πληρεξούσιος του αδελφού του Αλέξανδρου, γενικού επιτρόπου της Φιλικής, ενώ από το άλλο μέρος βρίσκονταν οι πρόκριτοι που θεωρούσαν ότι η εξουσία έπρεπε να βρίσκεται στα χέρια τους.</w:t>
      </w:r>
    </w:p>
    <w:p w:rsidR="007613AB" w:rsidRDefault="007613AB" w:rsidP="006300F9">
      <w:pPr>
        <w:pStyle w:val="a3"/>
        <w:numPr>
          <w:ilvl w:val="0"/>
          <w:numId w:val="5"/>
        </w:numPr>
      </w:pPr>
      <w:r>
        <w:lastRenderedPageBreak/>
        <w:t xml:space="preserve">Στην Α </w:t>
      </w:r>
      <w:proofErr w:type="spellStart"/>
      <w:r>
        <w:t>΄Εθνοσυνέλευση</w:t>
      </w:r>
      <w:proofErr w:type="spellEnd"/>
      <w:r>
        <w:t xml:space="preserve"> έχουμε την ψήφιση του πρώτου συντάγματος της Επανάστασης. Το σύνταγμα έδωσε λύση στο πρόβλημα της εξουσίας με την καθιέρωση </w:t>
      </w:r>
      <w:r w:rsidRPr="00EC2820">
        <w:rPr>
          <w:highlight w:val="yellow"/>
        </w:rPr>
        <w:t>της πολυαρχίας</w:t>
      </w:r>
      <w:r>
        <w:t xml:space="preserve">. Οι πρόκριτοι κατόρθωσαν να συγκεντρώσουν στα χέρια τους την εξουσία και να απομονώσουν </w:t>
      </w:r>
      <w:r w:rsidRPr="00EC2820">
        <w:rPr>
          <w:highlight w:val="yellow"/>
        </w:rPr>
        <w:t>τον Υψηλάντη και τον Κολοκοτρώνη</w:t>
      </w:r>
      <w:r>
        <w:t xml:space="preserve"> που εκπροσωπούσαν τους στρατιωτικούς.</w:t>
      </w:r>
    </w:p>
    <w:p w:rsidR="007613AB" w:rsidRDefault="007613AB" w:rsidP="006300F9">
      <w:pPr>
        <w:pStyle w:val="a3"/>
        <w:numPr>
          <w:ilvl w:val="0"/>
          <w:numId w:val="5"/>
        </w:numPr>
      </w:pPr>
      <w:r>
        <w:t>Στη Β΄ Εθνοσυνέλευση (</w:t>
      </w:r>
      <w:proofErr w:type="spellStart"/>
      <w:r>
        <w:t>Άστρος</w:t>
      </w:r>
      <w:proofErr w:type="spellEnd"/>
      <w:r>
        <w:t xml:space="preserve">  1823) </w:t>
      </w:r>
      <w:r w:rsidRPr="00EC2820">
        <w:rPr>
          <w:highlight w:val="yellow"/>
        </w:rPr>
        <w:t>ο ανταγωνισμός για την εξουσία  πήρε μεγάλες διαστάσεις.</w:t>
      </w:r>
      <w:r>
        <w:t xml:space="preserve"> Συγκροτήθηκαν </w:t>
      </w:r>
      <w:r w:rsidRPr="00EC2820">
        <w:rPr>
          <w:color w:val="00B050"/>
        </w:rPr>
        <w:t>δύο ισχυρά κόμματα</w:t>
      </w:r>
      <w:r>
        <w:t xml:space="preserve">, αυτό των προκρίτων και αυτό των </w:t>
      </w:r>
      <w:proofErr w:type="spellStart"/>
      <w:r>
        <w:t>κλεφτοκαπεταναίων</w:t>
      </w:r>
      <w:proofErr w:type="spellEnd"/>
      <w:r>
        <w:t xml:space="preserve">. </w:t>
      </w:r>
      <w:r w:rsidR="00885F8D">
        <w:t xml:space="preserve">Ο διχασμός οδήγησε </w:t>
      </w:r>
      <w:r w:rsidR="00885F8D" w:rsidRPr="00EC2820">
        <w:rPr>
          <w:color w:val="FF0000"/>
        </w:rPr>
        <w:t xml:space="preserve">σε εμφύλιο πόλεμο κατά το πρώτο εξάμηνο του 1824. </w:t>
      </w:r>
      <w:r w:rsidR="00885F8D">
        <w:t xml:space="preserve">Ο πόλεμος έληξε με τη </w:t>
      </w:r>
      <w:r w:rsidR="00885F8D" w:rsidRPr="002C04B4">
        <w:rPr>
          <w:color w:val="FF0000"/>
        </w:rPr>
        <w:t>νίκη των προκρίτων</w:t>
      </w:r>
      <w:r w:rsidR="00885F8D">
        <w:t xml:space="preserve">. Το δεύτερο εξάμηνο διαμορφώθηκαν </w:t>
      </w:r>
      <w:r w:rsidR="00885F8D" w:rsidRPr="002C04B4">
        <w:rPr>
          <w:color w:val="FF0000"/>
        </w:rPr>
        <w:t>δύο νέα στρατόπεδα</w:t>
      </w:r>
      <w:r w:rsidR="00885F8D">
        <w:t xml:space="preserve"> που συγκροτήθηκαν με τοπικιστικά κριτήρια. Το ένα αποτελούσαν οι </w:t>
      </w:r>
      <w:proofErr w:type="spellStart"/>
      <w:r w:rsidR="00885F8D">
        <w:t>Πελοποννήσιοι</w:t>
      </w:r>
      <w:proofErr w:type="spellEnd"/>
      <w:r w:rsidR="00885F8D">
        <w:t xml:space="preserve"> πρόκριτοι  και στρατιωτικοί και το άλλο Υδραίοι, Σπετσιώτες υποστηριζόμενοι από Ρουμελιώτες οπλαρχηγούς. </w:t>
      </w:r>
      <w:r w:rsidR="00885F8D" w:rsidRPr="002C04B4">
        <w:rPr>
          <w:color w:val="FF0000"/>
        </w:rPr>
        <w:t>Ακολούθησε ο δεύτερος εμφύλιος  που είχε νικητές τους νησιώτες. Ο δεύτερος εμφύλιος ήταν ιδιαίτερα καταστροφικός</w:t>
      </w:r>
      <w:r w:rsidR="00885F8D">
        <w:t xml:space="preserve">. Στο στρατόπεδο των νικητών άρχισε να διαμορφώνεται το μελλοντικό αγγλικό (υπό τον </w:t>
      </w:r>
      <w:r w:rsidR="00885F8D" w:rsidRPr="002C04B4">
        <w:rPr>
          <w:highlight w:val="yellow"/>
        </w:rPr>
        <w:t>Μαυροκορδάτο)</w:t>
      </w:r>
      <w:r w:rsidR="00885F8D">
        <w:t xml:space="preserve"> και το γαλλικό </w:t>
      </w:r>
      <w:r w:rsidR="00885F8D" w:rsidRPr="002C04B4">
        <w:rPr>
          <w:highlight w:val="yellow"/>
        </w:rPr>
        <w:t xml:space="preserve">(υπό τον </w:t>
      </w:r>
      <w:proofErr w:type="spellStart"/>
      <w:r w:rsidR="00885F8D" w:rsidRPr="002C04B4">
        <w:rPr>
          <w:highlight w:val="yellow"/>
        </w:rPr>
        <w:t>Κωλέττη</w:t>
      </w:r>
      <w:proofErr w:type="spellEnd"/>
      <w:r w:rsidR="00885F8D">
        <w:t>) κόμμα. Λίγο αργότερα διαμορφώθηκε το ρωσικό κόμμα.</w:t>
      </w:r>
    </w:p>
    <w:p w:rsidR="00885F8D" w:rsidRPr="007613AB" w:rsidRDefault="00885F8D" w:rsidP="006300F9">
      <w:pPr>
        <w:pStyle w:val="a3"/>
        <w:numPr>
          <w:ilvl w:val="0"/>
          <w:numId w:val="5"/>
        </w:numPr>
      </w:pPr>
      <w:r>
        <w:t>ΠΡΟΣΟΧΗ: Τα κόμματα αυτά δεν μπορούν να θεωρηθούν δημιουργήματα των ξένων  Δυνάμεων. Αντίθετα πολλές φορές υιοθέτησαν θέσεις που ήταν αντίθετες με την πολιτική των μεγάλων Δυνάμεων.</w:t>
      </w:r>
    </w:p>
    <w:sectPr w:rsidR="00885F8D" w:rsidRPr="007613AB" w:rsidSect="002E284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357"/>
    <w:multiLevelType w:val="hybridMultilevel"/>
    <w:tmpl w:val="E0465BE0"/>
    <w:lvl w:ilvl="0" w:tplc="EE6082F2">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
    <w:nsid w:val="20BF7D8C"/>
    <w:multiLevelType w:val="hybridMultilevel"/>
    <w:tmpl w:val="8BB078CE"/>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21CF433F"/>
    <w:multiLevelType w:val="hybridMultilevel"/>
    <w:tmpl w:val="18723CF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F584977"/>
    <w:multiLevelType w:val="hybridMultilevel"/>
    <w:tmpl w:val="25D840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DDC3765"/>
    <w:multiLevelType w:val="hybridMultilevel"/>
    <w:tmpl w:val="B19C4138"/>
    <w:lvl w:ilvl="0" w:tplc="678866C2">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5">
    <w:nsid w:val="7D062FC9"/>
    <w:multiLevelType w:val="hybridMultilevel"/>
    <w:tmpl w:val="928684CA"/>
    <w:lvl w:ilvl="0" w:tplc="9F40070A">
      <w:start w:val="1"/>
      <w:numFmt w:val="decimal"/>
      <w:lvlText w:val="%1."/>
      <w:lvlJc w:val="left"/>
      <w:pPr>
        <w:ind w:left="928" w:hanging="360"/>
      </w:pPr>
      <w:rPr>
        <w:rFonts w:hint="default"/>
        <w:b w:val="0"/>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6"/>
  <w:proofState w:spelling="clean" w:grammar="clean"/>
  <w:defaultTabStop w:val="720"/>
  <w:characterSpacingControl w:val="doNotCompress"/>
  <w:compat/>
  <w:rsids>
    <w:rsidRoot w:val="00BC43D3"/>
    <w:rsid w:val="00181CEA"/>
    <w:rsid w:val="002C04B4"/>
    <w:rsid w:val="002E2841"/>
    <w:rsid w:val="00372264"/>
    <w:rsid w:val="003D204A"/>
    <w:rsid w:val="006300F9"/>
    <w:rsid w:val="00724F77"/>
    <w:rsid w:val="00744C09"/>
    <w:rsid w:val="00750887"/>
    <w:rsid w:val="007613AB"/>
    <w:rsid w:val="008122B2"/>
    <w:rsid w:val="00885F8D"/>
    <w:rsid w:val="009405C4"/>
    <w:rsid w:val="00BC43D3"/>
    <w:rsid w:val="00BE40DB"/>
    <w:rsid w:val="00EC2820"/>
    <w:rsid w:val="00F323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8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3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539</Words>
  <Characters>2911</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2</cp:revision>
  <dcterms:created xsi:type="dcterms:W3CDTF">2020-11-11T10:10:00Z</dcterms:created>
  <dcterms:modified xsi:type="dcterms:W3CDTF">2020-11-11T10:10:00Z</dcterms:modified>
</cp:coreProperties>
</file>