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B" w:rsidRPr="00C20B64" w:rsidRDefault="00D3138B" w:rsidP="00D3138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0B64">
        <w:rPr>
          <w:rFonts w:ascii="Times New Roman" w:hAnsi="Times New Roman" w:cs="Times New Roman"/>
          <w:color w:val="auto"/>
          <w:sz w:val="24"/>
          <w:szCs w:val="24"/>
        </w:rPr>
        <w:t>ΛΕΞΙΛΟΓΙΟ</w:t>
      </w:r>
      <w:bookmarkStart w:id="0" w:name="_Toc71656343"/>
    </w:p>
    <w:p w:rsidR="00D3138B" w:rsidRPr="00C20B64" w:rsidRDefault="00D3138B" w:rsidP="00D3138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20B64">
        <w:rPr>
          <w:rFonts w:ascii="Times New Roman" w:hAnsi="Times New Roman" w:cs="Times New Roman"/>
          <w:color w:val="auto"/>
          <w:sz w:val="24"/>
          <w:szCs w:val="24"/>
        </w:rPr>
        <w:t>Ξενοφῶντος</w:t>
      </w:r>
      <w:proofErr w:type="spellEnd"/>
      <w:r w:rsidRPr="00C20B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20B64">
        <w:rPr>
          <w:rFonts w:ascii="Times New Roman" w:hAnsi="Times New Roman" w:cs="Times New Roman"/>
          <w:i/>
          <w:iCs/>
          <w:color w:val="auto"/>
          <w:sz w:val="24"/>
          <w:szCs w:val="24"/>
        </w:rPr>
        <w:t>Ἑλληνικά</w:t>
      </w:r>
      <w:proofErr w:type="spellEnd"/>
      <w:r w:rsidRPr="00C20B64">
        <w:rPr>
          <w:rFonts w:ascii="Times New Roman" w:hAnsi="Times New Roman" w:cs="Times New Roman"/>
          <w:color w:val="auto"/>
          <w:sz w:val="24"/>
          <w:szCs w:val="24"/>
        </w:rPr>
        <w:t>, 2.2.§16-</w:t>
      </w:r>
      <w:bookmarkEnd w:id="0"/>
      <w:r w:rsidRPr="00C20B64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D3138B" w:rsidRPr="00C20B64" w:rsidRDefault="00D3138B" w:rsidP="00D3138B">
      <w:pPr>
        <w:rPr>
          <w:sz w:val="24"/>
          <w:szCs w:val="24"/>
        </w:rPr>
      </w:pPr>
    </w:p>
    <w:p w:rsidR="00D3138B" w:rsidRPr="00D3138B" w:rsidRDefault="00D3138B" w:rsidP="00D3138B">
      <w:pPr>
        <w:pStyle w:val="a3"/>
        <w:numPr>
          <w:ilvl w:val="0"/>
          <w:numId w:val="4"/>
        </w:numPr>
        <w:spacing w:after="0" w:line="360" w:lineRule="auto"/>
        <w:contextualSpacing w:val="0"/>
        <w:rPr>
          <w:sz w:val="24"/>
          <w:szCs w:val="24"/>
        </w:rPr>
      </w:pPr>
      <w:r w:rsidRPr="00D3138B">
        <w:rPr>
          <w:sz w:val="24"/>
          <w:szCs w:val="24"/>
        </w:rPr>
        <w:t xml:space="preserve">Να επιλέξετε από τη στήλη Β για καθεμία αρχαιοελληνική λέξη της στήλης Α την </w:t>
      </w:r>
      <w:r w:rsidRPr="00D3138B">
        <w:rPr>
          <w:b/>
          <w:bCs/>
          <w:sz w:val="24"/>
          <w:szCs w:val="24"/>
        </w:rPr>
        <w:t xml:space="preserve">ορθή σημασία </w:t>
      </w:r>
      <w:r w:rsidRPr="00D3138B">
        <w:rPr>
          <w:sz w:val="24"/>
          <w:szCs w:val="24"/>
        </w:rPr>
        <w:t>της σύμφωνα με το κείμενο του Ξενοφώντα: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69"/>
      </w:tblGrid>
      <w:tr w:rsidR="00D3138B" w:rsidRPr="00D3138B" w:rsidTr="00B7142F">
        <w:trPr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jc w:val="center"/>
              <w:rPr>
                <w:b/>
                <w:bCs/>
                <w:sz w:val="24"/>
                <w:szCs w:val="24"/>
              </w:rPr>
            </w:pPr>
            <w:r w:rsidRPr="00D3138B">
              <w:rPr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jc w:val="center"/>
              <w:rPr>
                <w:b/>
                <w:bCs/>
                <w:sz w:val="24"/>
                <w:szCs w:val="24"/>
              </w:rPr>
            </w:pPr>
            <w:r w:rsidRPr="00D3138B">
              <w:rPr>
                <w:b/>
                <w:bCs/>
                <w:sz w:val="24"/>
                <w:szCs w:val="24"/>
              </w:rPr>
              <w:t>Β</w:t>
            </w:r>
          </w:p>
        </w:tc>
      </w:tr>
      <w:tr w:rsidR="00D3138B" w:rsidRPr="00D3138B" w:rsidTr="00B7142F">
        <w:trPr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 w:hanging="34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i/>
                <w:iCs/>
                <w:sz w:val="24"/>
                <w:szCs w:val="24"/>
              </w:rPr>
              <w:t>ἐκκλησίᾳ</w:t>
            </w:r>
            <w:proofErr w:type="spellEnd"/>
            <w:r w:rsidRPr="00D313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συνέλευση</w:t>
            </w:r>
          </w:p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ναός</w:t>
            </w:r>
          </w:p>
        </w:tc>
      </w:tr>
      <w:tr w:rsidR="00D3138B" w:rsidRPr="00D3138B" w:rsidTr="00B7142F">
        <w:trPr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 w:hanging="34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i/>
                <w:iCs/>
                <w:sz w:val="24"/>
                <w:szCs w:val="24"/>
              </w:rPr>
              <w:t>ἐπιτηρῶν</w:t>
            </w:r>
            <w:proofErr w:type="spellEnd"/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επιβλέπω</w:t>
            </w:r>
          </w:p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καιροφυλακτώ</w:t>
            </w:r>
          </w:p>
        </w:tc>
      </w:tr>
      <w:tr w:rsidR="00D3138B" w:rsidRPr="00D3138B" w:rsidTr="00B7142F">
        <w:trPr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 w:hanging="34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i/>
                <w:iCs/>
                <w:sz w:val="24"/>
                <w:szCs w:val="24"/>
              </w:rPr>
              <w:t>ὁμολογήσειν</w:t>
            </w:r>
            <w:proofErr w:type="spellEnd"/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αποκαλύπτω</w:t>
            </w:r>
          </w:p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συμφωνώ</w:t>
            </w:r>
          </w:p>
        </w:tc>
      </w:tr>
      <w:tr w:rsidR="00D3138B" w:rsidRPr="00D3138B" w:rsidTr="00B7142F">
        <w:trPr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D3138B">
              <w:rPr>
                <w:b/>
                <w:i/>
                <w:iCs/>
                <w:sz w:val="24"/>
                <w:szCs w:val="24"/>
              </w:rPr>
              <w:t>κύριος</w:t>
            </w:r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αρμόδιος</w:t>
            </w:r>
          </w:p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ιδιοκτήτης</w:t>
            </w:r>
          </w:p>
        </w:tc>
      </w:tr>
      <w:tr w:rsidR="00D3138B" w:rsidRPr="00D3138B" w:rsidTr="00D3138B">
        <w:trPr>
          <w:trHeight w:val="633"/>
          <w:jc w:val="center"/>
        </w:trPr>
        <w:tc>
          <w:tcPr>
            <w:tcW w:w="2235" w:type="dxa"/>
          </w:tcPr>
          <w:p w:rsidR="00D3138B" w:rsidRPr="00D3138B" w:rsidRDefault="00D3138B" w:rsidP="00D3138B">
            <w:pPr>
              <w:spacing w:after="0" w:line="240" w:lineRule="auto"/>
              <w:ind w:left="340" w:hanging="34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D3138B">
              <w:rPr>
                <w:b/>
                <w:iCs/>
                <w:sz w:val="24"/>
                <w:szCs w:val="24"/>
              </w:rPr>
              <w:t>5.</w:t>
            </w:r>
            <w:r w:rsidRPr="00D3138B">
              <w:rPr>
                <w:i/>
                <w:iCs/>
                <w:sz w:val="24"/>
                <w:szCs w:val="24"/>
              </w:rPr>
              <w:t xml:space="preserve">  </w:t>
            </w:r>
            <w:r w:rsidRPr="00D3138B">
              <w:rPr>
                <w:b/>
                <w:i/>
                <w:iCs/>
                <w:sz w:val="24"/>
                <w:szCs w:val="24"/>
              </w:rPr>
              <w:t>φυγάδα</w:t>
            </w:r>
          </w:p>
        </w:tc>
        <w:tc>
          <w:tcPr>
            <w:tcW w:w="4569" w:type="dxa"/>
          </w:tcPr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 xml:space="preserve">α. </w:t>
            </w:r>
            <w:r w:rsidRPr="00D3138B">
              <w:rPr>
                <w:rFonts w:eastAsia="Arial Unicode MS"/>
                <w:sz w:val="24"/>
                <w:szCs w:val="24"/>
                <w:shd w:val="clear" w:color="auto" w:fill="FFFFFF"/>
              </w:rPr>
              <w:t>αυτός που διαφεύγει κρυφά σε ξένη χώρα</w:t>
            </w:r>
          </w:p>
          <w:p w:rsidR="00D3138B" w:rsidRPr="00D3138B" w:rsidRDefault="00D3138B" w:rsidP="00D3138B">
            <w:pPr>
              <w:pStyle w:val="a3"/>
              <w:spacing w:after="0" w:line="240" w:lineRule="auto"/>
              <w:ind w:left="340" w:hanging="34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εξόριστος</w:t>
            </w:r>
          </w:p>
        </w:tc>
      </w:tr>
    </w:tbl>
    <w:p w:rsidR="00D3138B" w:rsidRPr="00D3138B" w:rsidRDefault="00D3138B" w:rsidP="00D3138B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D3138B" w:rsidRPr="00C20B64" w:rsidRDefault="00D3138B" w:rsidP="00D3138B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D3138B">
        <w:rPr>
          <w:sz w:val="24"/>
          <w:szCs w:val="24"/>
        </w:rPr>
        <w:t>Να βρείτε στο κείμενο που σας δίνεται μία</w:t>
      </w:r>
      <w:r w:rsidRPr="00D3138B">
        <w:rPr>
          <w:b/>
          <w:bCs/>
          <w:sz w:val="24"/>
          <w:szCs w:val="24"/>
        </w:rPr>
        <w:t xml:space="preserve"> ετυμολογικά συγγενή λέξη</w:t>
      </w:r>
      <w:r w:rsidRPr="00D3138B">
        <w:rPr>
          <w:sz w:val="24"/>
          <w:szCs w:val="24"/>
        </w:rPr>
        <w:t xml:space="preserve"> για καθεμία από τις παρακάτω λέξεις της Νέας Ελληνικής: </w:t>
      </w:r>
      <w:r w:rsidRPr="00D3138B">
        <w:rPr>
          <w:b/>
          <w:bCs/>
          <w:i/>
          <w:iCs/>
          <w:sz w:val="24"/>
          <w:szCs w:val="24"/>
        </w:rPr>
        <w:t>πειθήνιος, έλλειψη, διαίρεση, φυγόδικος,  ομόσπονδος</w:t>
      </w:r>
      <w:r w:rsidRPr="00D3138B">
        <w:rPr>
          <w:bCs/>
          <w:iCs/>
          <w:sz w:val="24"/>
          <w:szCs w:val="24"/>
        </w:rPr>
        <w:t xml:space="preserve">, </w:t>
      </w:r>
      <w:r w:rsidRPr="00D3138B">
        <w:rPr>
          <w:b/>
          <w:bCs/>
          <w:i/>
          <w:iCs/>
          <w:sz w:val="24"/>
          <w:szCs w:val="24"/>
        </w:rPr>
        <w:t>σχολείο</w:t>
      </w:r>
      <w:r w:rsidRPr="00D3138B">
        <w:rPr>
          <w:bCs/>
          <w:iCs/>
          <w:sz w:val="24"/>
          <w:szCs w:val="24"/>
        </w:rPr>
        <w:t>.</w:t>
      </w:r>
    </w:p>
    <w:p w:rsidR="00C20B64" w:rsidRPr="00D3138B" w:rsidRDefault="00C20B64" w:rsidP="00C20B64">
      <w:pPr>
        <w:pStyle w:val="a3"/>
        <w:spacing w:after="0" w:line="360" w:lineRule="auto"/>
        <w:rPr>
          <w:sz w:val="24"/>
          <w:szCs w:val="24"/>
        </w:rPr>
      </w:pPr>
    </w:p>
    <w:p w:rsidR="00D3138B" w:rsidRPr="00D3138B" w:rsidRDefault="00D3138B" w:rsidP="00D3138B">
      <w:pPr>
        <w:pStyle w:val="a3"/>
        <w:spacing w:after="0" w:line="360" w:lineRule="auto"/>
        <w:rPr>
          <w:sz w:val="24"/>
          <w:szCs w:val="24"/>
        </w:rPr>
      </w:pPr>
    </w:p>
    <w:p w:rsidR="00D3138B" w:rsidRDefault="00D3138B" w:rsidP="00D3138B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D3138B">
        <w:rPr>
          <w:sz w:val="24"/>
          <w:szCs w:val="24"/>
        </w:rPr>
        <w:t>Να γράψετε μία</w:t>
      </w:r>
      <w:r w:rsidRPr="00D3138B">
        <w:rPr>
          <w:b/>
          <w:bCs/>
          <w:sz w:val="24"/>
          <w:szCs w:val="24"/>
        </w:rPr>
        <w:t xml:space="preserve"> σύνθετη ομόρριζη λέξη </w:t>
      </w:r>
      <w:r w:rsidRPr="00D3138B">
        <w:rPr>
          <w:sz w:val="24"/>
          <w:szCs w:val="24"/>
        </w:rPr>
        <w:t xml:space="preserve">της Νέας Ελληνικής, για καθεμία από τις παρακάτω λέξεις του κειμένου: </w:t>
      </w:r>
      <w:proofErr w:type="spellStart"/>
      <w:r w:rsidRPr="00D3138B">
        <w:rPr>
          <w:b/>
          <w:bCs/>
          <w:i/>
          <w:iCs/>
          <w:sz w:val="24"/>
          <w:szCs w:val="24"/>
        </w:rPr>
        <w:t>ἐποίησαν</w:t>
      </w:r>
      <w:proofErr w:type="spellEnd"/>
      <w:r w:rsidRPr="00D3138B">
        <w:rPr>
          <w:b/>
          <w:bCs/>
          <w:i/>
          <w:iCs/>
          <w:sz w:val="24"/>
          <w:szCs w:val="24"/>
        </w:rPr>
        <w:t>,</w:t>
      </w:r>
      <w:r w:rsidRPr="00D3138B">
        <w:rPr>
          <w:i/>
          <w:iCs/>
          <w:sz w:val="24"/>
          <w:szCs w:val="24"/>
        </w:rPr>
        <w:t xml:space="preserve"> </w:t>
      </w:r>
      <w:proofErr w:type="spellStart"/>
      <w:r w:rsidRPr="00D3138B">
        <w:rPr>
          <w:b/>
          <w:bCs/>
          <w:i/>
          <w:iCs/>
          <w:sz w:val="24"/>
          <w:szCs w:val="24"/>
        </w:rPr>
        <w:t>λόγῳ</w:t>
      </w:r>
      <w:proofErr w:type="spellEnd"/>
      <w:r w:rsidRPr="00D3138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3138B">
        <w:rPr>
          <w:b/>
          <w:bCs/>
          <w:i/>
          <w:iCs/>
          <w:sz w:val="24"/>
          <w:szCs w:val="24"/>
        </w:rPr>
        <w:t>πόλιν</w:t>
      </w:r>
      <w:proofErr w:type="spellEnd"/>
      <w:r w:rsidRPr="00D3138B">
        <w:rPr>
          <w:b/>
          <w:bCs/>
          <w:i/>
          <w:iCs/>
          <w:sz w:val="24"/>
          <w:szCs w:val="24"/>
        </w:rPr>
        <w:t xml:space="preserve">, ναῦς,  </w:t>
      </w:r>
      <w:proofErr w:type="spellStart"/>
      <w:r w:rsidRPr="00D3138B">
        <w:rPr>
          <w:b/>
          <w:bCs/>
          <w:i/>
          <w:iCs/>
          <w:sz w:val="24"/>
          <w:szCs w:val="24"/>
        </w:rPr>
        <w:t>ἡγῶνται</w:t>
      </w:r>
      <w:proofErr w:type="spellEnd"/>
      <w:r w:rsidRPr="00D3138B">
        <w:rPr>
          <w:sz w:val="24"/>
          <w:szCs w:val="24"/>
        </w:rPr>
        <w:t>.</w:t>
      </w:r>
    </w:p>
    <w:p w:rsidR="00D3138B" w:rsidRPr="00D3138B" w:rsidRDefault="00D3138B" w:rsidP="00D3138B">
      <w:pPr>
        <w:spacing w:after="0" w:line="360" w:lineRule="auto"/>
        <w:rPr>
          <w:sz w:val="24"/>
          <w:szCs w:val="24"/>
        </w:rPr>
      </w:pPr>
    </w:p>
    <w:p w:rsidR="00D3138B" w:rsidRPr="00D3138B" w:rsidRDefault="00D3138B" w:rsidP="00D3138B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D3138B">
        <w:rPr>
          <w:sz w:val="24"/>
          <w:szCs w:val="24"/>
        </w:rPr>
        <w:t xml:space="preserve">Να συμπληρώσετε τις παρακάτω περιόδους λόγου της Νέας Ελληνικής με </w:t>
      </w:r>
      <w:proofErr w:type="spellStart"/>
      <w:r w:rsidRPr="00D3138B">
        <w:rPr>
          <w:b/>
          <w:bCs/>
          <w:sz w:val="24"/>
          <w:szCs w:val="24"/>
        </w:rPr>
        <w:t>ομόρριζα</w:t>
      </w:r>
      <w:proofErr w:type="spellEnd"/>
      <w:r w:rsidRPr="00D3138B">
        <w:rPr>
          <w:b/>
          <w:bCs/>
          <w:sz w:val="24"/>
          <w:szCs w:val="24"/>
        </w:rPr>
        <w:t xml:space="preserve"> </w:t>
      </w:r>
      <w:r w:rsidRPr="00D3138B">
        <w:rPr>
          <w:sz w:val="24"/>
          <w:szCs w:val="24"/>
        </w:rPr>
        <w:t>(απλά ή  σύνθετα) του ρήματος</w:t>
      </w:r>
      <w:r w:rsidRPr="00D3138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3138B">
        <w:rPr>
          <w:b/>
          <w:bCs/>
          <w:i/>
          <w:iCs/>
          <w:sz w:val="24"/>
          <w:szCs w:val="24"/>
        </w:rPr>
        <w:t>ἐποίησαν</w:t>
      </w:r>
      <w:proofErr w:type="spellEnd"/>
      <w:r w:rsidRPr="00D3138B">
        <w:rPr>
          <w:sz w:val="24"/>
          <w:szCs w:val="24"/>
        </w:rPr>
        <w:t>, ώστε να ολοκληρωθεί ορθά το νόημά τους:</w:t>
      </w:r>
    </w:p>
    <w:p w:rsidR="00D3138B" w:rsidRPr="00D3138B" w:rsidRDefault="00D3138B" w:rsidP="00D3138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D3138B">
        <w:rPr>
          <w:sz w:val="24"/>
          <w:szCs w:val="24"/>
        </w:rPr>
        <w:t>Ο Οδυσσέας Ελύτης , από τους σημαντικότερους Έλληνες ……………….., έχει τιμηθεί με το βραβείο Νόμπελ.</w:t>
      </w:r>
    </w:p>
    <w:p w:rsidR="00D3138B" w:rsidRPr="00D3138B" w:rsidRDefault="00D3138B" w:rsidP="00D3138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D3138B">
        <w:rPr>
          <w:sz w:val="24"/>
          <w:szCs w:val="24"/>
        </w:rPr>
        <w:t>Μην ……………….. τα λόγια μου, δεν είπα ποτέ κάτι τέτοιο!</w:t>
      </w:r>
    </w:p>
    <w:p w:rsidR="00D3138B" w:rsidRPr="00D3138B" w:rsidRDefault="00D3138B" w:rsidP="00D3138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D3138B">
        <w:rPr>
          <w:sz w:val="24"/>
          <w:szCs w:val="24"/>
        </w:rPr>
        <w:t>Να  ……………….. τον ελεύθερο χρόνο σου με δημιουργικές μορφές ψυχαγωγίας .</w:t>
      </w:r>
    </w:p>
    <w:p w:rsidR="00D3138B" w:rsidRPr="00D3138B" w:rsidRDefault="00D3138B" w:rsidP="00D3138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D3138B">
        <w:rPr>
          <w:sz w:val="24"/>
          <w:szCs w:val="24"/>
        </w:rPr>
        <w:t>Το  ……………….. στη γειτονιά μου φημίζεται όχι μόνο για το υπέροχο ψωμί του, αλλά και τα καταπληκτικά γλυκά που έχει.</w:t>
      </w:r>
    </w:p>
    <w:p w:rsidR="00D3138B" w:rsidRPr="00D3138B" w:rsidRDefault="00D3138B" w:rsidP="00D3138B">
      <w:pPr>
        <w:pStyle w:val="a3"/>
        <w:numPr>
          <w:ilvl w:val="0"/>
          <w:numId w:val="7"/>
        </w:numPr>
        <w:rPr>
          <w:sz w:val="24"/>
          <w:szCs w:val="24"/>
        </w:rPr>
      </w:pPr>
      <w:r w:rsidRPr="00D3138B">
        <w:rPr>
          <w:sz w:val="24"/>
          <w:szCs w:val="24"/>
        </w:rPr>
        <w:t>Σε είχα ……………….. να μην ανακατευτείς σε αυτή την υπόθεση, αλλά εσύ δε με άκουσες.</w:t>
      </w:r>
    </w:p>
    <w:p w:rsidR="00D3138B" w:rsidRPr="00C20B64" w:rsidRDefault="00D3138B" w:rsidP="00C20B64">
      <w:pPr>
        <w:spacing w:after="200"/>
        <w:contextualSpacing w:val="0"/>
        <w:jc w:val="left"/>
      </w:pPr>
      <w:r>
        <w:br w:type="page"/>
      </w:r>
      <w:r w:rsidRPr="00C20B64">
        <w:rPr>
          <w:sz w:val="24"/>
          <w:szCs w:val="24"/>
        </w:rPr>
        <w:lastRenderedPageBreak/>
        <w:t xml:space="preserve">Να επιλέξετε από τη στήλη Β για καθεμία αρχαιοελληνική λέξη της στήλης Α την </w:t>
      </w:r>
      <w:r w:rsidRPr="00C20B64">
        <w:rPr>
          <w:b/>
          <w:bCs/>
          <w:sz w:val="24"/>
          <w:szCs w:val="24"/>
        </w:rPr>
        <w:t xml:space="preserve">ορθή σημασία </w:t>
      </w:r>
      <w:r w:rsidRPr="00C20B64">
        <w:rPr>
          <w:sz w:val="24"/>
          <w:szCs w:val="24"/>
        </w:rPr>
        <w:t xml:space="preserve">της σύμφωνα με το κείμενο του Ξενοφώντα: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4645"/>
      </w:tblGrid>
      <w:tr w:rsidR="00D3138B" w:rsidRPr="00D3138B" w:rsidTr="00B7142F">
        <w:trPr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D3138B">
              <w:rPr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D3138B">
              <w:rPr>
                <w:b/>
                <w:bCs/>
                <w:sz w:val="24"/>
                <w:szCs w:val="24"/>
              </w:rPr>
              <w:t>Β</w:t>
            </w:r>
          </w:p>
        </w:tc>
      </w:tr>
      <w:tr w:rsidR="00D3138B" w:rsidRPr="00D3138B" w:rsidTr="00B7142F">
        <w:trPr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D3138B">
              <w:rPr>
                <w:b/>
                <w:bCs/>
                <w:i/>
                <w:iCs/>
                <w:sz w:val="24"/>
                <w:szCs w:val="24"/>
              </w:rPr>
              <w:t>πρέσβεις</w:t>
            </w:r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πρεσβευτής</w:t>
            </w:r>
          </w:p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γέρος</w:t>
            </w:r>
          </w:p>
        </w:tc>
      </w:tr>
      <w:tr w:rsidR="00D3138B" w:rsidRPr="00D3138B" w:rsidTr="00B7142F">
        <w:trPr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bCs/>
                <w:i/>
                <w:iCs/>
                <w:sz w:val="24"/>
                <w:szCs w:val="24"/>
              </w:rPr>
              <w:t>αὐτοκράτορες</w:t>
            </w:r>
            <w:proofErr w:type="spellEnd"/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αυτός που έχει απόλυτη εξουσιοδότηση</w:t>
            </w:r>
          </w:p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ο απόλυτος μονάρχης</w:t>
            </w:r>
          </w:p>
        </w:tc>
      </w:tr>
      <w:tr w:rsidR="00D3138B" w:rsidRPr="00D3138B" w:rsidTr="00B7142F">
        <w:trPr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bCs/>
                <w:i/>
                <w:iCs/>
                <w:sz w:val="24"/>
                <w:szCs w:val="24"/>
              </w:rPr>
              <w:t>καλεῖν</w:t>
            </w:r>
            <w:proofErr w:type="spellEnd"/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ονομάζω</w:t>
            </w:r>
          </w:p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προσκαλώ</w:t>
            </w:r>
          </w:p>
        </w:tc>
      </w:tr>
      <w:tr w:rsidR="00D3138B" w:rsidRPr="00D3138B" w:rsidTr="00B7142F">
        <w:trPr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D3138B">
              <w:rPr>
                <w:b/>
                <w:bCs/>
                <w:i/>
                <w:iCs/>
                <w:sz w:val="24"/>
                <w:szCs w:val="24"/>
              </w:rPr>
              <w:t>φυγάδας</w:t>
            </w:r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δραπέτης</w:t>
            </w:r>
          </w:p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εξόριστος</w:t>
            </w:r>
          </w:p>
        </w:tc>
      </w:tr>
      <w:tr w:rsidR="00D3138B" w:rsidRPr="00D3138B" w:rsidTr="00C20B64">
        <w:trPr>
          <w:trHeight w:val="692"/>
          <w:jc w:val="center"/>
        </w:trPr>
        <w:tc>
          <w:tcPr>
            <w:tcW w:w="0" w:type="auto"/>
          </w:tcPr>
          <w:p w:rsidR="00D3138B" w:rsidRPr="00D3138B" w:rsidRDefault="00D3138B" w:rsidP="00D3138B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138B">
              <w:rPr>
                <w:b/>
                <w:bCs/>
                <w:i/>
                <w:iCs/>
                <w:sz w:val="24"/>
                <w:szCs w:val="24"/>
              </w:rPr>
              <w:t>ἡγῶνται</w:t>
            </w:r>
            <w:proofErr w:type="spellEnd"/>
          </w:p>
        </w:tc>
        <w:tc>
          <w:tcPr>
            <w:tcW w:w="0" w:type="auto"/>
          </w:tcPr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α. οδηγώ</w:t>
            </w:r>
          </w:p>
          <w:p w:rsidR="00D3138B" w:rsidRPr="00D3138B" w:rsidRDefault="00D3138B" w:rsidP="00D3138B">
            <w:pPr>
              <w:pStyle w:val="a3"/>
              <w:spacing w:after="0"/>
              <w:ind w:left="360"/>
              <w:rPr>
                <w:sz w:val="24"/>
                <w:szCs w:val="24"/>
              </w:rPr>
            </w:pPr>
            <w:r w:rsidRPr="00D3138B">
              <w:rPr>
                <w:sz w:val="24"/>
                <w:szCs w:val="24"/>
              </w:rPr>
              <w:t>β. νομίζω</w:t>
            </w:r>
          </w:p>
        </w:tc>
      </w:tr>
    </w:tbl>
    <w:p w:rsidR="00D3138B" w:rsidRDefault="00D3138B" w:rsidP="00D3138B">
      <w:pPr>
        <w:pStyle w:val="a3"/>
      </w:pPr>
    </w:p>
    <w:p w:rsidR="00C20B64" w:rsidRDefault="00C20B64" w:rsidP="00D3138B">
      <w:pPr>
        <w:pStyle w:val="a3"/>
      </w:pPr>
    </w:p>
    <w:p w:rsidR="00C20B64" w:rsidRDefault="00C20B64" w:rsidP="00C20B64">
      <w:pPr>
        <w:pStyle w:val="a3"/>
        <w:numPr>
          <w:ilvl w:val="0"/>
          <w:numId w:val="8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20B64">
        <w:rPr>
          <w:sz w:val="24"/>
          <w:szCs w:val="24"/>
        </w:rPr>
        <w:t xml:space="preserve">Να γράψετε ένα </w:t>
      </w:r>
      <w:r w:rsidRPr="00C20B64">
        <w:rPr>
          <w:b/>
          <w:bCs/>
          <w:sz w:val="24"/>
          <w:szCs w:val="24"/>
        </w:rPr>
        <w:t xml:space="preserve">σύνθετο ομόρριζο ουσιαστικό </w:t>
      </w:r>
      <w:r w:rsidRPr="00C20B64">
        <w:rPr>
          <w:sz w:val="24"/>
          <w:szCs w:val="24"/>
        </w:rPr>
        <w:t xml:space="preserve"> της Νέας Ελληνικής, για καθεμία από τις παρακάτω λέξεις του κειμένου: </w:t>
      </w:r>
      <w:proofErr w:type="spellStart"/>
      <w:r w:rsidRPr="00C20B64">
        <w:rPr>
          <w:b/>
          <w:bCs/>
          <w:i/>
          <w:iCs/>
          <w:sz w:val="24"/>
          <w:szCs w:val="24"/>
        </w:rPr>
        <w:t>λόγῳ</w:t>
      </w:r>
      <w:proofErr w:type="spellEnd"/>
      <w:r w:rsidRPr="00C20B64">
        <w:rPr>
          <w:b/>
          <w:bCs/>
          <w:i/>
          <w:iCs/>
          <w:sz w:val="24"/>
          <w:szCs w:val="24"/>
        </w:rPr>
        <w:t xml:space="preserve">,  </w:t>
      </w:r>
      <w:proofErr w:type="spellStart"/>
      <w:r w:rsidRPr="00C20B64">
        <w:rPr>
          <w:b/>
          <w:bCs/>
          <w:i/>
          <w:iCs/>
          <w:sz w:val="24"/>
          <w:szCs w:val="24"/>
        </w:rPr>
        <w:t>καλεῖν</w:t>
      </w:r>
      <w:proofErr w:type="spellEnd"/>
      <w:r w:rsidRPr="00C20B64">
        <w:rPr>
          <w:b/>
          <w:bCs/>
          <w:i/>
          <w:iCs/>
          <w:sz w:val="24"/>
          <w:szCs w:val="24"/>
        </w:rPr>
        <w:t xml:space="preserve">,  </w:t>
      </w:r>
      <w:proofErr w:type="spellStart"/>
      <w:r w:rsidRPr="00C20B64">
        <w:rPr>
          <w:b/>
          <w:bCs/>
          <w:i/>
          <w:iCs/>
          <w:sz w:val="24"/>
          <w:szCs w:val="24"/>
        </w:rPr>
        <w:t>πόλιν</w:t>
      </w:r>
      <w:proofErr w:type="spellEnd"/>
      <w:r w:rsidRPr="00C20B64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C20B64">
        <w:rPr>
          <w:b/>
          <w:bCs/>
          <w:i/>
          <w:iCs/>
          <w:sz w:val="24"/>
          <w:szCs w:val="24"/>
        </w:rPr>
        <w:t>φίλον</w:t>
      </w:r>
      <w:proofErr w:type="spellEnd"/>
      <w:r w:rsidRPr="00C20B64">
        <w:rPr>
          <w:b/>
          <w:bCs/>
          <w:i/>
          <w:iCs/>
          <w:sz w:val="24"/>
          <w:szCs w:val="24"/>
        </w:rPr>
        <w:t>,</w:t>
      </w:r>
      <w:r w:rsidRPr="00C20B64">
        <w:rPr>
          <w:i/>
          <w:iCs/>
          <w:sz w:val="24"/>
          <w:szCs w:val="24"/>
        </w:rPr>
        <w:t xml:space="preserve"> </w:t>
      </w:r>
      <w:proofErr w:type="spellStart"/>
      <w:r w:rsidRPr="00C20B64">
        <w:rPr>
          <w:b/>
          <w:bCs/>
          <w:i/>
          <w:iCs/>
          <w:sz w:val="24"/>
          <w:szCs w:val="24"/>
        </w:rPr>
        <w:t>ἡγῶνται</w:t>
      </w:r>
      <w:proofErr w:type="spellEnd"/>
      <w:r w:rsidRPr="00F742E6">
        <w:rPr>
          <w:rFonts w:ascii="Calibri" w:hAnsi="Calibri" w:cs="Calibri"/>
          <w:sz w:val="24"/>
          <w:szCs w:val="24"/>
        </w:rPr>
        <w:t xml:space="preserve">.  </w:t>
      </w:r>
      <w:r w:rsidRPr="6208EF9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6208EF90"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:rsidR="00C20B64" w:rsidRDefault="00C20B64" w:rsidP="00C20B64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27ABB">
        <w:rPr>
          <w:rFonts w:ascii="Calibri" w:hAnsi="Calibri" w:cs="Calibri"/>
          <w:b/>
          <w:bCs/>
          <w:sz w:val="24"/>
          <w:szCs w:val="24"/>
        </w:rPr>
        <w:t xml:space="preserve">                 </w:t>
      </w:r>
    </w:p>
    <w:p w:rsidR="00C20B64" w:rsidRDefault="00C20B64" w:rsidP="00C20B64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20B64" w:rsidRPr="00D27ABB" w:rsidRDefault="00C20B64" w:rsidP="00C20B64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20B64" w:rsidRPr="00C20B64" w:rsidRDefault="00C20B64" w:rsidP="00C20B64">
      <w:pPr>
        <w:pStyle w:val="a3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C20B64">
        <w:rPr>
          <w:sz w:val="24"/>
          <w:szCs w:val="24"/>
        </w:rPr>
        <w:t>Να βρείτε στο κείμενο που σας δίνεται μία</w:t>
      </w:r>
      <w:r w:rsidRPr="00C20B64">
        <w:rPr>
          <w:b/>
          <w:bCs/>
          <w:sz w:val="24"/>
          <w:szCs w:val="24"/>
        </w:rPr>
        <w:t xml:space="preserve"> ετυμολογικά συγγενή λέξη</w:t>
      </w:r>
      <w:r w:rsidRPr="00C20B64">
        <w:rPr>
          <w:sz w:val="24"/>
          <w:szCs w:val="24"/>
        </w:rPr>
        <w:t xml:space="preserve"> για καθεμία από τις παρακάτω λέξεις της Νέας Ελληνικής: </w:t>
      </w:r>
      <w:r w:rsidRPr="00C20B64">
        <w:rPr>
          <w:b/>
          <w:i/>
          <w:sz w:val="24"/>
          <w:szCs w:val="24"/>
        </w:rPr>
        <w:t>υποκριτής</w:t>
      </w:r>
      <w:r w:rsidRPr="00C20B64">
        <w:rPr>
          <w:b/>
          <w:bCs/>
          <w:i/>
          <w:iCs/>
          <w:sz w:val="24"/>
          <w:szCs w:val="24"/>
        </w:rPr>
        <w:t>, παράκληση, απεργία, νομισματικός, διήγημα</w:t>
      </w:r>
      <w:r w:rsidRPr="00C20B64">
        <w:rPr>
          <w:sz w:val="24"/>
          <w:szCs w:val="24"/>
        </w:rPr>
        <w:t xml:space="preserve">. </w:t>
      </w:r>
    </w:p>
    <w:p w:rsidR="00C20B64" w:rsidRPr="00C20B64" w:rsidRDefault="00C20B64" w:rsidP="00C20B64">
      <w:pPr>
        <w:pStyle w:val="a3"/>
        <w:ind w:left="360"/>
        <w:rPr>
          <w:sz w:val="24"/>
          <w:szCs w:val="24"/>
        </w:rPr>
      </w:pPr>
    </w:p>
    <w:sectPr w:rsidR="00C20B64" w:rsidRPr="00C20B64" w:rsidSect="006A2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4029"/>
    <w:multiLevelType w:val="hybridMultilevel"/>
    <w:tmpl w:val="09F45804"/>
    <w:lvl w:ilvl="0" w:tplc="4ADC3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66C"/>
    <w:multiLevelType w:val="hybridMultilevel"/>
    <w:tmpl w:val="CECE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65558"/>
    <w:multiLevelType w:val="hybridMultilevel"/>
    <w:tmpl w:val="F5FE9F5E"/>
    <w:lvl w:ilvl="0" w:tplc="63F4E45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42B48"/>
    <w:multiLevelType w:val="hybridMultilevel"/>
    <w:tmpl w:val="580299CC"/>
    <w:lvl w:ilvl="0" w:tplc="0304FA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42A4"/>
    <w:multiLevelType w:val="hybridMultilevel"/>
    <w:tmpl w:val="F6A81014"/>
    <w:lvl w:ilvl="0" w:tplc="4ADC3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46597"/>
    <w:multiLevelType w:val="hybridMultilevel"/>
    <w:tmpl w:val="2DAC9240"/>
    <w:lvl w:ilvl="0" w:tplc="392A9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008AF"/>
    <w:multiLevelType w:val="hybridMultilevel"/>
    <w:tmpl w:val="58B4701C"/>
    <w:lvl w:ilvl="0" w:tplc="7F209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4C86"/>
    <w:multiLevelType w:val="hybridMultilevel"/>
    <w:tmpl w:val="DA5205F8"/>
    <w:lvl w:ilvl="0" w:tplc="EC32E6B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3138B"/>
    <w:rsid w:val="00443869"/>
    <w:rsid w:val="006A27E4"/>
    <w:rsid w:val="009832D6"/>
    <w:rsid w:val="00C20B64"/>
    <w:rsid w:val="00D3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8B"/>
    <w:pPr>
      <w:spacing w:after="16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1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8B"/>
    <w:pPr>
      <w:ind w:left="720"/>
    </w:pPr>
  </w:style>
  <w:style w:type="character" w:customStyle="1" w:styleId="2Char">
    <w:name w:val="Επικεφαλίδα 2 Char"/>
    <w:basedOn w:val="a0"/>
    <w:link w:val="2"/>
    <w:uiPriority w:val="9"/>
    <w:rsid w:val="00D313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2024-02-20T18:43:00Z</cp:lastPrinted>
  <dcterms:created xsi:type="dcterms:W3CDTF">2024-02-20T18:27:00Z</dcterms:created>
  <dcterms:modified xsi:type="dcterms:W3CDTF">2024-02-20T18:44:00Z</dcterms:modified>
</cp:coreProperties>
</file>