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3D" w:rsidRDefault="00E04499" w:rsidP="00A6245D">
      <w:pPr>
        <w:shd w:val="clear" w:color="auto" w:fill="FBD4B4" w:themeFill="accent6" w:themeFillTint="66"/>
        <w:jc w:val="center"/>
        <w:rPr>
          <w:rFonts w:ascii="Comic Sans MS" w:hAnsi="Comic Sans MS"/>
        </w:rPr>
      </w:pPr>
      <w:r w:rsidRPr="00A6245D">
        <w:rPr>
          <w:rFonts w:ascii="Comic Sans MS" w:hAnsi="Comic Sans MS"/>
          <w:sz w:val="24"/>
          <w:szCs w:val="24"/>
        </w:rPr>
        <w:t>ΙΣΟΡΡΟΠΙΑ</w:t>
      </w:r>
      <w:r>
        <w:rPr>
          <w:rFonts w:ascii="Comic Sans MS" w:hAnsi="Comic Sans MS"/>
        </w:rPr>
        <w:t xml:space="preserve"> ΣΩΜΑΤΟΣ</w:t>
      </w:r>
    </w:p>
    <w:p w:rsidR="0096398B" w:rsidRDefault="00BF5DAB" w:rsidP="00E04499">
      <w:pPr>
        <w:jc w:val="center"/>
        <w:rPr>
          <w:rFonts w:ascii="Comic Sans MS" w:hAnsi="Comic Sans MS"/>
          <w:sz w:val="28"/>
          <w:szCs w:val="28"/>
        </w:rPr>
      </w:pPr>
      <w:r w:rsidRPr="00BF5DAB">
        <w:rPr>
          <w:rFonts w:ascii="Comic Sans MS" w:hAnsi="Comic Sans MS"/>
          <w:sz w:val="28"/>
          <w:szCs w:val="28"/>
        </w:rPr>
        <w:t>Για να ισορροπεί ένα σώμα θα πρέπει η συνισταμένη των δυνάμεων που ασκούνται σε αυτό να είναι μηδενική</w:t>
      </w:r>
      <w:r>
        <w:rPr>
          <w:rFonts w:ascii="Comic Sans MS" w:hAnsi="Comic Sans MS"/>
          <w:sz w:val="28"/>
          <w:szCs w:val="28"/>
        </w:rPr>
        <w:t>.</w:t>
      </w:r>
    </w:p>
    <w:p w:rsidR="00BF5DAB" w:rsidRDefault="002C2055" w:rsidP="00E0449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35" style="position:absolute;left:0;text-align:left;margin-left:239.55pt;margin-top:14.25pt;width:247.2pt;height:78pt;z-index:251666432" arcsize="10923f" fillcolor="white [3201]" strokecolor="#c0504d [3205]" strokeweight="2.5pt">
            <v:shadow color="#868686"/>
            <v:textbox>
              <w:txbxContent>
                <w:p w:rsidR="003C450A" w:rsidRPr="00A6245D" w:rsidRDefault="003C450A">
                  <w:pPr>
                    <w:rPr>
                      <w:rFonts w:ascii="Comic Sans MS" w:hAnsi="Comic Sans MS"/>
                    </w:rPr>
                  </w:pPr>
                  <w:r w:rsidRPr="00A6245D">
                    <w:rPr>
                      <w:rFonts w:ascii="Comic Sans MS" w:hAnsi="Comic Sans MS"/>
                    </w:rPr>
                    <w:t>Όταν το σώμα ισορροπεί με την επίδραση δύο συγγραμμικών δυνάμεων τότε οι δυνάμεις είναι αντίθετες.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group id="_x0000_s1034" style="position:absolute;left:0;text-align:left;margin-left:26.55pt;margin-top:22.05pt;width:205.8pt;height:48.6pt;z-index:251665408" coordorigin="2424,3084" coordsize="4116,972">
            <v:roundrect id="_x0000_s1026" style="position:absolute;left:4200;top:3468;width:624;height:588" arcsize="10923f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</v:roundrect>
            <v:roundrect id="_x0000_s1031" style="position:absolute;left:5988;top:3228;width:552;height:564" arcsize="10923f" stroked="f">
              <v:textbox style="mso-next-textbox:#_x0000_s1031">
                <w:txbxContent>
                  <w:p w:rsidR="00BF5DAB" w:rsidRPr="00BF5DAB" w:rsidRDefault="00BF5DAB">
                    <w:pPr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BF5DAB">
                      <w:rPr>
                        <w:rFonts w:ascii="Comic Sans MS" w:hAnsi="Comic Sans MS"/>
                        <w:sz w:val="24"/>
                        <w:szCs w:val="24"/>
                        <w:lang w:val="en-US"/>
                      </w:rPr>
                      <w:t>F</w:t>
                    </w:r>
                    <w:r w:rsidRPr="00BF5DAB"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772;top:3792;width:1764;height:0;flip:x" o:connectortype="straight" strokeweight="2.25pt">
              <v:stroke endarrow="block"/>
            </v:shape>
            <v:roundrect id="_x0000_s1032" style="position:absolute;left:2424;top:3084;width:600;height:456" arcsize="10923f" stroked="f">
              <v:textbox style="mso-next-textbox:#_x0000_s1032">
                <w:txbxContent>
                  <w:p w:rsidR="00BF5DAB" w:rsidRPr="00BF5DAB" w:rsidRDefault="00BF5DAB" w:rsidP="00BF5DAB">
                    <w:pPr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BF5DAB">
                      <w:rPr>
                        <w:rFonts w:ascii="Comic Sans MS" w:hAnsi="Comic Sans MS"/>
                        <w:sz w:val="24"/>
                        <w:szCs w:val="24"/>
                        <w:lang w:val="en-US"/>
                      </w:rPr>
                      <w:t>F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oundrect>
            <v:shape id="_x0000_s1028" type="#_x0000_t32" style="position:absolute;left:4536;top:3648;width:1668;height:12" o:connectortype="straight" strokeweight="2.25pt">
              <v:stroke endarrow="block"/>
            </v:shape>
          </v:group>
        </w:pict>
      </w:r>
    </w:p>
    <w:p w:rsidR="003C450A" w:rsidRDefault="002C2055" w:rsidP="00BF5DA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group id="_x0000_s1051" style="position:absolute;left:0;text-align:left;margin-left:20.55pt;margin-top:98.8pt;width:184.2pt;height:54pt;z-index:251676672" coordorigin="1404,5268" coordsize="3684,1080">
            <v:roundrect id="_x0000_s1043" style="position:absolute;left:3180;top:5760;width:624;height:588" arcsize="10923f" o:regroupid="1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</v:roundrect>
            <v:roundrect id="_x0000_s1044" style="position:absolute;left:3804;top:5268;width:552;height:564" arcsize="10923f" o:regroupid="1" stroked="f">
              <v:textbox style="mso-next-textbox:#_x0000_s1044">
                <w:txbxContent>
                  <w:p w:rsidR="003C450A" w:rsidRPr="007E709C" w:rsidRDefault="003C450A" w:rsidP="003C450A">
                    <w:pPr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BF5DAB">
                      <w:rPr>
                        <w:rFonts w:ascii="Comic Sans MS" w:hAnsi="Comic Sans MS"/>
                        <w:sz w:val="24"/>
                        <w:szCs w:val="24"/>
                        <w:lang w:val="en-US"/>
                      </w:rPr>
                      <w:t>F</w:t>
                    </w:r>
                    <w:r w:rsidRPr="00BF5DAB"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oundrect>
            <v:shape id="_x0000_s1045" type="#_x0000_t32" style="position:absolute;left:1752;top:6084;width:1764;height:0;flip:x" o:connectortype="straight" o:regroupid="1" strokeweight="2.25pt">
              <v:stroke endarrow="block"/>
            </v:shape>
            <v:roundrect id="_x0000_s1046" style="position:absolute;left:1404;top:5376;width:600;height:456" arcsize="10923f" o:regroupid="1" stroked="f">
              <v:textbox style="mso-next-textbox:#_x0000_s1046">
                <w:txbxContent>
                  <w:p w:rsidR="003C450A" w:rsidRPr="00BF5DAB" w:rsidRDefault="003C450A" w:rsidP="003C450A">
                    <w:pPr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BF5DAB">
                      <w:rPr>
                        <w:rFonts w:ascii="Comic Sans MS" w:hAnsi="Comic Sans MS"/>
                        <w:sz w:val="24"/>
                        <w:szCs w:val="24"/>
                        <w:lang w:val="en-US"/>
                      </w:rPr>
                      <w:t>F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oundrect>
            <v:shape id="_x0000_s1047" type="#_x0000_t32" style="position:absolute;left:3516;top:5940;width:588;height:0" o:connectortype="straight" o:regroupid="1" strokeweight="2.25pt">
              <v:stroke endarrow="block"/>
            </v:shape>
            <v:roundrect id="_x0000_s1049" style="position:absolute;left:4476;top:5640;width:612;height:564" arcsize="10923f" stroked="f">
              <v:textbox style="mso-next-textbox:#_x0000_s1049">
                <w:txbxContent>
                  <w:p w:rsidR="003C450A" w:rsidRPr="003C450A" w:rsidRDefault="003C450A" w:rsidP="003C450A">
                    <w:pPr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</w:rPr>
                    </w:pPr>
                    <w:r w:rsidRPr="00BF5DAB">
                      <w:rPr>
                        <w:rFonts w:ascii="Comic Sans MS" w:hAnsi="Comic Sans MS"/>
                        <w:sz w:val="24"/>
                        <w:szCs w:val="24"/>
                        <w:lang w:val="en-US"/>
                      </w:rPr>
                      <w:t>F</w:t>
                    </w:r>
                    <w:r>
                      <w:rPr>
                        <w:rFonts w:ascii="Comic Sans MS" w:hAnsi="Comic Sans MS"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roundrect>
            <v:shape id="_x0000_s1048" type="#_x0000_t32" style="position:absolute;left:3516;top:6180;width:1320;height:24" o:connectortype="straight" strokeweight="2.25pt">
              <v:stroke endarrow="block"/>
            </v:shape>
          </v:group>
        </w:pict>
      </w:r>
    </w:p>
    <w:p w:rsidR="003C450A" w:rsidRPr="003C450A" w:rsidRDefault="003C450A" w:rsidP="003C450A">
      <w:pPr>
        <w:rPr>
          <w:rFonts w:ascii="Comic Sans MS" w:hAnsi="Comic Sans MS"/>
          <w:sz w:val="28"/>
          <w:szCs w:val="28"/>
        </w:rPr>
      </w:pPr>
    </w:p>
    <w:p w:rsidR="003C450A" w:rsidRPr="003C450A" w:rsidRDefault="002C2055" w:rsidP="003C45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52" style="position:absolute;margin-left:239.55pt;margin-top:20.75pt;width:247.2pt;height:70.2pt;z-index:251677696" arcsize="10923f" fillcolor="white [3201]" strokecolor="#c0504d [3205]" strokeweight="2.5pt">
            <v:shadow color="#868686"/>
            <v:textbox>
              <w:txbxContent>
                <w:p w:rsidR="003C450A" w:rsidRPr="00A6245D" w:rsidRDefault="003C450A" w:rsidP="003C450A">
                  <w:pPr>
                    <w:rPr>
                      <w:rFonts w:ascii="Comic Sans MS" w:hAnsi="Comic Sans MS"/>
                    </w:rPr>
                  </w:pPr>
                  <w:r w:rsidRPr="00A6245D">
                    <w:rPr>
                      <w:rFonts w:ascii="Comic Sans MS" w:hAnsi="Comic Sans MS"/>
                    </w:rPr>
                    <w:t>Όταν το σώμα ισορροπεί με την επίδραση τριών η συνισταμένη των δύο είναι αντίθετη της τρίτης</w:t>
                  </w:r>
                </w:p>
              </w:txbxContent>
            </v:textbox>
          </v:roundrect>
        </w:pict>
      </w:r>
    </w:p>
    <w:p w:rsidR="003C450A" w:rsidRPr="003C450A" w:rsidRDefault="003C450A" w:rsidP="003C450A">
      <w:pPr>
        <w:rPr>
          <w:rFonts w:ascii="Comic Sans MS" w:hAnsi="Comic Sans MS"/>
          <w:sz w:val="28"/>
          <w:szCs w:val="28"/>
        </w:rPr>
      </w:pPr>
    </w:p>
    <w:p w:rsidR="003C450A" w:rsidRPr="003C450A" w:rsidRDefault="003C450A" w:rsidP="003C450A">
      <w:pPr>
        <w:rPr>
          <w:rFonts w:ascii="Comic Sans MS" w:hAnsi="Comic Sans MS"/>
          <w:sz w:val="28"/>
          <w:szCs w:val="28"/>
        </w:rPr>
      </w:pPr>
    </w:p>
    <w:p w:rsidR="003C450A" w:rsidRPr="003C450A" w:rsidRDefault="003C450A" w:rsidP="003C450A">
      <w:pPr>
        <w:rPr>
          <w:rFonts w:ascii="Comic Sans MS" w:hAnsi="Comic Sans MS"/>
          <w:sz w:val="28"/>
          <w:szCs w:val="28"/>
        </w:rPr>
      </w:pPr>
    </w:p>
    <w:p w:rsidR="007E709C" w:rsidRDefault="003C450A" w:rsidP="003C45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Εφαρμογή:</w:t>
      </w:r>
      <w:r w:rsidR="007E709C">
        <w:rPr>
          <w:rFonts w:ascii="Comic Sans MS" w:hAnsi="Comic Sans MS"/>
          <w:sz w:val="28"/>
          <w:szCs w:val="28"/>
        </w:rPr>
        <w:t xml:space="preserve"> Για το σχήμα 1: </w:t>
      </w:r>
      <w:r w:rsidR="009D14F1">
        <w:rPr>
          <w:rFonts w:ascii="Comic Sans MS" w:hAnsi="Comic Sans MS"/>
          <w:sz w:val="28"/>
          <w:szCs w:val="28"/>
        </w:rPr>
        <w:t>Σ</w:t>
      </w:r>
      <w:r w:rsidR="009D14F1">
        <w:rPr>
          <w:rFonts w:ascii="Comic Sans MS" w:hAnsi="Comic Sans MS"/>
          <w:sz w:val="28"/>
          <w:szCs w:val="28"/>
          <w:lang w:val="en-US"/>
        </w:rPr>
        <w:t>F</w:t>
      </w:r>
      <w:r w:rsidR="007E709C">
        <w:rPr>
          <w:rFonts w:ascii="Comic Sans MS" w:hAnsi="Comic Sans MS"/>
          <w:sz w:val="28"/>
          <w:szCs w:val="28"/>
        </w:rPr>
        <w:t xml:space="preserve"> = 0</w:t>
      </w:r>
      <w:r w:rsidR="007E709C" w:rsidRPr="007E709C">
        <w:rPr>
          <w:rFonts w:ascii="Comic Sans MS" w:hAnsi="Comic Sans MS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="007E709C" w:rsidRPr="007E709C">
        <w:rPr>
          <w:rFonts w:ascii="Comic Sans MS" w:hAnsi="Comic Sans MS"/>
          <w:sz w:val="28"/>
          <w:szCs w:val="28"/>
        </w:rPr>
        <w:t xml:space="preserve"> </w:t>
      </w:r>
      <w:r w:rsidR="007E709C">
        <w:rPr>
          <w:rFonts w:ascii="Comic Sans MS" w:hAnsi="Comic Sans MS"/>
          <w:sz w:val="28"/>
          <w:szCs w:val="28"/>
          <w:lang w:val="en-US"/>
        </w:rPr>
        <w:t>F</w:t>
      </w:r>
      <w:r w:rsidR="007E709C" w:rsidRPr="007E709C">
        <w:rPr>
          <w:rFonts w:ascii="Comic Sans MS" w:hAnsi="Comic Sans MS"/>
          <w:sz w:val="28"/>
          <w:szCs w:val="28"/>
          <w:vertAlign w:val="subscript"/>
        </w:rPr>
        <w:t>1</w:t>
      </w:r>
      <w:r w:rsidR="007E709C" w:rsidRPr="007E709C">
        <w:rPr>
          <w:rFonts w:ascii="Comic Sans MS" w:hAnsi="Comic Sans MS"/>
          <w:sz w:val="28"/>
          <w:szCs w:val="28"/>
        </w:rPr>
        <w:t xml:space="preserve"> –</w:t>
      </w:r>
      <w:r w:rsidR="007E709C">
        <w:rPr>
          <w:rFonts w:ascii="Comic Sans MS" w:hAnsi="Comic Sans MS"/>
          <w:sz w:val="28"/>
          <w:szCs w:val="28"/>
          <w:lang w:val="en-US"/>
        </w:rPr>
        <w:t>F</w:t>
      </w:r>
      <w:r w:rsidR="007E709C" w:rsidRPr="007E709C">
        <w:rPr>
          <w:rFonts w:ascii="Comic Sans MS" w:hAnsi="Comic Sans MS"/>
          <w:sz w:val="28"/>
          <w:szCs w:val="28"/>
          <w:vertAlign w:val="subscript"/>
        </w:rPr>
        <w:t>2</w:t>
      </w:r>
      <w:r w:rsidR="007E709C" w:rsidRPr="007E709C">
        <w:rPr>
          <w:rFonts w:ascii="Comic Sans MS" w:hAnsi="Comic Sans MS"/>
          <w:sz w:val="28"/>
          <w:szCs w:val="28"/>
        </w:rPr>
        <w:t xml:space="preserve"> =0</w:t>
      </w:r>
      <m:oMath>
        <m:r>
          <w:rPr>
            <w:rFonts w:ascii="Cambria Math" w:hAnsi="Cambria Math"/>
            <w:sz w:val="28"/>
            <w:szCs w:val="28"/>
          </w:rPr>
          <m:t xml:space="preserve"> →</m:t>
        </m:r>
      </m:oMath>
      <w:r w:rsidR="007E709C">
        <w:rPr>
          <w:rFonts w:ascii="Comic Sans MS" w:eastAsiaTheme="minorEastAsia" w:hAnsi="Comic Sans MS"/>
          <w:sz w:val="28"/>
          <w:szCs w:val="28"/>
        </w:rPr>
        <w:t xml:space="preserve"> </w:t>
      </w:r>
      <w:r w:rsidR="007E709C">
        <w:rPr>
          <w:rFonts w:ascii="Comic Sans MS" w:hAnsi="Comic Sans MS"/>
          <w:sz w:val="28"/>
          <w:szCs w:val="28"/>
          <w:lang w:val="en-US"/>
        </w:rPr>
        <w:t>F</w:t>
      </w:r>
      <w:r w:rsidR="007E709C" w:rsidRPr="007E709C">
        <w:rPr>
          <w:rFonts w:ascii="Comic Sans MS" w:hAnsi="Comic Sans MS"/>
          <w:sz w:val="28"/>
          <w:szCs w:val="28"/>
          <w:vertAlign w:val="subscript"/>
        </w:rPr>
        <w:t>1</w:t>
      </w:r>
      <w:r w:rsidR="007E709C" w:rsidRPr="007E709C">
        <w:rPr>
          <w:rFonts w:ascii="Comic Sans MS" w:hAnsi="Comic Sans MS"/>
          <w:sz w:val="28"/>
          <w:szCs w:val="28"/>
        </w:rPr>
        <w:t>=</w:t>
      </w:r>
      <w:r w:rsidR="007E709C">
        <w:rPr>
          <w:rFonts w:ascii="Comic Sans MS" w:hAnsi="Comic Sans MS"/>
          <w:sz w:val="28"/>
          <w:szCs w:val="28"/>
          <w:lang w:val="en-US"/>
        </w:rPr>
        <w:t>F</w:t>
      </w:r>
      <w:r w:rsidR="007E709C" w:rsidRPr="007E709C">
        <w:rPr>
          <w:rFonts w:ascii="Comic Sans MS" w:hAnsi="Comic Sans MS"/>
          <w:sz w:val="28"/>
          <w:szCs w:val="28"/>
          <w:vertAlign w:val="subscript"/>
        </w:rPr>
        <w:t>2</w:t>
      </w:r>
    </w:p>
    <w:p w:rsidR="007E709C" w:rsidRPr="00486C63" w:rsidRDefault="007E709C" w:rsidP="007E7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Για το σχήμα 2: </w:t>
      </w:r>
      <w:r w:rsidR="009D14F1">
        <w:rPr>
          <w:rFonts w:ascii="Comic Sans MS" w:hAnsi="Comic Sans MS"/>
          <w:sz w:val="28"/>
          <w:szCs w:val="28"/>
        </w:rPr>
        <w:t>Σ</w:t>
      </w:r>
      <w:r w:rsidR="009D14F1">
        <w:rPr>
          <w:rFonts w:ascii="Comic Sans MS" w:hAnsi="Comic Sans MS"/>
          <w:sz w:val="28"/>
          <w:szCs w:val="28"/>
          <w:lang w:val="en-US"/>
        </w:rPr>
        <w:t>F</w:t>
      </w:r>
      <w:r>
        <w:rPr>
          <w:rFonts w:ascii="Comic Sans MS" w:hAnsi="Comic Sans MS"/>
          <w:sz w:val="28"/>
          <w:szCs w:val="28"/>
        </w:rPr>
        <w:t xml:space="preserve"> = 0</w:t>
      </w:r>
      <w:r w:rsidRPr="007E709C">
        <w:rPr>
          <w:rFonts w:ascii="Comic Sans MS" w:hAnsi="Comic Sans MS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7E709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F</w:t>
      </w:r>
      <w:r w:rsidRPr="007E709C">
        <w:rPr>
          <w:rFonts w:ascii="Comic Sans MS" w:hAnsi="Comic Sans MS"/>
          <w:sz w:val="28"/>
          <w:szCs w:val="28"/>
          <w:vertAlign w:val="subscript"/>
        </w:rPr>
        <w:t>1</w:t>
      </w:r>
      <w:r w:rsidRPr="007E709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+</w:t>
      </w:r>
      <w:r>
        <w:rPr>
          <w:rFonts w:ascii="Comic Sans MS" w:hAnsi="Comic Sans MS"/>
          <w:sz w:val="28"/>
          <w:szCs w:val="28"/>
          <w:lang w:val="en-US"/>
        </w:rPr>
        <w:t>F</w:t>
      </w:r>
      <w:r w:rsidRPr="007E709C"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  <w:lang w:val="en-US"/>
        </w:rPr>
        <w:t>F</w:t>
      </w:r>
      <w:r w:rsidRPr="007E709C">
        <w:rPr>
          <w:rFonts w:ascii="Comic Sans MS" w:hAnsi="Comic Sans MS"/>
          <w:sz w:val="28"/>
          <w:szCs w:val="28"/>
          <w:vertAlign w:val="subscript"/>
        </w:rPr>
        <w:t>3</w:t>
      </w:r>
      <w:r w:rsidRPr="007E709C">
        <w:rPr>
          <w:rFonts w:ascii="Comic Sans MS" w:hAnsi="Comic Sans MS"/>
          <w:sz w:val="28"/>
          <w:szCs w:val="28"/>
        </w:rPr>
        <w:t xml:space="preserve"> =0</w:t>
      </w:r>
      <m:oMath>
        <m:r>
          <w:rPr>
            <w:rFonts w:ascii="Cambria Math" w:hAnsi="Cambria Math"/>
            <w:sz w:val="28"/>
            <w:szCs w:val="28"/>
          </w:rPr>
          <m:t xml:space="preserve"> →</m:t>
        </m:r>
      </m:oMath>
      <w:r>
        <w:rPr>
          <w:rFonts w:ascii="Comic Sans MS" w:eastAsiaTheme="minorEastAsia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F</w:t>
      </w:r>
      <w:r w:rsidRPr="007E709C">
        <w:rPr>
          <w:rFonts w:ascii="Comic Sans MS" w:hAnsi="Comic Sans MS"/>
          <w:sz w:val="28"/>
          <w:szCs w:val="28"/>
          <w:vertAlign w:val="subscript"/>
        </w:rPr>
        <w:t>1</w:t>
      </w:r>
      <w:r w:rsidRPr="007E709C">
        <w:rPr>
          <w:rFonts w:ascii="Comic Sans MS" w:hAnsi="Comic Sans MS"/>
          <w:sz w:val="28"/>
          <w:szCs w:val="28"/>
        </w:rPr>
        <w:t xml:space="preserve"> + </w:t>
      </w:r>
      <w:r>
        <w:rPr>
          <w:rFonts w:ascii="Comic Sans MS" w:hAnsi="Comic Sans MS"/>
          <w:sz w:val="28"/>
          <w:szCs w:val="28"/>
          <w:lang w:val="en-US"/>
        </w:rPr>
        <w:t>F</w:t>
      </w:r>
      <w:r w:rsidRPr="007E709C">
        <w:rPr>
          <w:rFonts w:ascii="Comic Sans MS" w:hAnsi="Comic Sans MS"/>
          <w:sz w:val="28"/>
          <w:szCs w:val="28"/>
          <w:vertAlign w:val="subscript"/>
        </w:rPr>
        <w:t>2</w:t>
      </w:r>
      <w:r w:rsidRPr="00486C63">
        <w:rPr>
          <w:rFonts w:ascii="Comic Sans MS" w:hAnsi="Comic Sans MS"/>
          <w:sz w:val="28"/>
          <w:szCs w:val="28"/>
        </w:rPr>
        <w:t xml:space="preserve"> =</w:t>
      </w:r>
      <w:r>
        <w:rPr>
          <w:rFonts w:ascii="Comic Sans MS" w:hAnsi="Comic Sans MS"/>
          <w:sz w:val="28"/>
          <w:szCs w:val="28"/>
          <w:lang w:val="en-US"/>
        </w:rPr>
        <w:t>F</w:t>
      </w:r>
      <w:r w:rsidRPr="00486C63">
        <w:rPr>
          <w:rFonts w:ascii="Comic Sans MS" w:hAnsi="Comic Sans MS"/>
          <w:sz w:val="28"/>
          <w:szCs w:val="28"/>
          <w:vertAlign w:val="subscript"/>
        </w:rPr>
        <w:t>3</w:t>
      </w:r>
    </w:p>
    <w:p w:rsidR="00486C63" w:rsidRDefault="00486C63" w:rsidP="006228A9">
      <w:pPr>
        <w:shd w:val="clear" w:color="auto" w:fill="DBE5F1" w:themeFill="accent1" w:themeFillTint="33"/>
        <w:rPr>
          <w:rFonts w:ascii="Comic Sans MS" w:hAnsi="Comic Sans MS"/>
          <w:sz w:val="28"/>
          <w:szCs w:val="28"/>
        </w:rPr>
      </w:pPr>
      <w:r w:rsidRPr="006228A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ΙΣΟΡΡΟΠΙΑ ΜΗ ΣΥΓΓΡΑΜΜΙΚΩΝ ΔΥΝΑΜΕΩΝ</w:t>
      </w:r>
    </w:p>
    <w:p w:rsidR="00486C63" w:rsidRPr="00486C63" w:rsidRDefault="002C2055" w:rsidP="007E70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67" style="position:absolute;margin-left:251.55pt;margin-top:21.7pt;width:247.2pt;height:66pt;z-index:251692032" arcsize="10923f" fillcolor="white [3201]" strokecolor="#c0504d [3205]" strokeweight="2.5pt">
            <v:shadow color="#868686"/>
            <v:textbox>
              <w:txbxContent>
                <w:p w:rsidR="00F3742E" w:rsidRPr="00A6245D" w:rsidRDefault="006228A9" w:rsidP="006228A9">
                  <w:r w:rsidRPr="00A6245D">
                    <w:rPr>
                      <w:rFonts w:ascii="Comic Sans MS" w:hAnsi="Comic Sans MS"/>
                    </w:rPr>
                    <w:t>Όταν το σώμα ισορροπεί με την επίδραση τριώ</w:t>
                  </w:r>
                  <w:r w:rsidR="00DC3237">
                    <w:rPr>
                      <w:rFonts w:ascii="Comic Sans MS" w:hAnsi="Comic Sans MS"/>
                    </w:rPr>
                    <w:t>ν</w:t>
                  </w:r>
                  <w:r w:rsidR="00DC3237" w:rsidRPr="00DC3237">
                    <w:rPr>
                      <w:rFonts w:ascii="Comic Sans MS" w:hAnsi="Comic Sans MS"/>
                    </w:rPr>
                    <w:t xml:space="preserve"> </w:t>
                  </w:r>
                  <w:r w:rsidR="00DC3237">
                    <w:rPr>
                      <w:rFonts w:ascii="Comic Sans MS" w:hAnsi="Comic Sans MS"/>
                    </w:rPr>
                    <w:t xml:space="preserve">μη </w:t>
                  </w:r>
                  <w:proofErr w:type="spellStart"/>
                  <w:r w:rsidR="00DC3237">
                    <w:rPr>
                      <w:rFonts w:ascii="Comic Sans MS" w:hAnsi="Comic Sans MS"/>
                    </w:rPr>
                    <w:t>συγγραμμικών</w:t>
                  </w:r>
                  <w:proofErr w:type="spellEnd"/>
                  <w:r w:rsidR="00DC3237">
                    <w:rPr>
                      <w:rFonts w:ascii="Comic Sans MS" w:hAnsi="Comic Sans MS"/>
                    </w:rPr>
                    <w:t xml:space="preserve"> δυνάμεω</w:t>
                  </w:r>
                  <w:r w:rsidR="00DC3237" w:rsidRPr="00A6245D">
                    <w:rPr>
                      <w:rFonts w:ascii="Comic Sans MS" w:hAnsi="Comic Sans MS"/>
                    </w:rPr>
                    <w:t>ν</w:t>
                  </w:r>
                  <w:r w:rsidRPr="00A6245D">
                    <w:rPr>
                      <w:rFonts w:ascii="Comic Sans MS" w:hAnsi="Comic Sans MS"/>
                    </w:rPr>
                    <w:t xml:space="preserve"> η συνισταμένη των δύο είναι αντίθετη της τρίτης</w:t>
                  </w:r>
                  <w:r>
                    <w:t xml:space="preserve">. </w:t>
                  </w:r>
                </w:p>
              </w:txbxContent>
            </v:textbox>
          </v:roundrect>
        </w:pict>
      </w:r>
      <w:r w:rsidRPr="002C2055">
        <w:rPr>
          <w:rFonts w:ascii="Comic Sans MS" w:hAnsi="Comic Sans MS"/>
          <w:noProof/>
          <w:sz w:val="24"/>
          <w:szCs w:val="24"/>
          <w:lang w:eastAsia="el-GR"/>
        </w:rPr>
        <w:pict>
          <v:group id="_x0000_s1066" style="position:absolute;margin-left:-.45pt;margin-top:30.45pt;width:174.6pt;height:240.8pt;z-index:251691008" coordorigin="984,9739" coordsize="3492,4816">
            <v:roundrect id="_x0000_s1065" style="position:absolute;left:2731;top:14076;width:552;height:479" arcsize="10923f" stroked="f">
              <v:textbox>
                <w:txbxContent>
                  <w:p w:rsidR="005131C0" w:rsidRPr="005131C0" w:rsidRDefault="005131C0" w:rsidP="005131C0">
                    <w:pPr>
                      <w:rPr>
                        <w:rFonts w:ascii="Comic Sans MS" w:hAnsi="Comic Sans MS"/>
                        <w:lang w:val="en-US"/>
                      </w:rPr>
                    </w:pPr>
                    <w:r>
                      <w:rPr>
                        <w:rFonts w:ascii="Comic Sans MS" w:hAnsi="Comic Sans MS"/>
                        <w:lang w:val="en-US"/>
                      </w:rPr>
                      <w:t>W</w:t>
                    </w:r>
                  </w:p>
                </w:txbxContent>
              </v:textbox>
            </v:roundrect>
            <v:group id="_x0000_s1063" style="position:absolute;left:984;top:9739;width:3120;height:4181" coordorigin="984,9739" coordsize="3120,4181">
              <v:group id="_x0000_s1061" style="position:absolute;left:984;top:9739;width:3120;height:4181" coordorigin="984,9739" coordsize="3120,4181">
                <v:rect id="_x0000_s1055" style="position:absolute;left:984;top:9739;width:1423;height:101" o:regroupid="2" fillcolor="#0f243e [1615]"/>
                <v:shape id="_x0000_s1056" type="#_x0000_t32" style="position:absolute;left:1752;top:9840;width:1164;height:2087" o:connectortype="straight" o:regroupid="2"/>
                <v:oval id="_x0000_s1054" style="position:absolute;left:2731;top:11728;width:527;height:559" o:regroupid="2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oval>
                <v:shape id="_x0000_s1058" type="#_x0000_t32" style="position:absolute;left:2988;top:12072;width:24;height:1848" o:connectortype="straight" strokecolor="red" strokeweight="3pt">
                  <v:stroke startarrow="oval" startarrowwidth="narrow" startarrowlength="short" endarrow="block"/>
                </v:shape>
                <v:shape id="_x0000_s1059" type="#_x0000_t32" style="position:absolute;left:2208;top:10668;width:780;height:1407;flip:x y" o:connectortype="straight" strokecolor="#00b050" strokeweight="2.75pt">
                  <v:stroke startarrow="oval" startarrowwidth="narrow" startarrowlength="short" endarrow="block"/>
                </v:shape>
                <v:shape id="_x0000_s1060" type="#_x0000_t32" style="position:absolute;left:2988;top:12072;width:1116;height:3" o:connectortype="straight" strokecolor="#548dd4 [1951]" strokeweight="3pt">
                  <v:stroke startarrow="oval" startarrowwidth="narrow" startarrowlength="short" endarrow="block"/>
                </v:shape>
              </v:group>
              <v:roundrect id="_x0000_s1062" style="position:absolute;left:1524;top:10596;width:648;height:516" arcsize="10923f" stroked="f">
                <v:textbox>
                  <w:txbxContent>
                    <w:p w:rsidR="005131C0" w:rsidRPr="005131C0" w:rsidRDefault="005131C0">
                      <w:pPr>
                        <w:rPr>
                          <w:rFonts w:ascii="Comic Sans MS" w:hAnsi="Comic Sans MS"/>
                          <w:b/>
                          <w:vertAlign w:val="subscript"/>
                        </w:rPr>
                      </w:pPr>
                      <w:r w:rsidRPr="005131C0">
                        <w:rPr>
                          <w:rFonts w:ascii="Comic Sans MS" w:hAnsi="Comic Sans MS"/>
                          <w:b/>
                        </w:rPr>
                        <w:t>Τ</w:t>
                      </w:r>
                      <w:r w:rsidRPr="005131C0">
                        <w:rPr>
                          <w:rFonts w:ascii="Comic Sans MS" w:hAnsi="Comic Sans MS"/>
                          <w:b/>
                          <w:vertAlign w:val="subscript"/>
                        </w:rPr>
                        <w:t>Ν</w:t>
                      </w:r>
                    </w:p>
                  </w:txbxContent>
                </v:textbox>
              </v:roundrect>
            </v:group>
            <v:roundrect id="_x0000_s1064" style="position:absolute;left:3924;top:11448;width:552;height:479" arcsize="10923f" stroked="f">
              <v:textbox>
                <w:txbxContent>
                  <w:p w:rsidR="005131C0" w:rsidRPr="005131C0" w:rsidRDefault="005131C0">
                    <w:pPr>
                      <w:rPr>
                        <w:rFonts w:ascii="Comic Sans MS" w:hAnsi="Comic Sans MS"/>
                        <w:lang w:val="en-US"/>
                      </w:rPr>
                    </w:pPr>
                    <w:r w:rsidRPr="005131C0">
                      <w:rPr>
                        <w:rFonts w:ascii="Comic Sans MS" w:hAnsi="Comic Sans MS"/>
                        <w:lang w:val="en-US"/>
                      </w:rPr>
                      <w:t>F</w:t>
                    </w:r>
                  </w:p>
                </w:txbxContent>
              </v:textbox>
            </v:roundrect>
          </v:group>
        </w:pict>
      </w:r>
    </w:p>
    <w:p w:rsidR="007E709C" w:rsidRPr="007E709C" w:rsidRDefault="002C2055" w:rsidP="003C450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68" style="position:absolute;margin-left:232.35pt;margin-top:119.45pt;width:266.4pt;height:100.2pt;z-index:251693056" arcsize="10923f" fillcolor="white [3201]" strokecolor="#c0504d [3205]" strokeweight="2.5pt">
            <v:shadow color="#868686"/>
            <v:textbox>
              <w:txbxContent>
                <w:p w:rsidR="00A6245D" w:rsidRPr="00A6245D" w:rsidRDefault="00A6245D" w:rsidP="00A6245D">
                  <w:pPr>
                    <w:rPr>
                      <w:rFonts w:ascii="Comic Sans MS" w:hAnsi="Comic Sans MS"/>
                    </w:rPr>
                  </w:pPr>
                  <w:r w:rsidRPr="00A6245D">
                    <w:rPr>
                      <w:rFonts w:ascii="Comic Sans MS" w:hAnsi="Comic Sans MS"/>
                    </w:rPr>
                    <w:t xml:space="preserve">Για το σχήμα: Αν </w:t>
                  </w:r>
                  <w:r w:rsidRPr="00A6245D">
                    <w:rPr>
                      <w:rFonts w:ascii="Comic Sans MS" w:hAnsi="Comic Sans MS"/>
                      <w:lang w:val="en-US"/>
                    </w:rPr>
                    <w:t>F</w:t>
                  </w:r>
                  <w:r w:rsidRPr="00A6245D">
                    <w:rPr>
                      <w:rFonts w:ascii="Comic Sans MS" w:hAnsi="Comic Sans MS"/>
                    </w:rPr>
                    <w:t xml:space="preserve">= 4Ν και η μάζα του σώματος είναι </w:t>
                  </w:r>
                  <w:r w:rsidRPr="00A6245D">
                    <w:rPr>
                      <w:rFonts w:ascii="Comic Sans MS" w:hAnsi="Comic Sans MS"/>
                      <w:lang w:val="en-US"/>
                    </w:rPr>
                    <w:t>W</w:t>
                  </w:r>
                  <w:r w:rsidRPr="00A6245D">
                    <w:rPr>
                      <w:rFonts w:ascii="Comic Sans MS" w:hAnsi="Comic Sans MS"/>
                    </w:rPr>
                    <w:t xml:space="preserve"> = 3 </w:t>
                  </w:r>
                  <w:r w:rsidRPr="00A6245D">
                    <w:rPr>
                      <w:rFonts w:ascii="Comic Sans MS" w:hAnsi="Comic Sans MS"/>
                      <w:lang w:val="en-US"/>
                    </w:rPr>
                    <w:t>N</w:t>
                  </w:r>
                  <w:r w:rsidRPr="00A6245D">
                    <w:rPr>
                      <w:rFonts w:ascii="Comic Sans MS" w:hAnsi="Comic Sans MS"/>
                    </w:rPr>
                    <w:t xml:space="preserve">  να βρεθεί η τάση του νήματος  Τ</w:t>
                  </w:r>
                  <w:r w:rsidRPr="00A6245D">
                    <w:rPr>
                      <w:rFonts w:ascii="Comic Sans MS" w:hAnsi="Comic Sans MS"/>
                      <w:vertAlign w:val="subscript"/>
                    </w:rPr>
                    <w:t>Ν</w:t>
                  </w:r>
                  <w:r w:rsidRPr="00A6245D">
                    <w:rPr>
                      <w:rFonts w:ascii="Comic Sans MS" w:hAnsi="Comic Sans MS"/>
                    </w:rPr>
                    <w:t>.</w:t>
                  </w:r>
                </w:p>
                <w:p w:rsidR="00A6245D" w:rsidRPr="00A6245D" w:rsidRDefault="00A6245D" w:rsidP="00A6245D">
                  <w:p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 w:rsidRPr="00A6245D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F’=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omic Sans MS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omic Sans MS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omic Sans MS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omic Sans MS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W</m:t>
                            </m:r>
                          </m:e>
                          <m:sup>
                            <m:r>
                              <w:rPr>
                                <w:rFonts w:ascii="Cambria Math" w:hAnsi="Comic Sans MS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A6245D">
                    <w:rPr>
                      <w:rFonts w:ascii="Comic Sans MS" w:eastAsiaTheme="minorEastAsia" w:hAnsi="Comic Sans MS"/>
                      <w:sz w:val="24"/>
                      <w:szCs w:val="24"/>
                      <w:lang w:val="en-US"/>
                    </w:rPr>
                    <w:t xml:space="preserve"> =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omic Sans MS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omic Sans MS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omic Sans MS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omic Sans MS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omic Sans MS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omic Sans MS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omic Sans MS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 w:rsidRPr="00A6245D">
                    <w:rPr>
                      <w:rFonts w:ascii="Comic Sans MS" w:eastAsiaTheme="minorEastAsia" w:hAnsi="Comic Sans MS"/>
                      <w:sz w:val="24"/>
                      <w:szCs w:val="24"/>
                      <w:lang w:val="en-US"/>
                    </w:rPr>
                    <w:t xml:space="preserve"> =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omic Sans MS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omic Sans MS"/>
                            <w:sz w:val="24"/>
                            <w:szCs w:val="24"/>
                            <w:lang w:val="en-US"/>
                          </w:rPr>
                          <m:t>25</m:t>
                        </m:r>
                      </m:e>
                    </m:rad>
                  </m:oMath>
                  <w:r w:rsidRPr="00A6245D">
                    <w:rPr>
                      <w:rFonts w:ascii="Comic Sans MS" w:eastAsiaTheme="minorEastAsia" w:hAnsi="Comic Sans MS"/>
                      <w:sz w:val="24"/>
                      <w:szCs w:val="24"/>
                      <w:lang w:val="en-US"/>
                    </w:rPr>
                    <w:t xml:space="preserve"> = 5 N</w:t>
                  </w:r>
                </w:p>
                <w:p w:rsidR="00A6245D" w:rsidRPr="00A6245D" w:rsidRDefault="00A6245D" w:rsidP="00A6245D"/>
                <w:p w:rsidR="00A6245D" w:rsidRPr="00A6245D" w:rsidRDefault="00A6245D" w:rsidP="00A6245D">
                  <w:pPr>
                    <w:rPr>
                      <w:vertAlign w:val="subscript"/>
                    </w:rPr>
                  </w:pPr>
                </w:p>
              </w:txbxContent>
            </v:textbox>
          </v:roundrect>
        </w:pict>
      </w:r>
    </w:p>
    <w:sectPr w:rsidR="007E709C" w:rsidRPr="007E709C" w:rsidSect="00BF5DAB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153"/>
    <w:multiLevelType w:val="hybridMultilevel"/>
    <w:tmpl w:val="3F4491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499"/>
    <w:rsid w:val="001E4047"/>
    <w:rsid w:val="002C2055"/>
    <w:rsid w:val="003C450A"/>
    <w:rsid w:val="00486C63"/>
    <w:rsid w:val="004D6665"/>
    <w:rsid w:val="005131C0"/>
    <w:rsid w:val="005A6D60"/>
    <w:rsid w:val="006228A9"/>
    <w:rsid w:val="00623644"/>
    <w:rsid w:val="007E709C"/>
    <w:rsid w:val="0082433D"/>
    <w:rsid w:val="0096398B"/>
    <w:rsid w:val="009D14F1"/>
    <w:rsid w:val="00A6245D"/>
    <w:rsid w:val="00BF5DAB"/>
    <w:rsid w:val="00DC3237"/>
    <w:rsid w:val="00E04499"/>
    <w:rsid w:val="00F3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951]"/>
    </o:shapedefaults>
    <o:shapelayout v:ext="edit">
      <o:idmap v:ext="edit" data="1"/>
      <o:rules v:ext="edit">
        <o:r id="V:Rule10" type="connector" idref="#_x0000_s1058"/>
        <o:r id="V:Rule11" type="connector" idref="#_x0000_s1028"/>
        <o:r id="V:Rule12" type="connector" idref="#_x0000_s1060"/>
        <o:r id="V:Rule13" type="connector" idref="#_x0000_s1045"/>
        <o:r id="V:Rule14" type="connector" idref="#_x0000_s1029"/>
        <o:r id="V:Rule15" type="connector" idref="#_x0000_s1047"/>
        <o:r id="V:Rule16" type="connector" idref="#_x0000_s1059"/>
        <o:r id="V:Rule17" type="connector" idref="#_x0000_s1056"/>
        <o:r id="V:Rule18" type="connector" idref="#_x0000_s104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09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E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70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2022-12-18T08:48:00Z</dcterms:created>
  <dcterms:modified xsi:type="dcterms:W3CDTF">2023-12-13T05:06:00Z</dcterms:modified>
</cp:coreProperties>
</file>