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4"/>
        <w:rPr>
          <w:rFonts w:ascii="Cambria Math" w:hAnsi="Cambria Math" w:eastAsia="Cambria Math" w:cs="Cambria Math"/>
          <w:color w:val="0000FF"/>
          <w:sz w:val="6"/>
          <w:szCs w:val="6"/>
        </w:rPr>
      </w:pPr>
      <w:r>
        <w:rPr>
          <w:rFonts w:eastAsia="Cambria Math" w:cs="Cambria Math" w:ascii="Cambria Math" w:hAnsi="Cambria Math"/>
          <w:color w:val="0000FF"/>
          <w:sz w:val="6"/>
          <w:szCs w:val="6"/>
        </w:rPr>
      </w:r>
      <w:bookmarkStart w:id="0" w:name="_9u1zvkasiva4"/>
      <w:bookmarkStart w:id="1" w:name="_9u1zvkasiva4"/>
      <w:bookmarkEnd w:id="1"/>
    </w:p>
    <w:p>
      <w:pPr>
        <w:pStyle w:val="Style14"/>
        <w:jc w:val="center"/>
        <w:rPr>
          <w:sz w:val="36"/>
          <w:szCs w:val="36"/>
        </w:rPr>
      </w:pPr>
      <w:bookmarkStart w:id="2" w:name="_qjblso3hgup"/>
      <w:bookmarkEnd w:id="2"/>
      <w:r>
        <w:rPr>
          <w:rFonts w:eastAsia="Cambria Math" w:cs="Cambria Math" w:ascii="Cambria Math" w:hAnsi="Cambria Math"/>
          <w:sz w:val="36"/>
          <w:szCs w:val="36"/>
        </w:rPr>
        <w:t xml:space="preserve">ΤΡΑΠΕΖΑ ΘΕΜΑΤΩΝ </w:t>
      </w:r>
    </w:p>
    <w:p>
      <w:pPr>
        <w:pStyle w:val="Normal1"/>
        <w:jc w:val="center"/>
        <w:rPr>
          <w:sz w:val="36"/>
          <w:szCs w:val="36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</w:rPr>
        <w:t>ΦΥΣΙΚΗ Γ ΛΥΚΕΙΟΥ</w:t>
      </w:r>
    </w:p>
    <w:p>
      <w:pPr>
        <w:pStyle w:val="Normal1"/>
        <w:jc w:val="center"/>
        <w:rPr>
          <w:sz w:val="36"/>
          <w:szCs w:val="36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</w:rPr>
        <w:t>Β ΘΕΜΑ</w:t>
      </w:r>
    </w:p>
    <w:p>
      <w:pPr>
        <w:pStyle w:val="Normal1"/>
        <w:jc w:val="center"/>
        <w:rPr>
          <w:sz w:val="36"/>
          <w:szCs w:val="36"/>
        </w:rPr>
      </w:pPr>
      <w:r>
        <w:rPr>
          <w:rFonts w:eastAsia="Cambria Math" w:cs="Cambria Math" w:ascii="Cambria Math" w:hAnsi="Cambria Math"/>
          <w:b/>
          <w:color w:val="0000FF"/>
          <w:sz w:val="36"/>
          <w:szCs w:val="36"/>
        </w:rPr>
        <w:t>ΣΤΕΡΕΟ ΣΩΜΑ</w:t>
      </w:r>
    </w:p>
    <w:p>
      <w:pPr>
        <w:pStyle w:val="Normal1"/>
        <w:spacing w:lineRule="auto" w:line="240"/>
        <w:ind w:left="4320" w:hanging="0"/>
        <w:jc w:val="center"/>
        <w:rPr>
          <w:rFonts w:ascii="Cambria Math" w:hAnsi="Cambria Math" w:eastAsia="Cambria Math" w:cs="Cambria Math"/>
          <w:sz w:val="22"/>
          <w:szCs w:val="22"/>
        </w:rPr>
      </w:pPr>
      <w:r>
        <w:rPr>
          <w:rFonts w:eastAsia="Cambria Math" w:cs="Cambria Math" w:ascii="Cambria Math" w:hAnsi="Cambria Math"/>
          <w:sz w:val="22"/>
          <w:szCs w:val="22"/>
        </w:rPr>
      </w:r>
    </w:p>
    <w:p>
      <w:pPr>
        <w:pStyle w:val="Normal1"/>
        <w:spacing w:lineRule="auto" w:line="240"/>
        <w:rPr>
          <w:rFonts w:ascii="Georgia" w:hAnsi="Georgia" w:eastAsia="Georgia" w:cs="Georgia"/>
          <w:i/>
          <w:i/>
          <w:sz w:val="22"/>
          <w:szCs w:val="22"/>
        </w:rPr>
      </w:pPr>
      <w:r>
        <w:rPr>
          <w:rFonts w:eastAsia="Georgia" w:cs="Georgia" w:ascii="Georgia" w:hAnsi="Georgia"/>
          <w:i/>
          <w:sz w:val="22"/>
          <w:szCs w:val="22"/>
        </w:rPr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387985" cy="313690"/>
            <wp:effectExtent l="0" t="0" r="0" b="0"/>
            <wp:docPr id="1" name="image3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3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23131 / Β1                                                   </w:t>
      </w:r>
    </w:p>
    <w:p>
      <w:pPr>
        <w:pStyle w:val="Normal1"/>
        <w:spacing w:lineRule="auto" w:line="240"/>
        <w:jc w:val="both"/>
        <w:rPr>
          <w:rFonts w:ascii="Calibri" w:hAnsi="Calibri" w:eastAsia="Calibri" w:cs="Calibri"/>
          <w:b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2.1. </w:t>
      </w:r>
      <w:r>
        <w:rPr>
          <w:rFonts w:eastAsia="Calibri" w:cs="Calibri" w:ascii="Calibri" w:hAnsi="Calibri"/>
          <w:sz w:val="22"/>
          <w:szCs w:val="22"/>
        </w:rPr>
        <w:t xml:space="preserve">Μία ομογενής ράβδος μήκους </w:t>
      </w:r>
      <w:r>
        <w:rPr>
          <w:sz w:val="22"/>
          <w:szCs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L</m:t>
        </m:r>
      </m:oMath>
      <w:r>
        <w:rPr>
          <w:rFonts w:eastAsia="Calibri" w:cs="Calibri" w:ascii="Calibri" w:hAnsi="Calibri"/>
          <w:sz w:val="22"/>
          <w:szCs w:val="22"/>
        </w:rPr>
        <w:t xml:space="preserve"> και αμελητέας μάζας στηρίζεται στο κέντρο της από μία βάση, όπως φαίνεται στο παρακάτω σχήμα. Η ράβδος είναι χωρισμένη σε ίσα αριθμημένα τμήματα και έχει τη δυνατότητα να περιστρέφεται γύρω από άξονα που περνά από το κέντρο της. Πάνω της έχουν τοποθετηθεί δύο πυροσβεστήρες που ο καθένας έχει μάζα  </w:t>
      </w:r>
      <w:r>
        <w:rPr>
          <w:sz w:val="22"/>
          <w:szCs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kg</m:t>
        </m:r>
      </m:oMath>
      <w:r>
        <w:rPr>
          <w:rFonts w:eastAsia="Calibri" w:cs="Calibri" w:ascii="Calibri" w:hAnsi="Calibri"/>
          <w:sz w:val="22"/>
          <w:szCs w:val="22"/>
        </w:rPr>
        <w:t xml:space="preserve"> και ένας κάδος με μάζα </w:t>
      </w:r>
      <w:r>
        <w:rPr>
          <w:sz w:val="22"/>
          <w:szCs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10</m:t>
        </m:r>
        <m:r>
          <w:rPr>
            <w:rFonts w:ascii="Cambria Math" w:hAnsi="Cambria Math"/>
          </w:rPr>
          <m:t xml:space="preserve">Kg</m:t>
        </m:r>
      </m:oMath>
      <w:r>
        <w:rPr>
          <w:rFonts w:eastAsia="Calibri" w:cs="Calibri" w:ascii="Calibri" w:hAnsi="Calibri"/>
          <w:sz w:val="22"/>
          <w:szCs w:val="22"/>
        </w:rPr>
        <w:t xml:space="preserve">. Αρχικά η ράβδος διατηρείται οριζόντια. Όταν αφεθεί ελεύθερη, τότε </w:t>
      </w:r>
    </w:p>
    <w:p>
      <w:pPr>
        <w:pStyle w:val="Normal1"/>
        <w:spacing w:lineRule="auto" w:line="24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1"/>
        <w:spacing w:lineRule="auto" w:line="240"/>
        <w:jc w:val="center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943100"/>
            <wp:effectExtent l="0" t="0" r="0" b="0"/>
            <wp:docPr id="2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(α) </w:t>
      </w:r>
      <w:r>
        <w:rPr>
          <w:rFonts w:eastAsia="Calibri" w:cs="Calibri" w:ascii="Calibri" w:hAnsi="Calibri"/>
          <w:sz w:val="22"/>
          <w:szCs w:val="22"/>
        </w:rPr>
        <w:t>θα περιστραφεί δεξιόστροφα.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(β)</w:t>
      </w:r>
      <w:r>
        <w:rPr>
          <w:rFonts w:eastAsia="Calibri" w:cs="Calibri" w:ascii="Calibri" w:hAnsi="Calibri"/>
          <w:sz w:val="22"/>
          <w:szCs w:val="22"/>
        </w:rPr>
        <w:t xml:space="preserve"> θα περιστραφεί αριστερόστροφα.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(γ) </w:t>
      </w:r>
      <w:r>
        <w:rPr>
          <w:rFonts w:eastAsia="Calibri" w:cs="Calibri" w:ascii="Calibri" w:hAnsi="Calibri"/>
          <w:sz w:val="22"/>
          <w:szCs w:val="22"/>
        </w:rPr>
        <w:t>θα παραμείνει οριζόντια.</w:t>
      </w:r>
    </w:p>
    <w:p>
      <w:pPr>
        <w:pStyle w:val="Normal1"/>
        <w:spacing w:lineRule="auto" w:line="24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2.1.Α.</w:t>
      </w:r>
      <w:r>
        <w:rPr>
          <w:rFonts w:eastAsia="Calibri" w:cs="Calibri" w:ascii="Calibri" w:hAnsi="Calibri"/>
          <w:sz w:val="22"/>
          <w:szCs w:val="22"/>
        </w:rPr>
        <w:t xml:space="preserve"> Να επιλέξετε την ορθή πρόταση. </w:t>
      </w:r>
    </w:p>
    <w:p>
      <w:pPr>
        <w:pStyle w:val="Normal1"/>
        <w:spacing w:lineRule="auto" w:line="240"/>
        <w:jc w:val="right"/>
        <w:rPr>
          <w:sz w:val="22"/>
          <w:szCs w:val="22"/>
        </w:rPr>
      </w:pPr>
      <w:r>
        <w:rPr>
          <w:rFonts w:eastAsia="Calibri" w:cs="Calibri" w:ascii="Calibri" w:hAnsi="Calibri"/>
          <w:b/>
          <w:i/>
          <w:sz w:val="22"/>
          <w:szCs w:val="22"/>
        </w:rPr>
        <w:t>Μονάδες 4</w:t>
      </w:r>
    </w:p>
    <w:p>
      <w:pPr>
        <w:pStyle w:val="Normal1"/>
        <w:tabs>
          <w:tab w:val="clear" w:pos="720"/>
          <w:tab w:val="left" w:pos="5954" w:leader="none"/>
        </w:tabs>
        <w:spacing w:lineRule="auto" w:line="240"/>
        <w:ind w:right="3684" w:hanging="0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2.1.B. </w:t>
      </w:r>
      <w:r>
        <w:rPr>
          <w:rFonts w:eastAsia="Calibri" w:cs="Calibri" w:ascii="Calibri" w:hAnsi="Calibri"/>
          <w:sz w:val="22"/>
          <w:szCs w:val="22"/>
        </w:rPr>
        <w:t>Να αιτιολογήσετε την επιλογή σας.</w:t>
      </w:r>
    </w:p>
    <w:p>
      <w:pPr>
        <w:pStyle w:val="Normal1"/>
        <w:spacing w:lineRule="auto" w:line="240"/>
        <w:jc w:val="right"/>
        <w:rPr>
          <w:sz w:val="22"/>
          <w:szCs w:val="22"/>
        </w:rPr>
      </w:pPr>
      <w:r>
        <w:rPr>
          <w:rFonts w:eastAsia="Calibri" w:cs="Calibri" w:ascii="Calibri" w:hAnsi="Calibri"/>
          <w:b/>
          <w:i/>
          <w:sz w:val="22"/>
          <w:szCs w:val="22"/>
        </w:rPr>
        <w:t>Μονάδες 8</w:t>
      </w:r>
      <w:r>
        <w:rPr>
          <w:rFonts w:eastAsia="Calibri" w:cs="Calibri" w:ascii="Calibri" w:hAnsi="Calibri"/>
          <w:b/>
          <w:sz w:val="22"/>
          <w:szCs w:val="22"/>
        </w:rPr>
        <w:t xml:space="preserve"> </w:t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3" name="image6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4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23132 / Β2                                                   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2.2. </w:t>
      </w:r>
      <w:r>
        <w:rPr>
          <w:rFonts w:eastAsia="Calibri" w:cs="Calibri" w:ascii="Calibri" w:hAnsi="Calibri"/>
          <w:sz w:val="22"/>
          <w:szCs w:val="22"/>
        </w:rPr>
        <w:t xml:space="preserve">Ένα στεφάνι ακτίνας </w:t>
      </w:r>
      <w:r>
        <w:rPr>
          <w:sz w:val="22"/>
          <w:szCs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</m:oMath>
      <w:r>
        <w:rPr>
          <w:rFonts w:eastAsia="Calibri" w:cs="Calibri" w:ascii="Calibri" w:hAnsi="Calibri"/>
          <w:sz w:val="22"/>
          <w:szCs w:val="22"/>
        </w:rPr>
        <w:t xml:space="preserve"> κυλίεται σε οριζόντιο επίπεδο και η ταχύτητα του κέντρου μάζας του είναι </w:t>
      </w:r>
      <w:r>
        <w:rPr>
          <w:sz w:val="22"/>
          <w:szCs w:val="22"/>
        </w:rPr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υ</m:t>
            </m:r>
          </m:e>
          <m:sub>
            <m:r>
              <w:rPr>
                <w:rFonts w:ascii="Cambria Math" w:hAnsi="Cambria Math"/>
              </w:rPr>
              <m:t xml:space="preserve">cm</m:t>
            </m:r>
          </m:sub>
        </m:sSub>
      </m:oMath>
      <w:r>
        <w:rPr>
          <w:rFonts w:eastAsia="Calibri" w:cs="Calibri" w:ascii="Calibri" w:hAnsi="Calibri"/>
          <w:sz w:val="22"/>
          <w:szCs w:val="22"/>
        </w:rPr>
        <w:t xml:space="preserve">. </w:t>
      </w:r>
    </w:p>
    <w:p>
      <w:pPr>
        <w:pStyle w:val="Normal1"/>
        <w:spacing w:lineRule="auto" w:line="240"/>
        <w:jc w:val="center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1499235" cy="1506855"/>
            <wp:effectExtent l="0" t="0" r="0" b="0"/>
            <wp:docPr id="4" name="image8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5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Tα σημεία του στεφανιού που απέχουν από το έδαφος απόσταση </w:t>
      </w:r>
      <w:r>
        <w:rPr>
          <w:sz w:val="22"/>
          <w:szCs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</m:oMath>
      <w:r>
        <w:rPr>
          <w:rFonts w:eastAsia="Calibri" w:cs="Calibri" w:ascii="Calibri" w:hAnsi="Calibri"/>
          <w:sz w:val="22"/>
          <w:szCs w:val="22"/>
        </w:rPr>
        <w:t xml:space="preserve"> έχουν ταχύτητα μέτρου </w:t>
      </w:r>
    </w:p>
    <w:p>
      <w:pPr>
        <w:pStyle w:val="Normal1"/>
        <w:spacing w:lineRule="auto" w:line="240"/>
        <w:jc w:val="center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 </w:t>
      </w:r>
      <w:r>
        <w:rPr>
          <w:rFonts w:eastAsia="Calibri" w:cs="Calibri" w:ascii="Calibri" w:hAnsi="Calibri"/>
          <w:b/>
          <w:sz w:val="22"/>
          <w:szCs w:val="22"/>
        </w:rPr>
        <w:t>(α)</w:t>
      </w:r>
      <w:r>
        <w:rPr>
          <w:rFonts w:eastAsia="Calibri" w:cs="Calibri" w:ascii="Calibri" w:hAnsi="Calibri"/>
          <w:sz w:val="22"/>
          <w:szCs w:val="22"/>
        </w:rPr>
        <w:t xml:space="preserve">  </w:t>
      </w:r>
      <w:r>
        <w:rPr>
          <w:sz w:val="22"/>
          <w:szCs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υ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sSub>
          <m:e>
            <m:r>
              <w:rPr>
                <w:rFonts w:ascii="Cambria Math" w:hAnsi="Cambria Math"/>
              </w:rPr>
              <m:t xml:space="preserve">υ</m:t>
            </m:r>
          </m:e>
          <m:sub>
            <m:r>
              <w:rPr>
                <w:rFonts w:ascii="Cambria Math" w:hAnsi="Cambria Math"/>
              </w:rPr>
              <m:t xml:space="preserve">cm</m:t>
            </m:r>
          </m:sub>
        </m:sSub>
      </m:oMath>
      <w:r>
        <w:rPr>
          <w:rFonts w:eastAsia="Calibri" w:cs="Calibri" w:ascii="Calibri" w:hAnsi="Calibri"/>
          <w:sz w:val="22"/>
          <w:szCs w:val="22"/>
        </w:rPr>
        <w:t xml:space="preserve">     ,        </w:t>
      </w:r>
      <w:r>
        <w:rPr>
          <w:rFonts w:eastAsia="Calibri" w:cs="Calibri" w:ascii="Calibri" w:hAnsi="Calibri"/>
          <w:b/>
          <w:sz w:val="22"/>
          <w:szCs w:val="22"/>
        </w:rPr>
        <w:t>(β)</w:t>
      </w:r>
      <w:r>
        <w:rPr>
          <w:rFonts w:eastAsia="Calibri" w:cs="Calibri" w:ascii="Calibri" w:hAnsi="Calibri"/>
          <w:sz w:val="22"/>
          <w:szCs w:val="22"/>
        </w:rPr>
        <w:t xml:space="preserve">  </w:t>
      </w:r>
      <w:r>
        <w:rPr>
          <w:sz w:val="22"/>
          <w:szCs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υ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υ</m:t>
            </m:r>
          </m:e>
          <m:sub>
            <m:r>
              <w:rPr>
                <w:rFonts w:ascii="Cambria Math" w:hAnsi="Cambria Math"/>
              </w:rPr>
              <m:t xml:space="preserve">cm</m:t>
            </m:r>
          </m:sub>
        </m:sSub>
      </m:oMath>
      <w:r>
        <w:rPr>
          <w:rFonts w:eastAsia="Calibri" w:cs="Calibri" w:ascii="Calibri" w:hAnsi="Calibri"/>
          <w:sz w:val="22"/>
          <w:szCs w:val="22"/>
        </w:rPr>
        <w:t xml:space="preserve">      ,        </w:t>
      </w:r>
      <w:r>
        <w:rPr>
          <w:rFonts w:eastAsia="Calibri" w:cs="Calibri" w:ascii="Calibri" w:hAnsi="Calibri"/>
          <w:b/>
          <w:sz w:val="22"/>
          <w:szCs w:val="22"/>
        </w:rPr>
        <w:t>(γ)</w:t>
      </w:r>
      <w:r>
        <w:rPr>
          <w:rFonts w:eastAsia="Calibri" w:cs="Calibri" w:ascii="Calibri" w:hAnsi="Calibri"/>
          <w:sz w:val="22"/>
          <w:szCs w:val="22"/>
        </w:rPr>
        <w:t xml:space="preserve">  </w:t>
      </w:r>
      <w:r>
        <w:rPr>
          <w:sz w:val="22"/>
          <w:szCs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υ</m:t>
        </m:r>
        <m:r>
          <w:rPr>
            <w:rFonts w:ascii="Cambria Math" w:hAnsi="Cambria Math"/>
          </w:rPr>
          <m:t xml:space="preserve">=</m:t>
        </m:r>
        <m:sSub>
          <m:e>
            <m:r>
              <w:rPr>
                <w:rFonts w:ascii="Cambria Math" w:hAnsi="Cambria Math"/>
              </w:rPr>
              <m:t xml:space="preserve">υ</m:t>
            </m:r>
          </m:e>
          <m:sub>
            <m:r>
              <w:rPr>
                <w:rFonts w:ascii="Cambria Math" w:hAnsi="Cambria Math"/>
              </w:rPr>
              <m:t xml:space="preserve">cm</m:t>
            </m:r>
          </m:sub>
        </m:sSub>
        <m:rad>
          <m:radPr>
            <m:degHide m:val="1"/>
          </m:radPr>
          <m:deg/>
          <m:e/>
        </m:rad>
      </m:oMath>
    </w:p>
    <w:p>
      <w:pPr>
        <w:pStyle w:val="Normal1"/>
        <w:tabs>
          <w:tab w:val="clear" w:pos="720"/>
          <w:tab w:val="left" w:pos="5954" w:leader="none"/>
        </w:tabs>
        <w:spacing w:lineRule="auto" w:line="240"/>
        <w:ind w:right="3684" w:hanging="0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 xml:space="preserve">2.2.Α. </w:t>
      </w:r>
      <w:r>
        <w:rPr>
          <w:rFonts w:eastAsia="Calibri" w:cs="Calibri" w:ascii="Calibri" w:hAnsi="Calibri"/>
          <w:sz w:val="22"/>
          <w:szCs w:val="22"/>
        </w:rPr>
        <w:t>Να επιλέξετε την ορθή απάντηση.</w:t>
      </w:r>
    </w:p>
    <w:p>
      <w:pPr>
        <w:pStyle w:val="Normal1"/>
        <w:spacing w:lineRule="auto" w:line="240"/>
        <w:ind w:firstLine="720"/>
        <w:jc w:val="right"/>
        <w:rPr>
          <w:sz w:val="22"/>
          <w:szCs w:val="22"/>
        </w:rPr>
      </w:pPr>
      <w:r>
        <w:rPr>
          <w:rFonts w:eastAsia="Calibri" w:cs="Calibri" w:ascii="Calibri" w:hAnsi="Calibri"/>
          <w:b/>
          <w:i/>
          <w:sz w:val="22"/>
          <w:szCs w:val="22"/>
        </w:rPr>
        <w:t>Μονάδες 4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  <w:t>2.2.B.</w:t>
      </w:r>
      <w:r>
        <w:rPr>
          <w:rFonts w:eastAsia="Calibri" w:cs="Calibri" w:ascii="Calibri" w:hAnsi="Calibri"/>
          <w:sz w:val="22"/>
          <w:szCs w:val="22"/>
        </w:rPr>
        <w:t xml:space="preserve"> Να αιτιολογήσετε την επιλογή σας</w:t>
      </w:r>
      <w:r>
        <w:rPr>
          <w:rFonts w:eastAsia="Calibri" w:cs="Calibri" w:ascii="Calibri" w:hAnsi="Calibri"/>
          <w:i/>
          <w:sz w:val="22"/>
          <w:szCs w:val="22"/>
        </w:rPr>
        <w:t>.</w:t>
      </w:r>
    </w:p>
    <w:p>
      <w:pPr>
        <w:pStyle w:val="Normal1"/>
        <w:spacing w:lineRule="auto" w:line="240"/>
        <w:ind w:firstLine="720"/>
        <w:jc w:val="right"/>
        <w:rPr>
          <w:sz w:val="22"/>
          <w:szCs w:val="22"/>
        </w:rPr>
      </w:pPr>
      <w:r>
        <w:rPr>
          <w:rFonts w:eastAsia="Calibri" w:cs="Calibri" w:ascii="Calibri" w:hAnsi="Calibri"/>
          <w:b/>
          <w:i/>
          <w:sz w:val="22"/>
          <w:szCs w:val="22"/>
        </w:rPr>
        <w:t>Μονάδες 9</w:t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5" name="image6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8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24444 / B2                                                   </w:t>
      </w:r>
    </w:p>
    <w:p>
      <w:pPr>
        <w:pStyle w:val="Normal1"/>
        <w:spacing w:lineRule="auto" w:line="240"/>
        <w:ind w:hanging="141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504180" cy="4514850"/>
            <wp:effectExtent l="0" t="0" r="0" b="0"/>
            <wp:docPr id="6" name="image7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7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7" name="image7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1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24666 / B2                                                   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708400"/>
            <wp:effectExtent l="0" t="0" r="0" b="0"/>
            <wp:docPr id="8" name="image3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9" name="image4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0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24668 / B2                                                   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657600"/>
            <wp:effectExtent l="0" t="0" r="0" b="0"/>
            <wp:docPr id="10" name="image8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1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11" name="image8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3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24670 / B2                                                   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752600"/>
            <wp:effectExtent l="0" t="0" r="0" b="0"/>
            <wp:docPr id="12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206500"/>
            <wp:effectExtent l="0" t="0" r="0" b="0"/>
            <wp:docPr id="13" name="image5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5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14" name="image5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7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24671 / B2                                                   </w:t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441700"/>
            <wp:effectExtent l="0" t="0" r="0" b="0"/>
            <wp:docPr id="15" name="image4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6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16" name="image7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8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18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24672 / B2                                                   </w:t>
        </w:r>
      </w:hyperlink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327400"/>
            <wp:effectExtent l="0" t="0" r="0" b="0"/>
            <wp:docPr id="17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231900"/>
            <wp:effectExtent l="0" t="0" r="0" b="0"/>
            <wp:docPr id="18" name="image8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6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19" name="image2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9.pn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24795 / B2                                                   </w:t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022600"/>
            <wp:effectExtent l="0" t="0" r="0" b="0"/>
            <wp:docPr id="20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21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24797 / B2                                                   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4127500"/>
            <wp:effectExtent l="0" t="0" r="0" b="0"/>
            <wp:docPr id="22" name="image6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2.pn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23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24798 / B1                                                   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959100"/>
            <wp:effectExtent l="0" t="0" r="0" b="0"/>
            <wp:docPr id="24" name="image4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pn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25" name="image4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3.pn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24917 / B2                                                   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136900"/>
            <wp:effectExtent l="0" t="0" r="0" b="0"/>
            <wp:docPr id="26" name="image8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0.pn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27" name="image3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6.pn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25020 / B2                                                   </w:t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4368800"/>
            <wp:effectExtent l="0" t="0" r="0" b="0"/>
            <wp:docPr id="28" name="image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247900"/>
            <wp:effectExtent l="0" t="0" r="0" b="0"/>
            <wp:docPr id="29" name="image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1.pn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30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33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25021 / B2                                                   </w:t>
        </w:r>
      </w:hyperlink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273300"/>
            <wp:effectExtent l="0" t="0" r="0" b="0"/>
            <wp:docPr id="31" name="image9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95.png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32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25243 / B2                                                   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365500"/>
            <wp:effectExtent l="0" t="0" r="0" b="0"/>
            <wp:docPr id="33" name="image9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94.png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4000500"/>
            <wp:effectExtent l="0" t="0" r="0" b="0"/>
            <wp:docPr id="34" name="image7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2.png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>
          <w:sz w:val="22"/>
          <w:szCs w:val="22"/>
        </w:rPr>
      </w:pPr>
      <w:r>
        <w:rPr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35" name="image2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2.pn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25245 / B2                                                   </w:t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921000"/>
            <wp:effectExtent l="0" t="0" r="0" b="0"/>
            <wp:docPr id="36" name="image6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7.pn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37" name="image8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87.png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25636 / B2                                                   </w:t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4051300"/>
            <wp:effectExtent l="0" t="0" r="0" b="0"/>
            <wp:docPr id="38" name="image4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png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003300"/>
            <wp:effectExtent l="0" t="0" r="0" b="0"/>
            <wp:docPr id="39" name="image8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82.png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40" name="image3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25637 / B2                                                   </w:t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263900"/>
            <wp:effectExtent l="0" t="0" r="0" b="0"/>
            <wp:docPr id="41" name="image7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79.png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358900"/>
            <wp:effectExtent l="0" t="0" r="0" b="0"/>
            <wp:docPr id="42" name="image8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4.png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43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25638 / B1                                                   </w:t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4191000"/>
            <wp:effectExtent l="0" t="0" r="0" b="0"/>
            <wp:docPr id="44" name="image9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2.png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346200"/>
            <wp:effectExtent l="0" t="0" r="0" b="0"/>
            <wp:docPr id="45" name="image4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7.png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46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hyperlink r:id="rId50">
        <w:r>
          <w:rPr>
            <w:rFonts w:eastAsia="Cambria Math" w:cs="Cambria Math" w:ascii="Cambria Math" w:hAnsi="Cambria Math"/>
            <w:b/>
            <w:color w:val="0000FF"/>
            <w:sz w:val="22"/>
            <w:szCs w:val="22"/>
            <w:u w:val="single"/>
          </w:rPr>
          <w:t xml:space="preserve">25792 / B1                                                   </w:t>
        </w:r>
      </w:hyperlink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108200"/>
            <wp:effectExtent l="0" t="0" r="0" b="0"/>
            <wp:docPr id="47" name="image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48" name="image4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png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26257 / B2                                                   </w:t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933700"/>
            <wp:effectExtent l="0" t="0" r="0" b="0"/>
            <wp:docPr id="49" name="image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7.png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50" name="image1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png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26352 / B1                                                   </w:t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4318000"/>
            <wp:effectExtent l="0" t="0" r="0" b="0"/>
            <wp:docPr id="51" name="image7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76.png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727200"/>
            <wp:effectExtent l="0" t="0" r="0" b="0"/>
            <wp:docPr id="52" name="image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53" name="image5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.png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26354 / B1                                                   </w:t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898900"/>
            <wp:effectExtent l="0" t="0" r="0" b="0"/>
            <wp:docPr id="54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1435100"/>
            <wp:effectExtent l="0" t="0" r="0" b="0"/>
            <wp:docPr id="55" name="image4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4.png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rFonts w:ascii="Cambria Math" w:hAnsi="Cambria Math" w:eastAsia="Cambria Math" w:cs="Cambria Math"/>
          <w:b/>
          <w:b/>
          <w:color w:val="0000FF"/>
          <w:sz w:val="22"/>
          <w:szCs w:val="22"/>
          <w:u w:val="single"/>
        </w:rPr>
      </w:pP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</w:r>
      <w:r>
        <w:br w:type="page"/>
      </w:r>
    </w:p>
    <w:p>
      <w:pPr>
        <w:pStyle w:val="Normal1"/>
        <w:spacing w:lineRule="auto" w:line="240"/>
        <w:jc w:val="both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56" name="image6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5.png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26925 / B2                                                   </w:t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095500"/>
            <wp:effectExtent l="0" t="0" r="0" b="0"/>
            <wp:docPr id="57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</w:p>
    <w:p>
      <w:pPr>
        <w:pStyle w:val="Normal1"/>
        <w:spacing w:lineRule="auto" w:line="240"/>
        <w:jc w:val="both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58" name="image7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4.png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30692 / B2                                                   </w:t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111500"/>
            <wp:effectExtent l="0" t="0" r="0" b="0"/>
            <wp:docPr id="59" name="image9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96.png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  <w:r>
        <w:br w:type="page"/>
      </w:r>
    </w:p>
    <w:p>
      <w:pPr>
        <w:pStyle w:val="Normal1"/>
        <w:spacing w:lineRule="auto" w:line="240"/>
        <w:jc w:val="both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60" name="image9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1.png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31916 / B2                                                   </w:t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2527300"/>
            <wp:effectExtent l="0" t="0" r="0" b="0"/>
            <wp:docPr id="61" name="image5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54.png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3657600"/>
            <wp:effectExtent l="0" t="0" r="0" b="0"/>
            <wp:docPr id="62" name="image3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  <w:sz w:val="22"/>
          <w:szCs w:val="22"/>
        </w:rPr>
      </w:pPr>
      <w:r>
        <w:rPr>
          <w:rFonts w:eastAsia="Cambria" w:cs="Cambria" w:ascii="Cambria" w:hAnsi="Cambria"/>
          <w:b/>
          <w:color w:val="0000FF"/>
          <w:sz w:val="22"/>
          <w:szCs w:val="22"/>
        </w:rPr>
      </w:r>
      <w:r>
        <w:br w:type="page"/>
      </w:r>
    </w:p>
    <w:p>
      <w:pPr>
        <w:pStyle w:val="Normal1"/>
        <w:spacing w:lineRule="auto" w:line="240"/>
        <w:jc w:val="both"/>
        <w:rPr/>
      </w:pPr>
      <w:r>
        <w:rPr>
          <w:sz w:val="22"/>
          <w:szCs w:val="22"/>
        </w:rPr>
        <w:drawing>
          <wp:inline distT="0" distB="0" distL="0" distR="0">
            <wp:extent cx="485775" cy="409575"/>
            <wp:effectExtent l="0" t="0" r="0" b="0"/>
            <wp:docPr id="63" name="image6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1.png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➤  </w:t>
      </w:r>
      <w:r>
        <w:rPr>
          <w:rFonts w:eastAsia="Cambria Math" w:cs="Cambria Math" w:ascii="Cambria Math" w:hAnsi="Cambria Math"/>
          <w:b/>
          <w:color w:val="0000FF"/>
          <w:sz w:val="22"/>
          <w:szCs w:val="22"/>
          <w:u w:val="single"/>
        </w:rPr>
        <w:t xml:space="preserve">32864 / B1                                                </w:t>
      </w:r>
    </w:p>
    <w:p>
      <w:pPr>
        <w:pStyle w:val="Normal1"/>
        <w:spacing w:lineRule="auto" w:line="240"/>
        <w:jc w:val="both"/>
        <w:rPr>
          <w:rFonts w:ascii="Cambria" w:hAnsi="Cambria" w:eastAsia="Cambria" w:cs="Cambria"/>
          <w:b/>
          <w:b/>
          <w:color w:val="0000FF"/>
        </w:rPr>
      </w:pPr>
      <w:r>
        <w:rPr>
          <w:sz w:val="22"/>
          <w:szCs w:val="22"/>
        </w:rPr>
      </w:r>
    </w:p>
    <w:p>
      <w:pPr>
        <w:pStyle w:val="Normal1"/>
        <w:spacing w:lineRule="auto" w:line="24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731510" cy="5029200"/>
            <wp:effectExtent l="0" t="0" r="0" b="0"/>
            <wp:docPr id="64" name="image8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8.png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360"/>
        <w:jc w:val="both"/>
        <w:rPr>
          <w:rFonts w:ascii="Cambria" w:hAnsi="Cambria" w:eastAsia="Cambria" w:cs="Cambria"/>
          <w:b/>
          <w:b/>
          <w:color w:val="0000FF"/>
        </w:rPr>
      </w:pPr>
      <w:r>
        <w:rPr/>
      </w:r>
    </w:p>
    <w:sectPr>
      <w:headerReference w:type="default" r:id="rId69"/>
      <w:headerReference w:type="first" r:id="rId70"/>
      <w:footerReference w:type="default" r:id="rId71"/>
      <w:footerReference w:type="first" r:id="rId72"/>
      <w:type w:val="nextPage"/>
      <w:pgSz w:w="11906" w:h="16838"/>
      <w:pgMar w:left="1440" w:right="1440" w:gutter="0" w:header="720" w:top="1440" w:footer="720" w:bottom="948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Arial"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Cambria Math">
    <w:charset w:val="a1"/>
    <w:family w:val="roman"/>
    <w:pitch w:val="variable"/>
  </w:font>
  <w:font w:name="Georgia">
    <w:charset w:val="a1"/>
    <w:family w:val="roman"/>
    <w:pitch w:val="variable"/>
  </w:font>
  <w:font w:name="Calibri">
    <w:charset w:val="a1"/>
    <w:family w:val="roman"/>
    <w:pitch w:val="variable"/>
  </w:font>
  <w:font w:name="Cambria">
    <w:charset w:val="a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>
        <w:rFonts w:ascii="Cambria" w:hAnsi="Cambria" w:eastAsia="Cambria" w:cs="Cambria"/>
        <w:b/>
        <w:b/>
        <w:sz w:val="24"/>
        <w:szCs w:val="24"/>
        <w:shd w:fill="CCCCCC" w:val="clear"/>
      </w:rPr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>
        <w:rFonts w:ascii="Cambria Math" w:hAnsi="Cambria Math" w:eastAsia="Cambria Math" w:cs="Cambria Math"/>
      </w:rPr>
    </w:pPr>
    <w:r>
      <w:rPr>
        <w:rFonts w:eastAsia="Cambria Math" w:cs="Cambria Math" w:ascii="Cambria Math" w:hAnsi="Cambria Math"/>
      </w:rPr>
    </w:r>
  </w:p>
  <w:tbl>
    <w:tblPr>
      <w:tblStyle w:val="Table1"/>
      <w:tblW w:w="9000" w:type="dxa"/>
      <w:jc w:val="left"/>
      <w:tblInd w:w="0" w:type="dxa"/>
      <w:tblLayout w:type="fixed"/>
      <w:tblCellMar>
        <w:top w:w="100" w:type="dxa"/>
        <w:left w:w="100" w:type="dxa"/>
        <w:bottom w:w="100" w:type="dxa"/>
        <w:right w:w="100" w:type="dxa"/>
      </w:tblCellMar>
      <w:tblLook w:val="0600"/>
    </w:tblPr>
    <w:tblGrid>
      <w:gridCol w:w="7884"/>
      <w:gridCol w:w="1115"/>
    </w:tblGrid>
    <w:tr>
      <w:trPr/>
      <w:tc>
        <w:tcPr>
          <w:tcW w:w="788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widowControl w:val="false"/>
            <w:jc w:val="right"/>
            <w:rPr>
              <w:rFonts w:ascii="Cambria Math" w:hAnsi="Cambria Math" w:eastAsia="Cambria Math" w:cs="Cambria Math"/>
              <w:b/>
              <w:b/>
              <w:color w:val="0000FF"/>
              <w:sz w:val="24"/>
              <w:szCs w:val="24"/>
            </w:rPr>
          </w:pPr>
          <w:r>
            <w:rPr/>
          </w:r>
        </w:p>
      </w:tc>
      <w:tc>
        <w:tcPr>
          <w:tcW w:w="11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fill="auto" w:val="clear"/>
        </w:tcPr>
        <w:p>
          <w:pPr>
            <w:pStyle w:val="Normal1"/>
            <w:widowControl w:val="false"/>
            <w:ind w:left="-141" w:hanging="0"/>
            <w:jc w:val="center"/>
            <w:rPr>
              <w:rFonts w:ascii="Cambria Math" w:hAnsi="Cambria Math" w:eastAsia="Cambria Math" w:cs="Cambria Math"/>
              <w:b/>
              <w:b/>
              <w:color w:val="FFFFFF"/>
              <w:sz w:val="42"/>
              <w:szCs w:val="42"/>
              <w:highlight w:val="darkBlue"/>
            </w:rPr>
          </w:pPr>
          <w:r>
            <w:rPr/>
            <w:fldChar w:fldCharType="begin"/>
          </w:r>
          <w:r>
            <w:rPr/>
            <w:instrText xml:space="preserve"> PAGE </w:instrText>
          </w:r>
          <w:r>
            <w:rPr/>
            <w:fldChar w:fldCharType="separate"/>
          </w:r>
          <w:r>
            <w:rPr/>
            <w:t>22</w:t>
          </w:r>
          <w:r>
            <w:rPr/>
            <w:fldChar w:fldCharType="end"/>
          </w:r>
        </w:p>
      </w:tc>
    </w:tr>
  </w:tbl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l-G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l-GR" w:eastAsia="zh-CN" w:bidi="hi-IN"/>
    </w:rPr>
  </w:style>
  <w:style w:type="paragraph" w:styleId="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Style8">
    <w:name w:val="Hyperlink"/>
    <w:rPr>
      <w:color w:val="000080"/>
      <w:u w:val="single"/>
      <w:lang w:val="zxx" w:eastAsia="zxx" w:bidi="zxx"/>
    </w:rPr>
  </w:style>
  <w:style w:type="paragraph" w:styleId="Style9">
    <w:name w:val="Επικεφαλίδα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Lucida Sans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3">
    <w:name w:val="Ευρετήριο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l-GR" w:eastAsia="zh-CN" w:bidi="hi-IN"/>
    </w:rPr>
  </w:style>
  <w:style w:type="paragraph" w:styleId="Style14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tyle15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Style16">
    <w:name w:val="Κεφαλίδα και υποσέλιδο"/>
    <w:basedOn w:val="Normal"/>
    <w:qFormat/>
    <w:pPr/>
    <w:rPr/>
  </w:style>
  <w:style w:type="paragraph" w:styleId="Style17">
    <w:name w:val="Header"/>
    <w:basedOn w:val="Style16"/>
    <w:pPr/>
    <w:rPr/>
  </w:style>
  <w:style w:type="paragraph" w:styleId="Style18">
    <w:name w:val="Footer"/>
    <w:basedOn w:val="Style16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hyperlink" Target="https://drive.google.com/file/d/1vIo0yo496eI8zZOAhO3_-ExSjVdVodQz/view?usp=share_link" TargetMode="External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hyperlink" Target="https://drive.google.com/file/d/1tGMghdMHH8Lh_usoWHcz7Rdo735ahYEq/view?usp=share_link" TargetMode="External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hyperlink" Target="https://drive.google.com/file/d/11OjsVrEec-Ntse6BKHEj2JWTnoM15z1C/view?usp=share_link" TargetMode="External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header" Target="header1.xml"/><Relationship Id="rId70" Type="http://schemas.openxmlformats.org/officeDocument/2006/relationships/header" Target="header2.xml"/><Relationship Id="rId71" Type="http://schemas.openxmlformats.org/officeDocument/2006/relationships/footer" Target="footer1.xml"/><Relationship Id="rId72" Type="http://schemas.openxmlformats.org/officeDocument/2006/relationships/footer" Target="footer2.xml"/><Relationship Id="rId73" Type="http://schemas.openxmlformats.org/officeDocument/2006/relationships/fontTable" Target="fontTable.xml"/><Relationship Id="rId74" Type="http://schemas.openxmlformats.org/officeDocument/2006/relationships/settings" Target="settings.xml"/><Relationship Id="rId7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LibreOffice/7.4.2.3$Windows_X86_64 LibreOffice_project/382eef1f22670f7f4118c8c2dd222ec7ad009daf</Application>
  <AppVersion>15.0000</AppVersion>
  <Pages>22</Pages>
  <Words>266</Words>
  <Characters>1053</Characters>
  <CharactersWithSpaces>2714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el-GR</dc:language>
  <cp:lastModifiedBy/>
  <dcterms:modified xsi:type="dcterms:W3CDTF">2025-02-05T22:32:05Z</dcterms:modified>
  <cp:revision>1</cp:revision>
  <dc:subject/>
  <dc:title/>
</cp:coreProperties>
</file>