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14"/>
        <w:rPr>
          <w:rFonts w:ascii="Cambria Math" w:hAnsi="Cambria Math" w:eastAsia="Cambria Math" w:cs="Cambria Math"/>
          <w:color w:val="0000FF"/>
          <w:sz w:val="6"/>
          <w:szCs w:val="6"/>
        </w:rPr>
      </w:pPr>
      <w:r>
        <w:rPr>
          <w:rFonts w:eastAsia="Cambria Math" w:cs="Cambria Math" w:ascii="Cambria Math" w:hAnsi="Cambria Math"/>
          <w:color w:val="0000FF"/>
          <w:sz w:val="6"/>
          <w:szCs w:val="6"/>
        </w:rPr>
      </w:r>
      <w:bookmarkStart w:id="0" w:name="_9u1zvkasiva4"/>
      <w:bookmarkStart w:id="1" w:name="_9u1zvkasiva4"/>
      <w:bookmarkEnd w:id="1"/>
    </w:p>
    <w:p>
      <w:pPr>
        <w:pStyle w:val="Style14"/>
        <w:jc w:val="center"/>
        <w:rPr>
          <w:sz w:val="36"/>
          <w:szCs w:val="36"/>
        </w:rPr>
      </w:pPr>
      <w:bookmarkStart w:id="2" w:name="_qjblso3hgup"/>
      <w:bookmarkEnd w:id="2"/>
      <w:r>
        <w:rPr>
          <w:rFonts w:eastAsia="Cambria Math" w:cs="Cambria Math" w:ascii="Cambria Math" w:hAnsi="Cambria Math"/>
          <w:sz w:val="36"/>
          <w:szCs w:val="36"/>
        </w:rPr>
        <w:t xml:space="preserve"> </w:t>
      </w:r>
      <w:r>
        <w:rPr>
          <w:rFonts w:eastAsia="Cambria Math" w:cs="Cambria Math" w:ascii="Cambria Math" w:hAnsi="Cambria Math"/>
          <w:sz w:val="36"/>
          <w:szCs w:val="36"/>
        </w:rPr>
        <w:t xml:space="preserve">ΤΡΑΠΕΖΑ ΘΕΜΑΤΩΝ </w:t>
      </w:r>
    </w:p>
    <w:p>
      <w:pPr>
        <w:pStyle w:val="Normal1"/>
        <w:jc w:val="center"/>
        <w:rPr>
          <w:sz w:val="36"/>
          <w:szCs w:val="36"/>
        </w:rPr>
      </w:pPr>
      <w:r>
        <w:rPr>
          <w:sz w:val="36"/>
          <w:szCs w:val="36"/>
        </w:rPr>
        <w:t>ΦΥΣΙΚΗ    Γ’ ΛΥΚΕΙΟΥ</w:t>
      </w:r>
    </w:p>
    <w:p>
      <w:pPr>
        <w:pStyle w:val="Normal1"/>
        <w:jc w:val="center"/>
        <w:rPr>
          <w:sz w:val="36"/>
          <w:szCs w:val="36"/>
        </w:rPr>
      </w:pPr>
      <w:r>
        <w:rPr>
          <w:sz w:val="36"/>
          <w:szCs w:val="36"/>
        </w:rPr>
        <w:t>Δ’ ΘΕΜΑ    -    ΚΥΜΑΤΑ</w:t>
      </w:r>
    </w:p>
    <w:p>
      <w:pPr>
        <w:pStyle w:val="Normal1"/>
        <w:jc w:val="center"/>
        <w:rPr>
          <w:rFonts w:ascii="Cambria Math" w:hAnsi="Cambria Math" w:eastAsia="Cambria Math" w:cs="Cambria Math"/>
        </w:rPr>
      </w:pPr>
      <w:r>
        <w:rPr>
          <w:rFonts w:eastAsia="Georgia" w:cs="Georgia" w:ascii="Georgia" w:hAnsi="Georgia"/>
          <w:i/>
          <w:sz w:val="20"/>
          <w:szCs w:val="20"/>
        </w:rPr>
      </w:r>
    </w:p>
    <w:p>
      <w:pPr>
        <w:pStyle w:val="Normal1"/>
        <w:spacing w:lineRule="auto" w:line="360"/>
        <w:rPr>
          <w:rFonts w:ascii="Cambria Math" w:hAnsi="Cambria Math" w:eastAsia="Cambria Math" w:cs="Cambria Math"/>
        </w:rPr>
      </w:pPr>
      <w:r>
        <w:rPr/>
        <w:drawing>
          <wp:inline distT="0" distB="0" distL="0" distR="0">
            <wp:extent cx="387985" cy="313690"/>
            <wp:effectExtent l="0" t="0" r="0" b="0"/>
            <wp:docPr id="1" name="image5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7.png" descr=""/>
                    <pic:cNvPicPr>
                      <a:picLocks noChangeAspect="1" noChangeArrowheads="1"/>
                    </pic:cNvPicPr>
                  </pic:nvPicPr>
                  <pic:blipFill>
                    <a:blip r:embed="rId2"/>
                    <a:stretch>
                      <a:fillRect/>
                    </a:stretch>
                  </pic:blipFill>
                  <pic:spPr bwMode="auto">
                    <a:xfrm>
                      <a:off x="0" y="0"/>
                      <a:ext cx="387985" cy="313690"/>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r>
        <w:rPr>
          <w:rFonts w:eastAsia="Cambria Math" w:cs="Cambria Math" w:ascii="Cambria Math" w:hAnsi="Cambria Math"/>
          <w:b/>
          <w:color w:val="0000FF"/>
          <w:sz w:val="36"/>
          <w:szCs w:val="36"/>
          <w:u w:val="single"/>
        </w:rPr>
        <w:t xml:space="preserve">23245 / Δ                                                      </w:t>
      </w:r>
    </w:p>
    <w:p>
      <w:pPr>
        <w:pStyle w:val="Normal1"/>
        <w:spacing w:lineRule="auto" w:line="360"/>
        <w:jc w:val="both"/>
        <w:rPr>
          <w:rFonts w:ascii="Calibri" w:hAnsi="Calibri" w:eastAsia="Calibri" w:cs="Calibri"/>
        </w:rPr>
      </w:pPr>
      <w:r>
        <w:rPr>
          <w:rFonts w:eastAsia="Calibri" w:cs="Calibri" w:ascii="Calibri" w:hAnsi="Calibri"/>
        </w:rPr>
        <w:t xml:space="preserve">Για τη μελέτη των  στάσιμων  κυμάτων  κατά μήκος  τεντωμένης  χορδής δημιουργήθηκε στο εργαστήριο η πειραματική διάταξη του παρακάτω σχήματος. Αποτελείται από έναν ταλαντωτή, μία τροχαλία, μία αβαρή ελαστική χορδή και διάφορα σταθμά. Ο ταλαντωτής συνδέεται με μία γεννήτρια συχνοτήτων. Όταν η χορδή ηρεμεί έχει μήκος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1,6</m:t>
        </m:r>
        <m:r>
          <w:rPr>
            <w:rFonts w:ascii="Cambria Math" w:hAnsi="Cambria Math"/>
          </w:rPr>
          <m:t xml:space="preserve">m</m:t>
        </m:r>
      </m:oMath>
      <w:r>
        <w:rPr>
          <w:rFonts w:eastAsia="Calibri" w:cs="Calibri" w:ascii="Calibri" w:hAnsi="Calibri"/>
        </w:rPr>
        <w:t xml:space="preserve">. Η γεννήτρια τίθεται σε λειτουργία και ρυθμίζουμε την συχνότητά της ώστε να σχηματιστεί το στάσιμο κύμα του παρακάτω σχήματος.  </w:t>
      </w:r>
    </w:p>
    <w:p>
      <w:pPr>
        <w:pStyle w:val="Normal1"/>
        <w:spacing w:lineRule="auto" w:line="360"/>
        <w:jc w:val="center"/>
        <w:rPr>
          <w:rFonts w:ascii="Calibri" w:hAnsi="Calibri" w:eastAsia="Calibri" w:cs="Calibri"/>
        </w:rPr>
      </w:pPr>
      <w:r>
        <w:rPr/>
        <w:drawing>
          <wp:inline distT="0" distB="0" distL="0" distR="0">
            <wp:extent cx="4218940" cy="1381125"/>
            <wp:effectExtent l="0" t="0" r="0" b="0"/>
            <wp:docPr id="2"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descr=""/>
                    <pic:cNvPicPr>
                      <a:picLocks noChangeAspect="1" noChangeArrowheads="1"/>
                    </pic:cNvPicPr>
                  </pic:nvPicPr>
                  <pic:blipFill>
                    <a:blip r:embed="rId3"/>
                    <a:stretch>
                      <a:fillRect/>
                    </a:stretch>
                  </pic:blipFill>
                  <pic:spPr bwMode="auto">
                    <a:xfrm>
                      <a:off x="0" y="0"/>
                      <a:ext cx="4218940" cy="1381125"/>
                    </a:xfrm>
                    <a:prstGeom prst="rect">
                      <a:avLst/>
                    </a:prstGeom>
                  </pic:spPr>
                </pic:pic>
              </a:graphicData>
            </a:graphic>
          </wp:inline>
        </w:drawing>
      </w:r>
    </w:p>
    <w:p>
      <w:pPr>
        <w:pStyle w:val="Normal1"/>
        <w:spacing w:lineRule="auto" w:line="360"/>
        <w:jc w:val="both"/>
        <w:rPr>
          <w:rFonts w:ascii="Calibri" w:hAnsi="Calibri" w:eastAsia="Calibri" w:cs="Calibri"/>
        </w:rPr>
      </w:pPr>
      <w:r>
        <w:rPr>
          <w:rFonts w:eastAsia="Calibri" w:cs="Calibri" w:ascii="Calibri" w:hAnsi="Calibri"/>
        </w:rPr>
        <w:t xml:space="preserve">Τα σημεία που συνδέεται η χορδή με τον ταλαντωτή και την τροχαλία, μετά τον σχηματισμό του στάσιμου κύματος θεωρούνται ακίνητα, δηλαδή συμπεριφέρονται όπως το σημείο Ζ. Η μέγιστη απομάκρυνση από την θέση ισορροπίας των σημείων που βρίσκονται στις κοιλίες π.χ. το Ψ, είναι </w:t>
      </w:r>
      <w:r>
        <w:rPr/>
      </w:r>
      <m:oMath xmlns:m="http://schemas.openxmlformats.org/officeDocument/2006/math">
        <m:r>
          <w:rPr>
            <w:rFonts w:ascii="Cambria Math" w:hAnsi="Cambria Math"/>
          </w:rPr>
          <m:t xml:space="preserve">4</m:t>
        </m:r>
        <m:r>
          <w:rPr>
            <w:rFonts w:ascii="Cambria Math" w:hAnsi="Cambria Math"/>
          </w:rPr>
          <m:t xml:space="preserve">cm</m:t>
        </m:r>
      </m:oMath>
      <w:r>
        <w:rPr>
          <w:rFonts w:eastAsia="Calibri" w:cs="Calibri" w:ascii="Calibri" w:hAnsi="Calibri"/>
        </w:rPr>
        <w:t xml:space="preserve">. Το ελάχιστο χρονικό διάστημα που χρειάζεται το σημείο Χ για να κινηθεί από την μία ακραία θέση ταλάντωσης στην άλλη είναι </w:t>
      </w:r>
      <w:r>
        <w:rPr/>
      </w:r>
      <m:oMath xmlns:m="http://schemas.openxmlformats.org/officeDocument/2006/math">
        <m:r>
          <w:rPr>
            <w:rFonts w:ascii="Cambria Math" w:hAnsi="Cambria Math"/>
          </w:rPr>
          <m:t xml:space="preserve">Δ</m:t>
        </m:r>
        <m:r>
          <w:rPr>
            <w:rFonts w:ascii="Cambria Math" w:hAnsi="Cambria Math"/>
          </w:rPr>
          <m:t xml:space="preserve">t</m:t>
        </m:r>
        <m:r>
          <w:rPr>
            <w:rFonts w:ascii="Cambria Math" w:hAnsi="Cambria Math"/>
          </w:rPr>
          <m:t xml:space="preserve">=</m:t>
        </m:r>
        <m:r>
          <w:rPr>
            <w:rFonts w:ascii="Cambria Math" w:hAnsi="Cambria Math"/>
          </w:rPr>
          <m:t xml:space="preserve">0,1</m:t>
        </m:r>
        <m:r>
          <w:rPr>
            <w:rFonts w:ascii="Cambria Math" w:hAnsi="Cambria Math"/>
          </w:rPr>
          <m:t xml:space="preserve">s</m:t>
        </m:r>
      </m:oMath>
      <w:r>
        <w:rPr>
          <w:rFonts w:eastAsia="Calibri" w:cs="Calibri" w:ascii="Calibri" w:hAnsi="Calibri"/>
        </w:rPr>
        <w:t xml:space="preserve">. </w:t>
      </w:r>
    </w:p>
    <w:p>
      <w:pPr>
        <w:pStyle w:val="Normal1"/>
        <w:spacing w:lineRule="auto" w:line="360"/>
        <w:jc w:val="both"/>
        <w:rPr>
          <w:rFonts w:ascii="Calibri" w:hAnsi="Calibri" w:eastAsia="Calibri" w:cs="Calibri"/>
        </w:rPr>
      </w:pPr>
      <w:r>
        <w:rPr>
          <w:rFonts w:eastAsia="Calibri" w:cs="Calibri" w:ascii="Calibri" w:hAnsi="Calibri"/>
          <w:b/>
        </w:rPr>
        <w:t>4.1.</w:t>
      </w:r>
      <w:r>
        <w:rPr>
          <w:rFonts w:eastAsia="Calibri" w:cs="Calibri" w:ascii="Calibri" w:hAnsi="Calibri"/>
        </w:rPr>
        <w:t xml:space="preserve"> Να βρεθεί το μήκος κύματος των αρμονικών κυμάτων που δημιουργούν το στάσιμο κύμα στην χορδή καθώς και η ταχύτητα διάδοσης του αρμονικού κύματος στην χορδή. </w:t>
      </w:r>
    </w:p>
    <w:p>
      <w:pPr>
        <w:pStyle w:val="Normal1"/>
        <w:spacing w:lineRule="auto" w:line="360"/>
        <w:jc w:val="right"/>
        <w:rPr>
          <w:rFonts w:ascii="Calibri" w:hAnsi="Calibri" w:eastAsia="Calibri" w:cs="Calibri"/>
        </w:rPr>
      </w:pPr>
      <w:r>
        <w:rPr>
          <w:rFonts w:eastAsia="Calibri" w:cs="Calibri" w:ascii="Calibri" w:hAnsi="Calibri"/>
          <w:b/>
          <w:i/>
        </w:rPr>
        <w:t>Μονάδες 6</w:t>
      </w:r>
    </w:p>
    <w:p>
      <w:pPr>
        <w:pStyle w:val="Normal1"/>
        <w:spacing w:lineRule="auto" w:line="360"/>
        <w:jc w:val="both"/>
        <w:rPr>
          <w:rFonts w:ascii="Calibri" w:hAnsi="Calibri" w:eastAsia="Calibri" w:cs="Calibri"/>
        </w:rPr>
      </w:pPr>
      <w:r>
        <w:rPr>
          <w:rFonts w:eastAsia="Calibri" w:cs="Calibri" w:ascii="Calibri" w:hAnsi="Calibri"/>
          <w:b/>
        </w:rPr>
        <w:t>4.2.</w:t>
      </w:r>
      <w:r>
        <w:rPr>
          <w:rFonts w:eastAsia="Calibri" w:cs="Calibri" w:ascii="Calibri" w:hAnsi="Calibri"/>
        </w:rPr>
        <w:t xml:space="preserve"> Να υπολογίσετε πόσο πρέπει να μεταβληθεί η συχνότητα της γεννήτριας ώστε να σχηματιστεί στην χορδή ένα ακόμη σημείο δεσμού.</w:t>
      </w:r>
    </w:p>
    <w:p>
      <w:pPr>
        <w:pStyle w:val="Normal1"/>
        <w:spacing w:lineRule="auto" w:line="360"/>
        <w:jc w:val="right"/>
        <w:rPr>
          <w:rFonts w:ascii="Calibri" w:hAnsi="Calibri" w:eastAsia="Calibri" w:cs="Calibri"/>
        </w:rPr>
      </w:pPr>
      <w:r>
        <w:rPr>
          <w:rFonts w:eastAsia="Calibri" w:cs="Calibri" w:ascii="Calibri" w:hAnsi="Calibri"/>
          <w:b/>
          <w:i/>
        </w:rPr>
        <w:t>Μονάδες 6</w:t>
      </w:r>
    </w:p>
    <w:p>
      <w:pPr>
        <w:pStyle w:val="Normal1"/>
        <w:spacing w:lineRule="auto" w:line="360"/>
        <w:jc w:val="both"/>
        <w:rPr>
          <w:rFonts w:ascii="Calibri" w:hAnsi="Calibri" w:eastAsia="Calibri" w:cs="Calibri"/>
        </w:rPr>
      </w:pPr>
      <w:r>
        <w:rPr>
          <w:rFonts w:eastAsia="Calibri" w:cs="Calibri" w:ascii="Calibri" w:hAnsi="Calibri"/>
          <w:b/>
        </w:rPr>
        <w:t>4.3.</w:t>
      </w:r>
      <w:r>
        <w:rPr>
          <w:rFonts w:eastAsia="Calibri" w:cs="Calibri" w:ascii="Calibri" w:hAnsi="Calibri"/>
        </w:rPr>
        <w:t xml:space="preserve"> Για την αρχική συχνότητα του ταλαντωτή να γραφεί η εξίσωση του στάσιμου κύματος του παραπάνω σχήματος, καθώς και η εξίσωση που δίνει την επιτάχυνση ταλάντωσης των μορίων της χορδής σε συνάρτηση με τον χρόνο. Θεωρούμε ως </w:t>
      </w:r>
      <w:r>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0</m:t>
        </m:r>
      </m:oMath>
      <w:r>
        <w:rPr>
          <w:rFonts w:eastAsia="Calibri" w:cs="Calibri" w:ascii="Calibri" w:hAnsi="Calibri"/>
        </w:rPr>
        <w:t xml:space="preserve"> τη στιγμή που όλα τα μόρια της χορδής διέρχονται από την θέση ισορροπίας τους και η ταχύτητα του σημείου στην θέση Ψ είναι </w:t>
      </w:r>
      <w:r>
        <w:rPr/>
      </w:r>
      <m:oMath xmlns:m="http://schemas.openxmlformats.org/officeDocument/2006/math">
        <m:r>
          <w:rPr>
            <w:rFonts w:ascii="Cambria Math" w:hAnsi="Cambria Math"/>
          </w:rPr>
          <m:t xml:space="preserve">υ</m:t>
        </m:r>
        <m:r>
          <w:rPr>
            <w:rFonts w:ascii="Cambria Math" w:hAnsi="Cambria Math"/>
          </w:rPr>
          <m:t xml:space="preserve">&gt;</m:t>
        </m:r>
        <m:r>
          <w:rPr>
            <w:rFonts w:ascii="Cambria Math" w:hAnsi="Cambria Math"/>
          </w:rPr>
          <m:t xml:space="preserve">0</m:t>
        </m:r>
      </m:oMath>
      <w:r>
        <w:rPr>
          <w:rFonts w:eastAsia="Calibri" w:cs="Calibri" w:ascii="Calibri" w:hAnsi="Calibri"/>
        </w:rPr>
        <w:t xml:space="preserve">. Ορίζουμε την θέση του σημείου Ψ ως την αρχή του οριζόντιου άξονα με </w:t>
      </w:r>
      <w: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0</m:t>
        </m:r>
      </m:oMath>
      <w:r>
        <w:rPr>
          <w:rFonts w:eastAsia="Calibri" w:cs="Calibri" w:ascii="Calibri" w:hAnsi="Calibri"/>
        </w:rPr>
        <w:t xml:space="preserve">. Να θεωρήσετε ότι </w:t>
      </w:r>
      <w:r>
        <w:rPr/>
      </w:r>
      <m:oMath xmlns:m="http://schemas.openxmlformats.org/officeDocument/2006/math">
        <m:sSup>
          <m:e>
            <m:r>
              <w:rPr>
                <w:rFonts w:ascii="Cambria Math" w:hAnsi="Cambria Math"/>
              </w:rPr>
              <m:t xml:space="preserve">π</m:t>
            </m:r>
          </m:e>
          <m:sup>
            <m:r>
              <w:rPr>
                <w:rFonts w:ascii="Cambria Math" w:hAnsi="Cambria Math"/>
              </w:rPr>
              <m:t xml:space="preserve">2</m:t>
            </m:r>
          </m:sup>
        </m:sSup>
        <m:r>
          <w:rPr>
            <w:rFonts w:ascii="Cambria Math" w:hAnsi="Cambria Math"/>
          </w:rPr>
          <m:t xml:space="preserve">=</m:t>
        </m:r>
        <m:r>
          <w:rPr>
            <w:rFonts w:ascii="Cambria Math" w:hAnsi="Cambria Math"/>
          </w:rPr>
          <m:t xml:space="preserve">10</m:t>
        </m:r>
      </m:oMath>
      <w:r>
        <w:rPr>
          <w:rFonts w:eastAsia="Calibri" w:cs="Calibri" w:ascii="Calibri" w:hAnsi="Calibri"/>
        </w:rPr>
        <w:t xml:space="preserve">.                                                                                                                                                </w:t>
      </w:r>
      <w:r>
        <w:rPr>
          <w:rFonts w:eastAsia="Calibri" w:cs="Calibri" w:ascii="Calibri" w:hAnsi="Calibri"/>
          <w:b/>
          <w:i/>
        </w:rPr>
        <w:t xml:space="preserve">Μονάδες 6 </w:t>
      </w:r>
    </w:p>
    <w:p>
      <w:pPr>
        <w:pStyle w:val="Normal1"/>
        <w:spacing w:lineRule="auto" w:line="360"/>
        <w:jc w:val="both"/>
        <w:rPr>
          <w:rFonts w:ascii="Calibri" w:hAnsi="Calibri" w:eastAsia="Calibri" w:cs="Calibri"/>
        </w:rPr>
      </w:pPr>
      <w:r>
        <w:rPr>
          <w:rFonts w:eastAsia="Calibri" w:cs="Calibri" w:ascii="Calibri" w:hAnsi="Calibri"/>
          <w:b/>
        </w:rPr>
        <w:t>4.4.</w:t>
      </w:r>
      <w:r>
        <w:rPr>
          <w:rFonts w:eastAsia="Calibri" w:cs="Calibri" w:ascii="Calibri" w:hAnsi="Calibri"/>
        </w:rPr>
        <w:t xml:space="preserve"> Για την αρχική συχνότητα του ταλαντωτή να βρεθεί το μέτρο της ταχύτητας ταλάντωσης των μορίων της χορδής του παραπάνω σχήματος τα οποία βρίσκονται στις θέσεις των κοιλιών, όταν βρεθούν σε απομάκρυνση </w:t>
      </w:r>
      <w:r>
        <w:rPr/>
      </w:r>
      <m:oMath xmlns:m="http://schemas.openxmlformats.org/officeDocument/2006/math">
        <m:r>
          <w:rPr>
            <w:rFonts w:ascii="Cambria Math" w:hAnsi="Cambria Math"/>
          </w:rPr>
          <m:t xml:space="preserve">y</m:t>
        </m:r>
        <m:r>
          <w:rPr>
            <w:rFonts w:ascii="Cambria Math" w:hAnsi="Cambria Math"/>
          </w:rPr>
          <m:t xml:space="preserve">=</m:t>
        </m:r>
        <m:rad>
          <m:radPr>
            <m:degHide m:val="1"/>
          </m:radPr>
          <m:deg/>
          <m:e/>
        </m:rad>
      </m:oMath>
      <w:r>
        <w:rPr>
          <w:rFonts w:eastAsia="Calibri" w:cs="Calibri" w:ascii="Calibri" w:hAnsi="Calibri"/>
        </w:rPr>
        <w:t xml:space="preserve"> από την θέση ισορροπίας. </w:t>
      </w:r>
    </w:p>
    <w:p>
      <w:pPr>
        <w:pStyle w:val="Normal1"/>
        <w:spacing w:lineRule="auto" w:line="360"/>
        <w:jc w:val="right"/>
        <w:rPr>
          <w:rFonts w:ascii="Calibri" w:hAnsi="Calibri" w:eastAsia="Calibri" w:cs="Calibri"/>
          <w:b/>
          <w:b/>
          <w:i/>
          <w:i/>
        </w:rPr>
      </w:pPr>
      <w:r>
        <w:rPr>
          <w:rFonts w:eastAsia="Calibri" w:cs="Calibri" w:ascii="Calibri" w:hAnsi="Calibri"/>
          <w:b/>
          <w:i/>
        </w:rPr>
        <w:t xml:space="preserve">Μονάδες 7 </w:t>
      </w:r>
    </w:p>
    <w:p>
      <w:pPr>
        <w:pStyle w:val="Normal1"/>
        <w:spacing w:lineRule="auto" w:line="360"/>
        <w:jc w:val="right"/>
        <w:rPr>
          <w:rFonts w:ascii="Calibri" w:hAnsi="Calibri" w:eastAsia="Calibri" w:cs="Calibri"/>
          <w:b/>
          <w:b/>
          <w:i/>
          <w:i/>
        </w:rPr>
      </w:pPr>
      <w:r>
        <w:rPr>
          <w:rFonts w:eastAsia="Calibri" w:cs="Calibri" w:ascii="Calibri" w:hAnsi="Calibri"/>
          <w:b/>
          <w:i/>
        </w:rPr>
      </w:r>
    </w:p>
    <w:p>
      <w:pPr>
        <w:pStyle w:val="Normal1"/>
        <w:spacing w:lineRule="auto" w:line="360"/>
        <w:jc w:val="right"/>
        <w:rPr>
          <w:rFonts w:ascii="Calibri" w:hAnsi="Calibri" w:eastAsia="Calibri" w:cs="Calibri"/>
          <w:b/>
          <w:b/>
          <w:i/>
          <w:i/>
        </w:rPr>
      </w:pPr>
      <w:r>
        <w:rPr>
          <w:rFonts w:eastAsia="Calibri" w:cs="Calibri" w:ascii="Calibri" w:hAnsi="Calibri"/>
          <w:b/>
          <w:i/>
        </w:rPr>
      </w:r>
    </w:p>
    <w:p>
      <w:pPr>
        <w:pStyle w:val="Normal1"/>
        <w:spacing w:lineRule="auto" w:line="360"/>
        <w:rPr>
          <w:rFonts w:ascii="Cambria Math" w:hAnsi="Cambria Math" w:eastAsia="Cambria Math" w:cs="Cambria Math"/>
        </w:rPr>
      </w:pPr>
      <w:r>
        <w:rPr/>
        <w:drawing>
          <wp:inline distT="0" distB="0" distL="0" distR="0">
            <wp:extent cx="485775" cy="409575"/>
            <wp:effectExtent l="0" t="0" r="0" b="0"/>
            <wp:docPr id="3"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6.png" descr=""/>
                    <pic:cNvPicPr>
                      <a:picLocks noChangeAspect="1" noChangeArrowheads="1"/>
                    </pic:cNvPicPr>
                  </pic:nvPicPr>
                  <pic:blipFill>
                    <a:blip r:embed="rId4"/>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hyperlink r:id="rId5">
        <w:r>
          <w:rPr>
            <w:rFonts w:eastAsia="Cambria Math" w:cs="Cambria Math" w:ascii="Cambria Math" w:hAnsi="Cambria Math"/>
            <w:b/>
            <w:color w:val="0000FF"/>
            <w:sz w:val="36"/>
            <w:szCs w:val="36"/>
            <w:u w:val="single"/>
          </w:rPr>
          <w:t xml:space="preserve">24457 / Δ                                                      </w:t>
        </w:r>
      </w:hyperlink>
    </w:p>
    <w:p>
      <w:pPr>
        <w:pStyle w:val="Normal1"/>
        <w:spacing w:lineRule="auto" w:line="360"/>
        <w:jc w:val="both"/>
        <w:rPr>
          <w:rFonts w:ascii="Cambria" w:hAnsi="Cambria" w:eastAsia="Cambria" w:cs="Cambria"/>
          <w:b/>
          <w:b/>
          <w:color w:val="0000FF"/>
        </w:rPr>
      </w:pPr>
      <w:r>
        <w:rPr/>
      </w:r>
    </w:p>
    <w:p>
      <w:pPr>
        <w:pStyle w:val="Normal1"/>
        <w:spacing w:lineRule="auto" w:line="360"/>
        <w:ind w:left="-141" w:hanging="0"/>
        <w:jc w:val="both"/>
        <w:rPr>
          <w:rFonts w:ascii="Cambria" w:hAnsi="Cambria" w:eastAsia="Cambria" w:cs="Cambria"/>
          <w:b/>
          <w:b/>
          <w:color w:val="0000FF"/>
        </w:rPr>
      </w:pPr>
      <w:r>
        <w:rPr/>
        <w:drawing>
          <wp:inline distT="0" distB="0" distL="0" distR="0">
            <wp:extent cx="5731510" cy="4495800"/>
            <wp:effectExtent l="0" t="0" r="0" b="0"/>
            <wp:docPr id="4"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descr=""/>
                    <pic:cNvPicPr>
                      <a:picLocks noChangeAspect="1" noChangeArrowheads="1"/>
                    </pic:cNvPicPr>
                  </pic:nvPicPr>
                  <pic:blipFill>
                    <a:blip r:embed="rId6"/>
                    <a:stretch>
                      <a:fillRect/>
                    </a:stretch>
                  </pic:blipFill>
                  <pic:spPr bwMode="auto">
                    <a:xfrm>
                      <a:off x="0" y="0"/>
                      <a:ext cx="5731510" cy="4495800"/>
                    </a:xfrm>
                    <a:prstGeom prst="rect">
                      <a:avLst/>
                    </a:prstGeom>
                  </pic:spPr>
                </pic:pic>
              </a:graphicData>
            </a:graphic>
          </wp:inline>
        </w:drawing>
      </w:r>
    </w:p>
    <w:p>
      <w:pPr>
        <w:pStyle w:val="Normal1"/>
        <w:spacing w:lineRule="auto" w:line="360"/>
        <w:ind w:left="-141" w:hanging="0"/>
        <w:jc w:val="both"/>
        <w:rPr>
          <w:rFonts w:ascii="Cambria" w:hAnsi="Cambria" w:eastAsia="Cambria" w:cs="Cambria"/>
          <w:b/>
          <w:b/>
          <w:color w:val="0000FF"/>
        </w:rPr>
      </w:pPr>
      <w:r>
        <w:rPr>
          <w:rFonts w:eastAsia="Cambria" w:cs="Cambria" w:ascii="Cambria" w:hAnsi="Cambria"/>
          <w:b/>
          <w:color w:val="0000FF"/>
        </w:rPr>
      </w:r>
    </w:p>
    <w:p>
      <w:pPr>
        <w:pStyle w:val="Normal1"/>
        <w:spacing w:lineRule="auto" w:line="360"/>
        <w:ind w:left="-141" w:hanging="0"/>
        <w:jc w:val="both"/>
        <w:rPr>
          <w:rFonts w:ascii="Cambria" w:hAnsi="Cambria" w:eastAsia="Cambria" w:cs="Cambria"/>
          <w:b/>
          <w:b/>
          <w:color w:val="0000FF"/>
        </w:rPr>
      </w:pPr>
      <w:r>
        <w:rPr/>
        <w:drawing>
          <wp:inline distT="0" distB="0" distL="0" distR="0">
            <wp:extent cx="5731510" cy="2222500"/>
            <wp:effectExtent l="0" t="0" r="0" b="0"/>
            <wp:docPr id="5"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9.png" descr=""/>
                    <pic:cNvPicPr>
                      <a:picLocks noChangeAspect="1" noChangeArrowheads="1"/>
                    </pic:cNvPicPr>
                  </pic:nvPicPr>
                  <pic:blipFill>
                    <a:blip r:embed="rId7"/>
                    <a:stretch>
                      <a:fillRect/>
                    </a:stretch>
                  </pic:blipFill>
                  <pic:spPr bwMode="auto">
                    <a:xfrm>
                      <a:off x="0" y="0"/>
                      <a:ext cx="5731510" cy="2222500"/>
                    </a:xfrm>
                    <a:prstGeom prst="rect">
                      <a:avLst/>
                    </a:prstGeom>
                  </pic:spPr>
                </pic:pic>
              </a:graphicData>
            </a:graphic>
          </wp:inline>
        </w:drawing>
      </w:r>
    </w:p>
    <w:p>
      <w:pPr>
        <w:pStyle w:val="Normal1"/>
        <w:spacing w:lineRule="auto" w:line="360"/>
        <w:ind w:left="-141" w:hanging="0"/>
        <w:jc w:val="both"/>
        <w:rPr>
          <w:rFonts w:ascii="Cambria" w:hAnsi="Cambria" w:eastAsia="Cambria" w:cs="Cambria"/>
          <w:b/>
          <w:b/>
          <w:color w:val="0000FF"/>
        </w:rPr>
      </w:pPr>
      <w:r>
        <w:rPr/>
        <w:drawing>
          <wp:inline distT="0" distB="0" distL="0" distR="0">
            <wp:extent cx="5731510" cy="3962400"/>
            <wp:effectExtent l="0" t="0" r="0" b="0"/>
            <wp:docPr id="6"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1.png" descr=""/>
                    <pic:cNvPicPr>
                      <a:picLocks noChangeAspect="1" noChangeArrowheads="1"/>
                    </pic:cNvPicPr>
                  </pic:nvPicPr>
                  <pic:blipFill>
                    <a:blip r:embed="rId8"/>
                    <a:stretch>
                      <a:fillRect/>
                    </a:stretch>
                  </pic:blipFill>
                  <pic:spPr bwMode="auto">
                    <a:xfrm>
                      <a:off x="0" y="0"/>
                      <a:ext cx="5731510" cy="3962400"/>
                    </a:xfrm>
                    <a:prstGeom prst="rect">
                      <a:avLst/>
                    </a:prstGeom>
                  </pic:spPr>
                </pic:pic>
              </a:graphicData>
            </a:graphic>
          </wp:inline>
        </w:drawing>
      </w:r>
    </w:p>
    <w:p>
      <w:pPr>
        <w:pStyle w:val="Normal1"/>
        <w:spacing w:lineRule="auto" w:line="360"/>
        <w:rPr>
          <w:rFonts w:ascii="Cambria Math" w:hAnsi="Cambria Math" w:eastAsia="Cambria Math" w:cs="Cambria Math"/>
          <w:b/>
          <w:b/>
          <w:color w:val="0000FF"/>
          <w:sz w:val="36"/>
          <w:szCs w:val="36"/>
          <w:u w:val="single"/>
        </w:rPr>
      </w:pPr>
      <w:r>
        <w:rPr>
          <w:rFonts w:eastAsia="Cambria Math" w:cs="Cambria Math" w:ascii="Cambria Math" w:hAnsi="Cambria Math"/>
          <w:b/>
          <w:color w:val="0000FF"/>
          <w:sz w:val="36"/>
          <w:szCs w:val="36"/>
          <w:u w:val="single"/>
        </w:rPr>
      </w:r>
    </w:p>
    <w:p>
      <w:pPr>
        <w:pStyle w:val="Normal1"/>
        <w:spacing w:lineRule="auto" w:line="360"/>
        <w:rPr>
          <w:rFonts w:ascii="Cambria Math" w:hAnsi="Cambria Math" w:eastAsia="Cambria Math" w:cs="Cambria Math"/>
          <w:b/>
          <w:b/>
          <w:color w:val="0000FF"/>
          <w:sz w:val="36"/>
          <w:szCs w:val="36"/>
          <w:u w:val="single"/>
        </w:rPr>
      </w:pPr>
      <w:r>
        <w:rPr>
          <w:rFonts w:eastAsia="Cambria Math" w:cs="Cambria Math" w:ascii="Cambria Math" w:hAnsi="Cambria Math"/>
          <w:b/>
          <w:color w:val="0000FF"/>
          <w:sz w:val="36"/>
          <w:szCs w:val="36"/>
          <w:u w:val="single"/>
        </w:rPr>
      </w:r>
      <w:r>
        <w:br w:type="page"/>
      </w:r>
    </w:p>
    <w:p>
      <w:pPr>
        <w:pStyle w:val="Normal1"/>
        <w:spacing w:lineRule="auto" w:line="360"/>
        <w:rPr>
          <w:rFonts w:ascii="Cambria Math" w:hAnsi="Cambria Math" w:eastAsia="Cambria Math" w:cs="Cambria Math"/>
        </w:rPr>
      </w:pPr>
      <w:r>
        <w:rPr/>
        <w:drawing>
          <wp:inline distT="0" distB="0" distL="0" distR="0">
            <wp:extent cx="485775" cy="409575"/>
            <wp:effectExtent l="0" t="0" r="0" b="0"/>
            <wp:docPr id="7"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9.png" descr=""/>
                    <pic:cNvPicPr>
                      <a:picLocks noChangeAspect="1" noChangeArrowheads="1"/>
                    </pic:cNvPicPr>
                  </pic:nvPicPr>
                  <pic:blipFill>
                    <a:blip r:embed="rId9"/>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hyperlink r:id="rId10">
        <w:r>
          <w:rPr>
            <w:rFonts w:eastAsia="Cambria Math" w:cs="Cambria Math" w:ascii="Cambria Math" w:hAnsi="Cambria Math"/>
            <w:b/>
            <w:color w:val="0000FF"/>
            <w:sz w:val="36"/>
            <w:szCs w:val="36"/>
            <w:u w:val="single"/>
          </w:rPr>
          <w:t xml:space="preserve">25641 / Δ                                                      </w:t>
        </w:r>
      </w:hyperlink>
    </w:p>
    <w:p>
      <w:pPr>
        <w:pStyle w:val="Normal1"/>
        <w:spacing w:lineRule="auto" w:line="360"/>
        <w:jc w:val="both"/>
        <w:rPr>
          <w:rFonts w:ascii="Cambria" w:hAnsi="Cambria" w:eastAsia="Cambria" w:cs="Cambria"/>
          <w:b/>
          <w:b/>
          <w:color w:val="0000FF"/>
        </w:rPr>
      </w:pPr>
      <w:r>
        <w:rPr/>
      </w:r>
    </w:p>
    <w:p>
      <w:pPr>
        <w:pStyle w:val="Normal1"/>
        <w:spacing w:lineRule="auto" w:line="360"/>
        <w:jc w:val="both"/>
        <w:rPr>
          <w:rFonts w:ascii="Cambria" w:hAnsi="Cambria" w:eastAsia="Cambria" w:cs="Cambria"/>
          <w:b/>
          <w:b/>
          <w:color w:val="0000FF"/>
        </w:rPr>
      </w:pPr>
      <w:r>
        <w:rPr/>
        <w:drawing>
          <wp:inline distT="0" distB="0" distL="0" distR="0">
            <wp:extent cx="5731510" cy="3429000"/>
            <wp:effectExtent l="0" t="0" r="0" b="0"/>
            <wp:docPr id="8" name="image7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3.png" descr=""/>
                    <pic:cNvPicPr>
                      <a:picLocks noChangeAspect="1" noChangeArrowheads="1"/>
                    </pic:cNvPicPr>
                  </pic:nvPicPr>
                  <pic:blipFill>
                    <a:blip r:embed="rId11"/>
                    <a:stretch>
                      <a:fillRect/>
                    </a:stretch>
                  </pic:blipFill>
                  <pic:spPr bwMode="auto">
                    <a:xfrm>
                      <a:off x="0" y="0"/>
                      <a:ext cx="5731510" cy="34290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drawing>
          <wp:inline distT="0" distB="0" distL="0" distR="0">
            <wp:extent cx="5731510" cy="2654300"/>
            <wp:effectExtent l="0" t="0" r="0" b="0"/>
            <wp:docPr id="9"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3.png" descr=""/>
                    <pic:cNvPicPr>
                      <a:picLocks noChangeAspect="1" noChangeArrowheads="1"/>
                    </pic:cNvPicPr>
                  </pic:nvPicPr>
                  <pic:blipFill>
                    <a:blip r:embed="rId12"/>
                    <a:stretch>
                      <a:fillRect/>
                    </a:stretch>
                  </pic:blipFill>
                  <pic:spPr bwMode="auto">
                    <a:xfrm>
                      <a:off x="0" y="0"/>
                      <a:ext cx="5731510" cy="2654300"/>
                    </a:xfrm>
                    <a:prstGeom prst="rect">
                      <a:avLst/>
                    </a:prstGeom>
                  </pic:spPr>
                </pic:pic>
              </a:graphicData>
            </a:graphic>
          </wp:inline>
        </w:drawing>
      </w:r>
    </w:p>
    <w:p>
      <w:pPr>
        <w:pStyle w:val="Normal1"/>
        <w:spacing w:lineRule="auto" w:line="360"/>
        <w:rPr>
          <w:rFonts w:ascii="Cambria Math" w:hAnsi="Cambria Math" w:eastAsia="Cambria Math" w:cs="Cambria Math"/>
          <w:b/>
          <w:b/>
          <w:color w:val="0000FF"/>
          <w:sz w:val="36"/>
          <w:szCs w:val="36"/>
          <w:u w:val="single"/>
        </w:rPr>
      </w:pPr>
      <w:r>
        <w:rPr>
          <w:rFonts w:eastAsia="Cambria Math" w:cs="Cambria Math" w:ascii="Cambria Math" w:hAnsi="Cambria Math"/>
          <w:b/>
          <w:color w:val="0000FF"/>
          <w:sz w:val="36"/>
          <w:szCs w:val="36"/>
          <w:u w:val="single"/>
        </w:rPr>
      </w:r>
    </w:p>
    <w:p>
      <w:pPr>
        <w:pStyle w:val="Normal1"/>
        <w:spacing w:lineRule="auto" w:line="360"/>
        <w:rPr>
          <w:rFonts w:ascii="Cambria Math" w:hAnsi="Cambria Math" w:eastAsia="Cambria Math" w:cs="Cambria Math"/>
          <w:b/>
          <w:b/>
          <w:color w:val="0000FF"/>
          <w:sz w:val="36"/>
          <w:szCs w:val="36"/>
          <w:u w:val="single"/>
        </w:rPr>
      </w:pPr>
      <w:r>
        <w:rPr>
          <w:rFonts w:eastAsia="Cambria Math" w:cs="Cambria Math" w:ascii="Cambria Math" w:hAnsi="Cambria Math"/>
          <w:b/>
          <w:color w:val="0000FF"/>
          <w:sz w:val="36"/>
          <w:szCs w:val="36"/>
          <w:u w:val="single"/>
        </w:rPr>
      </w:r>
      <w:r>
        <w:br w:type="page"/>
      </w:r>
    </w:p>
    <w:p>
      <w:pPr>
        <w:pStyle w:val="Normal1"/>
        <w:spacing w:lineRule="auto" w:line="360"/>
        <w:rPr>
          <w:rFonts w:ascii="Cambria Math" w:hAnsi="Cambria Math" w:eastAsia="Cambria Math" w:cs="Cambria Math"/>
        </w:rPr>
      </w:pPr>
      <w:r>
        <w:rPr/>
        <w:drawing>
          <wp:inline distT="0" distB="0" distL="0" distR="0">
            <wp:extent cx="485775" cy="409575"/>
            <wp:effectExtent l="0" t="0" r="0" b="0"/>
            <wp:docPr id="10"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descr=""/>
                    <pic:cNvPicPr>
                      <a:picLocks noChangeAspect="1" noChangeArrowheads="1"/>
                    </pic:cNvPicPr>
                  </pic:nvPicPr>
                  <pic:blipFill>
                    <a:blip r:embed="rId13"/>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hyperlink r:id="rId14">
        <w:r>
          <w:rPr>
            <w:rFonts w:eastAsia="Cambria Math" w:cs="Cambria Math" w:ascii="Cambria Math" w:hAnsi="Cambria Math"/>
            <w:b/>
            <w:color w:val="0000FF"/>
            <w:sz w:val="36"/>
            <w:szCs w:val="36"/>
            <w:u w:val="single"/>
          </w:rPr>
          <w:t xml:space="preserve">25721 / Δ                                                      </w:t>
        </w:r>
      </w:hyperlink>
    </w:p>
    <w:p>
      <w:pPr>
        <w:pStyle w:val="Normal1"/>
        <w:spacing w:lineRule="auto" w:line="360"/>
        <w:jc w:val="both"/>
        <w:rPr>
          <w:rFonts w:ascii="Cambria" w:hAnsi="Cambria" w:eastAsia="Cambria" w:cs="Cambria"/>
          <w:b/>
          <w:b/>
          <w:color w:val="0000FF"/>
        </w:rPr>
      </w:pPr>
      <w:r>
        <w:rPr/>
      </w:r>
    </w:p>
    <w:p>
      <w:pPr>
        <w:pStyle w:val="Normal1"/>
        <w:spacing w:lineRule="auto" w:line="360"/>
        <w:jc w:val="both"/>
        <w:rPr>
          <w:rFonts w:ascii="Cambria Math" w:hAnsi="Cambria Math" w:eastAsia="Cambria Math" w:cs="Cambria Math"/>
          <w:b/>
          <w:b/>
          <w:color w:val="0000FF"/>
          <w:sz w:val="36"/>
          <w:szCs w:val="36"/>
          <w:u w:val="single"/>
        </w:rPr>
      </w:pPr>
      <w:r>
        <w:rPr/>
        <w:drawing>
          <wp:inline distT="0" distB="0" distL="0" distR="0">
            <wp:extent cx="5731510" cy="3073400"/>
            <wp:effectExtent l="0" t="0" r="0" b="0"/>
            <wp:docPr id="11" name="image6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6.png" descr=""/>
                    <pic:cNvPicPr>
                      <a:picLocks noChangeAspect="1" noChangeArrowheads="1"/>
                    </pic:cNvPicPr>
                  </pic:nvPicPr>
                  <pic:blipFill>
                    <a:blip r:embed="rId15"/>
                    <a:stretch>
                      <a:fillRect/>
                    </a:stretch>
                  </pic:blipFill>
                  <pic:spPr bwMode="auto">
                    <a:xfrm>
                      <a:off x="0" y="0"/>
                      <a:ext cx="5731510" cy="3073400"/>
                    </a:xfrm>
                    <a:prstGeom prst="rect">
                      <a:avLst/>
                    </a:prstGeom>
                  </pic:spPr>
                </pic:pic>
              </a:graphicData>
            </a:graphic>
          </wp:inline>
        </w:drawing>
      </w:r>
    </w:p>
    <w:p>
      <w:pPr>
        <w:pStyle w:val="Normal1"/>
        <w:spacing w:lineRule="auto" w:line="360"/>
        <w:rPr>
          <w:rFonts w:ascii="Cambria Math" w:hAnsi="Cambria Math" w:eastAsia="Cambria Math" w:cs="Cambria Math"/>
        </w:rPr>
      </w:pPr>
      <w:r>
        <w:rPr/>
        <w:drawing>
          <wp:inline distT="0" distB="0" distL="0" distR="0">
            <wp:extent cx="485775" cy="409575"/>
            <wp:effectExtent l="0" t="0" r="0" b="0"/>
            <wp:docPr id="12" name="image6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7.png" descr=""/>
                    <pic:cNvPicPr>
                      <a:picLocks noChangeAspect="1" noChangeArrowheads="1"/>
                    </pic:cNvPicPr>
                  </pic:nvPicPr>
                  <pic:blipFill>
                    <a:blip r:embed="rId16"/>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r>
        <w:rPr>
          <w:rFonts w:eastAsia="Cambria Math" w:cs="Cambria Math" w:ascii="Cambria Math" w:hAnsi="Cambria Math"/>
          <w:b/>
          <w:color w:val="0000FF"/>
          <w:sz w:val="36"/>
          <w:szCs w:val="36"/>
          <w:u w:val="single"/>
        </w:rPr>
        <w:t xml:space="preserve">25722 / Δ                                                      </w:t>
      </w:r>
    </w:p>
    <w:p>
      <w:pPr>
        <w:pStyle w:val="Normal1"/>
        <w:spacing w:lineRule="auto" w:line="360"/>
        <w:jc w:val="both"/>
        <w:rPr>
          <w:rFonts w:ascii="Cambria Math" w:hAnsi="Cambria Math" w:eastAsia="Cambria Math" w:cs="Cambria Math"/>
          <w:b/>
          <w:b/>
          <w:color w:val="0000FF"/>
          <w:sz w:val="36"/>
          <w:szCs w:val="36"/>
          <w:u w:val="single"/>
        </w:rPr>
      </w:pPr>
      <w:r>
        <w:rPr/>
        <w:drawing>
          <wp:inline distT="0" distB="0" distL="0" distR="0">
            <wp:extent cx="5052695" cy="4064000"/>
            <wp:effectExtent l="0" t="0" r="0" b="0"/>
            <wp:docPr id="13"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7.png" descr=""/>
                    <pic:cNvPicPr>
                      <a:picLocks noChangeAspect="1" noChangeArrowheads="1"/>
                    </pic:cNvPicPr>
                  </pic:nvPicPr>
                  <pic:blipFill>
                    <a:blip r:embed="rId17"/>
                    <a:stretch>
                      <a:fillRect/>
                    </a:stretch>
                  </pic:blipFill>
                  <pic:spPr bwMode="auto">
                    <a:xfrm>
                      <a:off x="0" y="0"/>
                      <a:ext cx="5052695" cy="4064000"/>
                    </a:xfrm>
                    <a:prstGeom prst="rect">
                      <a:avLst/>
                    </a:prstGeom>
                  </pic:spPr>
                </pic:pic>
              </a:graphicData>
            </a:graphic>
          </wp:inline>
        </w:drawing>
      </w:r>
    </w:p>
    <w:p>
      <w:pPr>
        <w:pStyle w:val="Normal1"/>
        <w:spacing w:lineRule="auto" w:line="360"/>
        <w:rPr>
          <w:rFonts w:ascii="Cambria Math" w:hAnsi="Cambria Math" w:eastAsia="Cambria Math" w:cs="Cambria Math"/>
        </w:rPr>
      </w:pPr>
      <w:r>
        <w:rPr/>
        <w:drawing>
          <wp:inline distT="0" distB="0" distL="0" distR="0">
            <wp:extent cx="485775" cy="409575"/>
            <wp:effectExtent l="0" t="0" r="0" b="0"/>
            <wp:docPr id="14" name="image7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4.png" descr=""/>
                    <pic:cNvPicPr>
                      <a:picLocks noChangeAspect="1" noChangeArrowheads="1"/>
                    </pic:cNvPicPr>
                  </pic:nvPicPr>
                  <pic:blipFill>
                    <a:blip r:embed="rId18"/>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r>
        <w:rPr>
          <w:rFonts w:eastAsia="Cambria Math" w:cs="Cambria Math" w:ascii="Cambria Math" w:hAnsi="Cambria Math"/>
          <w:b/>
          <w:color w:val="0000FF"/>
          <w:sz w:val="36"/>
          <w:szCs w:val="36"/>
          <w:u w:val="single"/>
        </w:rPr>
        <w:t xml:space="preserve">27964 / Δ                                                      </w:t>
      </w:r>
    </w:p>
    <w:p>
      <w:pPr>
        <w:pStyle w:val="Normal1"/>
        <w:spacing w:lineRule="auto" w:line="360"/>
        <w:jc w:val="both"/>
        <w:rPr>
          <w:rFonts w:ascii="Cambria" w:hAnsi="Cambria" w:eastAsia="Cambria" w:cs="Cambria"/>
          <w:b/>
          <w:b/>
          <w:color w:val="0000FF"/>
        </w:rPr>
      </w:pPr>
      <w:r>
        <w:rPr/>
      </w:r>
    </w:p>
    <w:p>
      <w:pPr>
        <w:pStyle w:val="Normal1"/>
        <w:spacing w:lineRule="auto" w:line="360"/>
        <w:jc w:val="both"/>
        <w:rPr>
          <w:rFonts w:ascii="Cambria" w:hAnsi="Cambria" w:eastAsia="Cambria" w:cs="Cambria"/>
          <w:b/>
          <w:b/>
          <w:color w:val="0000FF"/>
        </w:rPr>
      </w:pPr>
      <w:r>
        <w:rPr/>
        <w:drawing>
          <wp:inline distT="0" distB="0" distL="0" distR="0">
            <wp:extent cx="5731510" cy="4406900"/>
            <wp:effectExtent l="0" t="0" r="0" b="0"/>
            <wp:docPr id="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descr=""/>
                    <pic:cNvPicPr>
                      <a:picLocks noChangeAspect="1" noChangeArrowheads="1"/>
                    </pic:cNvPicPr>
                  </pic:nvPicPr>
                  <pic:blipFill>
                    <a:blip r:embed="rId19"/>
                    <a:stretch>
                      <a:fillRect/>
                    </a:stretch>
                  </pic:blipFill>
                  <pic:spPr bwMode="auto">
                    <a:xfrm>
                      <a:off x="0" y="0"/>
                      <a:ext cx="5731510" cy="4406900"/>
                    </a:xfrm>
                    <a:prstGeom prst="rect">
                      <a:avLst/>
                    </a:prstGeom>
                  </pic:spPr>
                </pic:pic>
              </a:graphicData>
            </a:graphic>
          </wp:inline>
        </w:drawing>
      </w:r>
    </w:p>
    <w:p>
      <w:pPr>
        <w:pStyle w:val="Normal1"/>
        <w:spacing w:lineRule="auto" w:line="360"/>
        <w:jc w:val="both"/>
        <w:rPr>
          <w:rFonts w:ascii="Cambria Math" w:hAnsi="Cambria Math" w:eastAsia="Cambria Math" w:cs="Cambria Math"/>
          <w:b/>
          <w:b/>
          <w:color w:val="0000FF"/>
          <w:sz w:val="36"/>
          <w:szCs w:val="36"/>
          <w:u w:val="single"/>
        </w:rPr>
      </w:pPr>
      <w:r>
        <w:rPr/>
        <w:drawing>
          <wp:inline distT="0" distB="0" distL="0" distR="0">
            <wp:extent cx="5731510" cy="2755900"/>
            <wp:effectExtent l="0" t="0" r="0" b="0"/>
            <wp:docPr id="16"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descr=""/>
                    <pic:cNvPicPr>
                      <a:picLocks noChangeAspect="1" noChangeArrowheads="1"/>
                    </pic:cNvPicPr>
                  </pic:nvPicPr>
                  <pic:blipFill>
                    <a:blip r:embed="rId20"/>
                    <a:stretch>
                      <a:fillRect/>
                    </a:stretch>
                  </pic:blipFill>
                  <pic:spPr bwMode="auto">
                    <a:xfrm>
                      <a:off x="0" y="0"/>
                      <a:ext cx="5731510" cy="2755900"/>
                    </a:xfrm>
                    <a:prstGeom prst="rect">
                      <a:avLst/>
                    </a:prstGeom>
                  </pic:spPr>
                </pic:pic>
              </a:graphicData>
            </a:graphic>
          </wp:inline>
        </w:drawing>
      </w:r>
    </w:p>
    <w:p>
      <w:pPr>
        <w:pStyle w:val="Normal1"/>
        <w:spacing w:lineRule="auto" w:line="360"/>
        <w:rPr>
          <w:rFonts w:ascii="Cambria Math" w:hAnsi="Cambria Math" w:eastAsia="Cambria Math" w:cs="Cambria Math"/>
        </w:rPr>
      </w:pPr>
      <w:r>
        <w:rPr/>
      </w:r>
    </w:p>
    <w:p>
      <w:pPr>
        <w:pStyle w:val="Normal1"/>
        <w:spacing w:lineRule="auto" w:line="360"/>
        <w:rPr>
          <w:rFonts w:ascii="Cambria Math" w:hAnsi="Cambria Math" w:eastAsia="Cambria Math" w:cs="Cambria Math"/>
        </w:rPr>
      </w:pPr>
      <w:r>
        <w:rPr/>
        <w:drawing>
          <wp:inline distT="0" distB="0" distL="0" distR="0">
            <wp:extent cx="485775" cy="409575"/>
            <wp:effectExtent l="0" t="0" r="0" b="0"/>
            <wp:docPr id="17"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8.png" descr=""/>
                    <pic:cNvPicPr>
                      <a:picLocks noChangeAspect="1" noChangeArrowheads="1"/>
                    </pic:cNvPicPr>
                  </pic:nvPicPr>
                  <pic:blipFill>
                    <a:blip r:embed="rId21"/>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r>
        <w:rPr>
          <w:rFonts w:eastAsia="Cambria Math" w:cs="Cambria Math" w:ascii="Cambria Math" w:hAnsi="Cambria Math"/>
          <w:b/>
          <w:color w:val="0000FF"/>
          <w:sz w:val="36"/>
          <w:szCs w:val="36"/>
          <w:u w:val="single"/>
        </w:rPr>
        <w:t xml:space="preserve">28891 / Δ                                                      </w:t>
      </w:r>
    </w:p>
    <w:p>
      <w:pPr>
        <w:pStyle w:val="Normal1"/>
        <w:spacing w:lineRule="auto" w:line="360"/>
        <w:jc w:val="both"/>
        <w:rPr>
          <w:rFonts w:ascii="Cambria" w:hAnsi="Cambria" w:eastAsia="Cambria" w:cs="Cambria"/>
          <w:b/>
          <w:b/>
          <w:color w:val="0000FF"/>
        </w:rPr>
      </w:pPr>
      <w:r>
        <w:rPr/>
      </w:r>
    </w:p>
    <w:p>
      <w:pPr>
        <w:pStyle w:val="Normal1"/>
        <w:spacing w:lineRule="auto" w:line="360"/>
        <w:jc w:val="both"/>
        <w:rPr>
          <w:rFonts w:ascii="Cambria" w:hAnsi="Cambria" w:eastAsia="Cambria" w:cs="Cambria"/>
          <w:b/>
          <w:b/>
          <w:color w:val="0000FF"/>
        </w:rPr>
      </w:pPr>
      <w:r>
        <w:rPr/>
        <w:drawing>
          <wp:inline distT="0" distB="0" distL="0" distR="0">
            <wp:extent cx="5731510" cy="3416300"/>
            <wp:effectExtent l="0" t="0" r="0" b="0"/>
            <wp:docPr id="18" name="image6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8.png" descr=""/>
                    <pic:cNvPicPr>
                      <a:picLocks noChangeAspect="1" noChangeArrowheads="1"/>
                    </pic:cNvPicPr>
                  </pic:nvPicPr>
                  <pic:blipFill>
                    <a:blip r:embed="rId22"/>
                    <a:stretch>
                      <a:fillRect/>
                    </a:stretch>
                  </pic:blipFill>
                  <pic:spPr bwMode="auto">
                    <a:xfrm>
                      <a:off x="0" y="0"/>
                      <a:ext cx="5731510" cy="34163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drawing>
          <wp:inline distT="0" distB="0" distL="0" distR="0">
            <wp:extent cx="5731510" cy="3390900"/>
            <wp:effectExtent l="0" t="0" r="0" b="0"/>
            <wp:docPr id="1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
                    <pic:cNvPicPr>
                      <a:picLocks noChangeAspect="1" noChangeArrowheads="1"/>
                    </pic:cNvPicPr>
                  </pic:nvPicPr>
                  <pic:blipFill>
                    <a:blip r:embed="rId23"/>
                    <a:stretch>
                      <a:fillRect/>
                    </a:stretch>
                  </pic:blipFill>
                  <pic:spPr bwMode="auto">
                    <a:xfrm>
                      <a:off x="0" y="0"/>
                      <a:ext cx="5731510" cy="33909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drawing>
          <wp:inline distT="0" distB="0" distL="0" distR="0">
            <wp:extent cx="5731510" cy="685800"/>
            <wp:effectExtent l="0" t="0" r="0" b="0"/>
            <wp:docPr id="20"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descr=""/>
                    <pic:cNvPicPr>
                      <a:picLocks noChangeAspect="1" noChangeArrowheads="1"/>
                    </pic:cNvPicPr>
                  </pic:nvPicPr>
                  <pic:blipFill>
                    <a:blip r:embed="rId24"/>
                    <a:stretch>
                      <a:fillRect/>
                    </a:stretch>
                  </pic:blipFill>
                  <pic:spPr bwMode="auto">
                    <a:xfrm>
                      <a:off x="0" y="0"/>
                      <a:ext cx="5731510" cy="685800"/>
                    </a:xfrm>
                    <a:prstGeom prst="rect">
                      <a:avLst/>
                    </a:prstGeom>
                  </pic:spPr>
                </pic:pic>
              </a:graphicData>
            </a:graphic>
          </wp:inline>
        </w:drawing>
      </w:r>
    </w:p>
    <w:p>
      <w:pPr>
        <w:pStyle w:val="Normal1"/>
        <w:spacing w:lineRule="auto" w:line="360"/>
        <w:rPr>
          <w:rFonts w:ascii="Cambria Math" w:hAnsi="Cambria Math" w:eastAsia="Cambria Math" w:cs="Cambria Math"/>
        </w:rPr>
      </w:pPr>
      <w:r>
        <w:rPr/>
        <w:drawing>
          <wp:inline distT="0" distB="0" distL="0" distR="0">
            <wp:extent cx="485775" cy="409575"/>
            <wp:effectExtent l="0" t="0" r="0" b="0"/>
            <wp:docPr id="21" name="image7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1.png" descr=""/>
                    <pic:cNvPicPr>
                      <a:picLocks noChangeAspect="1" noChangeArrowheads="1"/>
                    </pic:cNvPicPr>
                  </pic:nvPicPr>
                  <pic:blipFill>
                    <a:blip r:embed="rId25"/>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hyperlink r:id="rId26">
        <w:r>
          <w:rPr>
            <w:rFonts w:eastAsia="Cambria Math" w:cs="Cambria Math" w:ascii="Cambria Math" w:hAnsi="Cambria Math"/>
            <w:b/>
            <w:color w:val="0000FF"/>
            <w:sz w:val="36"/>
            <w:szCs w:val="36"/>
            <w:u w:val="single"/>
          </w:rPr>
          <w:t xml:space="preserve">31603 / Δ                                                      </w:t>
        </w:r>
      </w:hyperlink>
    </w:p>
    <w:p>
      <w:pPr>
        <w:pStyle w:val="Normal1"/>
        <w:spacing w:lineRule="auto" w:line="360"/>
        <w:jc w:val="both"/>
        <w:rPr>
          <w:rFonts w:ascii="Cambria" w:hAnsi="Cambria" w:eastAsia="Cambria" w:cs="Cambria"/>
          <w:b/>
          <w:b/>
          <w:color w:val="0000FF"/>
        </w:rPr>
      </w:pPr>
      <w:r>
        <w:rPr/>
      </w:r>
    </w:p>
    <w:p>
      <w:pPr>
        <w:pStyle w:val="Normal1"/>
        <w:spacing w:lineRule="auto" w:line="360"/>
        <w:jc w:val="both"/>
        <w:rPr>
          <w:rFonts w:ascii="Cambria" w:hAnsi="Cambria" w:eastAsia="Cambria" w:cs="Cambria"/>
          <w:b/>
          <w:b/>
          <w:color w:val="0000FF"/>
        </w:rPr>
      </w:pPr>
      <w:r>
        <w:rPr/>
        <w:drawing>
          <wp:inline distT="0" distB="0" distL="0" distR="0">
            <wp:extent cx="5731510" cy="4229100"/>
            <wp:effectExtent l="0" t="0" r="0" b="0"/>
            <wp:docPr id="22"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descr=""/>
                    <pic:cNvPicPr>
                      <a:picLocks noChangeAspect="1" noChangeArrowheads="1"/>
                    </pic:cNvPicPr>
                  </pic:nvPicPr>
                  <pic:blipFill>
                    <a:blip r:embed="rId27"/>
                    <a:stretch>
                      <a:fillRect/>
                    </a:stretch>
                  </pic:blipFill>
                  <pic:spPr bwMode="auto">
                    <a:xfrm>
                      <a:off x="0" y="0"/>
                      <a:ext cx="5731510" cy="42291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drawing>
          <wp:inline distT="0" distB="0" distL="0" distR="0">
            <wp:extent cx="5731510" cy="2819400"/>
            <wp:effectExtent l="0" t="0" r="0" b="0"/>
            <wp:docPr id="23"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descr=""/>
                    <pic:cNvPicPr>
                      <a:picLocks noChangeAspect="1" noChangeArrowheads="1"/>
                    </pic:cNvPicPr>
                  </pic:nvPicPr>
                  <pic:blipFill>
                    <a:blip r:embed="rId28"/>
                    <a:stretch>
                      <a:fillRect/>
                    </a:stretch>
                  </pic:blipFill>
                  <pic:spPr bwMode="auto">
                    <a:xfrm>
                      <a:off x="0" y="0"/>
                      <a:ext cx="5731510" cy="28194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rFonts w:eastAsia="Cambria" w:cs="Cambria" w:ascii="Cambria" w:hAnsi="Cambria"/>
          <w:b/>
          <w:color w:val="0000FF"/>
        </w:rPr>
      </w:r>
      <w:r>
        <w:br w:type="page"/>
      </w:r>
    </w:p>
    <w:p>
      <w:pPr>
        <w:pStyle w:val="Normal1"/>
        <w:spacing w:lineRule="auto" w:line="360"/>
        <w:rPr>
          <w:rFonts w:ascii="Cambria" w:hAnsi="Cambria" w:eastAsia="Cambria" w:cs="Cambria"/>
          <w:b/>
          <w:b/>
          <w:color w:val="0000FF"/>
        </w:rPr>
      </w:pPr>
      <w:r>
        <w:rPr/>
        <w:drawing>
          <wp:inline distT="0" distB="0" distL="0" distR="0">
            <wp:extent cx="485775" cy="409575"/>
            <wp:effectExtent l="0" t="0" r="0" b="0"/>
            <wp:docPr id="24" name="image5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9.png" descr=""/>
                    <pic:cNvPicPr>
                      <a:picLocks noChangeAspect="1" noChangeArrowheads="1"/>
                    </pic:cNvPicPr>
                  </pic:nvPicPr>
                  <pic:blipFill>
                    <a:blip r:embed="rId29"/>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hyperlink r:id="rId30">
        <w:r>
          <w:rPr>
            <w:rFonts w:eastAsia="Cambria Math" w:cs="Cambria Math" w:ascii="Cambria Math" w:hAnsi="Cambria Math"/>
            <w:b/>
            <w:color w:val="0000FF"/>
            <w:sz w:val="36"/>
            <w:szCs w:val="36"/>
            <w:u w:val="single"/>
          </w:rPr>
          <w:t xml:space="preserve">34116 / Δ                                                     </w:t>
        </w:r>
      </w:hyperlink>
    </w:p>
    <w:p>
      <w:pPr>
        <w:pStyle w:val="Normal1"/>
        <w:spacing w:lineRule="auto" w:line="360"/>
        <w:jc w:val="both"/>
        <w:rPr>
          <w:rFonts w:ascii="Cambria" w:hAnsi="Cambria" w:eastAsia="Cambria" w:cs="Cambria"/>
          <w:b/>
          <w:b/>
          <w:color w:val="0000FF"/>
        </w:rPr>
      </w:pPr>
      <w:r>
        <w:rPr/>
      </w:r>
    </w:p>
    <w:p>
      <w:pPr>
        <w:pStyle w:val="Normal1"/>
        <w:spacing w:lineRule="auto" w:line="360"/>
        <w:jc w:val="both"/>
        <w:rPr>
          <w:rFonts w:ascii="Cambria" w:hAnsi="Cambria" w:eastAsia="Cambria" w:cs="Cambria"/>
          <w:b/>
          <w:b/>
          <w:color w:val="0000FF"/>
        </w:rPr>
      </w:pPr>
      <w:r>
        <w:rPr/>
        <w:drawing>
          <wp:inline distT="0" distB="0" distL="0" distR="0">
            <wp:extent cx="5731510" cy="3556000"/>
            <wp:effectExtent l="0" t="0" r="0" b="0"/>
            <wp:docPr id="25" name="image7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76.png" descr=""/>
                    <pic:cNvPicPr>
                      <a:picLocks noChangeAspect="1" noChangeArrowheads="1"/>
                    </pic:cNvPicPr>
                  </pic:nvPicPr>
                  <pic:blipFill>
                    <a:blip r:embed="rId31"/>
                    <a:stretch>
                      <a:fillRect/>
                    </a:stretch>
                  </pic:blipFill>
                  <pic:spPr bwMode="auto">
                    <a:xfrm>
                      <a:off x="0" y="0"/>
                      <a:ext cx="5731510" cy="35560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drawing>
          <wp:inline distT="0" distB="0" distL="0" distR="0">
            <wp:extent cx="5731510" cy="2349500"/>
            <wp:effectExtent l="0" t="0" r="0" b="0"/>
            <wp:docPr id="26"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png" descr=""/>
                    <pic:cNvPicPr>
                      <a:picLocks noChangeAspect="1" noChangeArrowheads="1"/>
                    </pic:cNvPicPr>
                  </pic:nvPicPr>
                  <pic:blipFill>
                    <a:blip r:embed="rId32"/>
                    <a:stretch>
                      <a:fillRect/>
                    </a:stretch>
                  </pic:blipFill>
                  <pic:spPr bwMode="auto">
                    <a:xfrm>
                      <a:off x="0" y="0"/>
                      <a:ext cx="5731510" cy="23495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drawing>
          <wp:inline distT="0" distB="0" distL="0" distR="0">
            <wp:extent cx="5731510" cy="2032000"/>
            <wp:effectExtent l="0" t="0" r="0" b="0"/>
            <wp:docPr id="27" name="image6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4.png" descr=""/>
                    <pic:cNvPicPr>
                      <a:picLocks noChangeAspect="1" noChangeArrowheads="1"/>
                    </pic:cNvPicPr>
                  </pic:nvPicPr>
                  <pic:blipFill>
                    <a:blip r:embed="rId33"/>
                    <a:stretch>
                      <a:fillRect/>
                    </a:stretch>
                  </pic:blipFill>
                  <pic:spPr bwMode="auto">
                    <a:xfrm>
                      <a:off x="0" y="0"/>
                      <a:ext cx="5731510" cy="20320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drawing>
          <wp:inline distT="0" distB="0" distL="0" distR="0">
            <wp:extent cx="5731510" cy="876300"/>
            <wp:effectExtent l="0" t="0" r="0" b="0"/>
            <wp:docPr id="28"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descr=""/>
                    <pic:cNvPicPr>
                      <a:picLocks noChangeAspect="1" noChangeArrowheads="1"/>
                    </pic:cNvPicPr>
                  </pic:nvPicPr>
                  <pic:blipFill>
                    <a:blip r:embed="rId34"/>
                    <a:stretch>
                      <a:fillRect/>
                    </a:stretch>
                  </pic:blipFill>
                  <pic:spPr bwMode="auto">
                    <a:xfrm>
                      <a:off x="0" y="0"/>
                      <a:ext cx="5731510" cy="876300"/>
                    </a:xfrm>
                    <a:prstGeom prst="rect">
                      <a:avLst/>
                    </a:prstGeom>
                  </pic:spPr>
                </pic:pic>
              </a:graphicData>
            </a:graphic>
          </wp:inline>
        </w:drawing>
      </w:r>
    </w:p>
    <w:p>
      <w:pPr>
        <w:pStyle w:val="Normal1"/>
        <w:spacing w:lineRule="auto" w:line="360"/>
        <w:jc w:val="both"/>
        <w:rPr>
          <w:rFonts w:ascii="Cambria" w:hAnsi="Cambria" w:eastAsia="Cambria" w:cs="Cambria"/>
          <w:b/>
          <w:b/>
          <w:color w:val="0000FF"/>
        </w:rPr>
      </w:pPr>
      <w:r>
        <w:rPr>
          <w:rFonts w:eastAsia="Cambria" w:cs="Cambria" w:ascii="Cambria" w:hAnsi="Cambria"/>
          <w:b/>
          <w:color w:val="0000FF"/>
        </w:rPr>
      </w:r>
    </w:p>
    <w:p>
      <w:pPr>
        <w:pStyle w:val="Normal1"/>
        <w:spacing w:lineRule="auto" w:line="360"/>
        <w:rPr>
          <w:rFonts w:ascii="Cambria" w:hAnsi="Cambria" w:eastAsia="Cambria" w:cs="Cambria"/>
          <w:b/>
          <w:b/>
          <w:color w:val="0000FF"/>
        </w:rPr>
      </w:pPr>
      <w:r>
        <w:rPr/>
        <w:drawing>
          <wp:inline distT="0" distB="0" distL="0" distR="0">
            <wp:extent cx="485775" cy="409575"/>
            <wp:effectExtent l="0" t="0" r="0" b="0"/>
            <wp:docPr id="29"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png" descr=""/>
                    <pic:cNvPicPr>
                      <a:picLocks noChangeAspect="1" noChangeArrowheads="1"/>
                    </pic:cNvPicPr>
                  </pic:nvPicPr>
                  <pic:blipFill>
                    <a:blip r:embed="rId35"/>
                    <a:stretch>
                      <a:fillRect/>
                    </a:stretch>
                  </pic:blipFill>
                  <pic:spPr bwMode="auto">
                    <a:xfrm>
                      <a:off x="0" y="0"/>
                      <a:ext cx="485775" cy="409575"/>
                    </a:xfrm>
                    <a:prstGeom prst="rect">
                      <a:avLst/>
                    </a:prstGeom>
                  </pic:spPr>
                </pic:pic>
              </a:graphicData>
            </a:graphic>
          </wp:inline>
        </w:drawing>
      </w:r>
      <w:r>
        <w:rPr>
          <w:rFonts w:eastAsia="Cambria Math" w:cs="Cambria Math" w:ascii="Cambria Math" w:hAnsi="Cambria Math"/>
          <w:b/>
          <w:color w:val="0000FF"/>
          <w:sz w:val="36"/>
          <w:szCs w:val="36"/>
          <w:u w:val="single"/>
        </w:rPr>
        <w:t xml:space="preserve">➤  </w:t>
      </w:r>
      <w:r>
        <w:rPr>
          <w:rFonts w:eastAsia="Cambria Math" w:cs="Cambria Math" w:ascii="Cambria Math" w:hAnsi="Cambria Math"/>
          <w:b/>
          <w:color w:val="0000FF"/>
          <w:sz w:val="36"/>
          <w:szCs w:val="36"/>
          <w:u w:val="single"/>
        </w:rPr>
        <w:t xml:space="preserve">34283 / Δ                                                     </w:t>
      </w:r>
    </w:p>
    <w:p>
      <w:pPr>
        <w:pStyle w:val="Normal1"/>
        <w:spacing w:lineRule="auto" w:line="360"/>
        <w:jc w:val="both"/>
        <w:rPr>
          <w:rFonts w:ascii="Cambria" w:hAnsi="Cambria" w:eastAsia="Cambria" w:cs="Cambria"/>
          <w:b/>
          <w:b/>
          <w:color w:val="0000FF"/>
        </w:rPr>
      </w:pPr>
      <w:r>
        <w:rPr/>
        <w:drawing>
          <wp:inline distT="0" distB="0" distL="0" distR="0">
            <wp:extent cx="5731510" cy="3302000"/>
            <wp:effectExtent l="0" t="0" r="0" b="0"/>
            <wp:docPr id="30"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descr=""/>
                    <pic:cNvPicPr>
                      <a:picLocks noChangeAspect="1" noChangeArrowheads="1"/>
                    </pic:cNvPicPr>
                  </pic:nvPicPr>
                  <pic:blipFill>
                    <a:blip r:embed="rId36"/>
                    <a:stretch>
                      <a:fillRect/>
                    </a:stretch>
                  </pic:blipFill>
                  <pic:spPr bwMode="auto">
                    <a:xfrm>
                      <a:off x="0" y="0"/>
                      <a:ext cx="5731510" cy="3302000"/>
                    </a:xfrm>
                    <a:prstGeom prst="rect">
                      <a:avLst/>
                    </a:prstGeom>
                  </pic:spPr>
                </pic:pic>
              </a:graphicData>
            </a:graphic>
          </wp:inline>
        </w:drawing>
      </w:r>
    </w:p>
    <w:p>
      <w:pPr>
        <w:pStyle w:val="Normal1"/>
        <w:spacing w:lineRule="auto" w:line="360"/>
        <w:rPr>
          <w:rFonts w:ascii="Cambria Math" w:hAnsi="Cambria Math" w:eastAsia="Cambria Math" w:cs="Cambria Math"/>
          <w:b/>
          <w:b/>
          <w:color w:val="0000FF"/>
          <w:sz w:val="36"/>
          <w:szCs w:val="36"/>
          <w:u w:val="single"/>
        </w:rPr>
      </w:pPr>
      <w:r>
        <w:rPr>
          <w:rFonts w:eastAsia="Cambria Math" w:cs="Cambria Math" w:ascii="Cambria Math" w:hAnsi="Cambria Math"/>
          <w:b/>
          <w:color w:val="0000FF"/>
          <w:sz w:val="36"/>
          <w:szCs w:val="36"/>
          <w:u w:val="single"/>
        </w:rPr>
      </w:r>
    </w:p>
    <w:p>
      <w:pPr>
        <w:pStyle w:val="Normal1"/>
        <w:spacing w:lineRule="auto" w:line="360"/>
        <w:rPr>
          <w:rFonts w:ascii="Cambria Math" w:hAnsi="Cambria Math" w:eastAsia="Cambria Math" w:cs="Cambria Math"/>
          <w:b/>
          <w:b/>
          <w:color w:val="0000FF"/>
          <w:sz w:val="36"/>
          <w:szCs w:val="36"/>
          <w:u w:val="single"/>
        </w:rPr>
      </w:pPr>
      <w:r>
        <w:rPr/>
      </w:r>
    </w:p>
    <w:sectPr>
      <w:headerReference w:type="default" r:id="rId37"/>
      <w:headerReference w:type="first" r:id="rId38"/>
      <w:footerReference w:type="default" r:id="rId39"/>
      <w:footerReference w:type="first" r:id="rId40"/>
      <w:type w:val="nextPage"/>
      <w:pgSz w:w="11906" w:h="16838"/>
      <w:pgMar w:left="1440" w:right="1440" w:gutter="0" w:header="720" w:top="1440" w:footer="720" w:bottom="948"/>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Arial">
    <w:charset w:val="a1"/>
    <w:family w:val="roman"/>
    <w:pitch w:val="variable"/>
  </w:font>
  <w:font w:name="Liberation Sans">
    <w:altName w:val="Arial"/>
    <w:charset w:val="a1"/>
    <w:family w:val="swiss"/>
    <w:pitch w:val="variable"/>
  </w:font>
  <w:font w:name="Cambria Math">
    <w:charset w:val="a1"/>
    <w:family w:val="roman"/>
    <w:pitch w:val="variable"/>
  </w:font>
  <w:font w:name="Georgia">
    <w:charset w:val="a1"/>
    <w:family w:val="roman"/>
    <w:pitch w:val="variable"/>
  </w:font>
  <w:font w:name="Calibri">
    <w:charset w:val="a1"/>
    <w:family w:val="roman"/>
    <w:pitch w:val="variable"/>
  </w:font>
  <w:font w:name="Cambria">
    <w:charset w:val="a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Cambria" w:hAnsi="Cambria" w:eastAsia="Cambria" w:cs="Cambria"/>
        <w:b/>
        <w:b/>
        <w:sz w:val="24"/>
        <w:szCs w:val="24"/>
        <w:shd w:fill="D9D9D9" w:val="clea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rFonts w:ascii="Cambria Math" w:hAnsi="Cambria Math" w:eastAsia="Cambria Math" w:cs="Cambria Math"/>
      </w:rPr>
    </w:pPr>
    <w:r>
      <w:rPr>
        <w:rFonts w:eastAsia="Cambria Math" w:cs="Cambria Math" w:ascii="Cambria Math" w:hAnsi="Cambria Math"/>
      </w:rPr>
    </w:r>
  </w:p>
  <w:tbl>
    <w:tblPr>
      <w:tblStyle w:val="Table1"/>
      <w:tblW w:w="9000" w:type="dxa"/>
      <w:jc w:val="left"/>
      <w:tblInd w:w="0" w:type="dxa"/>
      <w:tblLayout w:type="fixed"/>
      <w:tblCellMar>
        <w:top w:w="100" w:type="dxa"/>
        <w:left w:w="100" w:type="dxa"/>
        <w:bottom w:w="100" w:type="dxa"/>
        <w:right w:w="100" w:type="dxa"/>
      </w:tblCellMar>
      <w:tblLook w:val="0600"/>
    </w:tblPr>
    <w:tblGrid>
      <w:gridCol w:w="7884"/>
      <w:gridCol w:w="1115"/>
    </w:tblGrid>
    <w:tr>
      <w:trPr/>
      <w:tc>
        <w:tcPr>
          <w:tcW w:w="7884"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jc w:val="right"/>
            <w:rPr>
              <w:rFonts w:ascii="Cambria Math" w:hAnsi="Cambria Math" w:eastAsia="Cambria Math" w:cs="Cambria Math"/>
              <w:b/>
              <w:b/>
              <w:color w:val="0000FF"/>
              <w:sz w:val="24"/>
              <w:szCs w:val="24"/>
            </w:rPr>
          </w:pPr>
          <w:r>
            <w:rPr>
              <w:rFonts w:eastAsia="Cambria Math" w:cs="Cambria Math" w:ascii="Cambria Math" w:hAnsi="Cambria Math"/>
              <w:b/>
              <w:sz w:val="24"/>
              <w:szCs w:val="24"/>
            </w:rPr>
            <w:t xml:space="preserve">Δ΄ ΘΕΜΑ: </w:t>
          </w:r>
          <w:r>
            <w:rPr>
              <w:rFonts w:eastAsia="Cambria Math" w:cs="Cambria Math" w:ascii="Cambria Math" w:hAnsi="Cambria Math"/>
              <w:b/>
              <w:color w:val="0000FF"/>
              <w:sz w:val="24"/>
              <w:szCs w:val="24"/>
            </w:rPr>
            <w:t>ΚΥΜΑΤΑ</w:t>
          </w:r>
        </w:p>
      </w:tc>
      <w:tc>
        <w:tcPr>
          <w:tcW w:w="1115" w:type="dxa"/>
          <w:tcBorders>
            <w:top w:val="single" w:sz="8" w:space="0" w:color="FFFFFF"/>
            <w:left w:val="single" w:sz="8" w:space="0" w:color="FFFFFF"/>
            <w:bottom w:val="single" w:sz="8" w:space="0" w:color="FFFFFF"/>
            <w:right w:val="single" w:sz="8" w:space="0" w:color="FFFFFF"/>
          </w:tcBorders>
          <w:shd w:fill="auto" w:val="clear"/>
        </w:tcPr>
        <w:p>
          <w:pPr>
            <w:pStyle w:val="Normal1"/>
            <w:widowControl w:val="false"/>
            <w:ind w:left="-141" w:hanging="0"/>
            <w:jc w:val="center"/>
            <w:rPr>
              <w:rFonts w:ascii="Cambria Math" w:hAnsi="Cambria Math" w:eastAsia="Cambria Math" w:cs="Cambria Math"/>
              <w:b/>
              <w:b/>
              <w:color w:val="FFFFFF"/>
              <w:sz w:val="42"/>
              <w:szCs w:val="42"/>
              <w:highlight w:val="darkBlue"/>
            </w:rPr>
          </w:pPr>
          <w:r>
            <w:rPr/>
            <w:fldChar w:fldCharType="begin"/>
          </w:r>
          <w:r>
            <w:rPr/>
            <w:instrText xml:space="preserve"> PAGE </w:instrText>
          </w:r>
          <w:r>
            <w:rPr/>
            <w:fldChar w:fldCharType="separate"/>
          </w:r>
          <w:r>
            <w:rPr/>
            <w:t>10</w:t>
          </w:r>
          <w:r>
            <w:rPr/>
            <w:fldChar w:fldCharType="end"/>
          </w:r>
        </w:p>
      </w:tc>
    </w:tr>
  </w:tbl>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settings.xml><?xml version="1.0" encoding="utf-8"?>
<w:settings xmlns:w="http://schemas.openxmlformats.org/wordprocessingml/2006/main">
  <w:zoom w:percent="77"/>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l-GR"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l-GR" w:eastAsia="zh-CN" w:bidi="hi-IN"/>
    </w:rPr>
  </w:style>
  <w:style w:type="paragraph" w:styleId="1">
    <w:name w:val="Heading 1"/>
    <w:basedOn w:val="Normal1"/>
    <w:next w:val="Normal1"/>
    <w:qFormat/>
    <w:pPr>
      <w:keepNext w:val="true"/>
      <w:keepLines/>
      <w:pageBreakBefore w:val="false"/>
      <w:spacing w:lineRule="auto" w:line="240" w:before="400" w:after="120"/>
    </w:pPr>
    <w:rPr>
      <w:sz w:val="40"/>
      <w:szCs w:val="40"/>
    </w:rPr>
  </w:style>
  <w:style w:type="paragraph" w:styleId="2">
    <w:name w:val="Heading 2"/>
    <w:basedOn w:val="Normal1"/>
    <w:next w:val="Normal1"/>
    <w:qFormat/>
    <w:pPr>
      <w:keepNext w:val="true"/>
      <w:keepLines/>
      <w:pageBreakBefore w:val="false"/>
      <w:spacing w:lineRule="auto" w:line="240" w:before="360" w:after="120"/>
    </w:pPr>
    <w:rPr>
      <w:b w:val="false"/>
      <w:sz w:val="32"/>
      <w:szCs w:val="32"/>
    </w:rPr>
  </w:style>
  <w:style w:type="paragraph" w:styleId="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4">
    <w:name w:val="Heading 4"/>
    <w:basedOn w:val="Normal1"/>
    <w:next w:val="Normal1"/>
    <w:qFormat/>
    <w:pPr>
      <w:keepNext w:val="true"/>
      <w:keepLines/>
      <w:pageBreakBefore w:val="false"/>
      <w:spacing w:lineRule="auto" w:line="240" w:before="280" w:after="80"/>
    </w:pPr>
    <w:rPr>
      <w:color w:val="666666"/>
      <w:sz w:val="24"/>
      <w:szCs w:val="24"/>
    </w:rPr>
  </w:style>
  <w:style w:type="paragraph" w:styleId="5">
    <w:name w:val="Heading 5"/>
    <w:basedOn w:val="Normal1"/>
    <w:next w:val="Normal1"/>
    <w:qFormat/>
    <w:pPr>
      <w:keepNext w:val="true"/>
      <w:keepLines/>
      <w:pageBreakBefore w:val="false"/>
      <w:spacing w:lineRule="auto" w:line="240" w:before="240" w:after="80"/>
    </w:pPr>
    <w:rPr>
      <w:color w:val="666666"/>
      <w:sz w:val="22"/>
      <w:szCs w:val="22"/>
    </w:rPr>
  </w:style>
  <w:style w:type="paragraph" w:styleId="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Style8">
    <w:name w:val="Hyperlink"/>
    <w:rPr>
      <w:color w:val="000080"/>
      <w:u w:val="single"/>
      <w:lang w:val="zxx" w:eastAsia="zxx" w:bidi="zxx"/>
    </w:rPr>
  </w:style>
  <w:style w:type="paragraph" w:styleId="Style9">
    <w:name w:val="Επικεφαλίδα"/>
    <w:basedOn w:val="Normal"/>
    <w:next w:val="Style10"/>
    <w:qFormat/>
    <w:pPr>
      <w:keepNext w:val="true"/>
      <w:spacing w:before="240" w:after="120"/>
    </w:pPr>
    <w:rPr>
      <w:rFonts w:ascii="Liberation Sans" w:hAnsi="Liberation Sans" w:eastAsia="Microsoft YaHei" w:cs="Lucida Sans"/>
      <w:sz w:val="28"/>
      <w:szCs w:val="28"/>
    </w:rPr>
  </w:style>
  <w:style w:type="paragraph" w:styleId="Style10">
    <w:name w:val="Body Text"/>
    <w:basedOn w:val="Normal"/>
    <w:pPr>
      <w:spacing w:lineRule="auto" w:line="276" w:before="0" w:after="140"/>
    </w:pPr>
    <w:rPr/>
  </w:style>
  <w:style w:type="paragraph" w:styleId="Style11">
    <w:name w:val="List"/>
    <w:basedOn w:val="Style10"/>
    <w:pPr/>
    <w:rPr>
      <w:rFonts w:cs="Lucida Sans"/>
    </w:rPr>
  </w:style>
  <w:style w:type="paragraph" w:styleId="Style12">
    <w:name w:val="Caption"/>
    <w:basedOn w:val="Normal"/>
    <w:qFormat/>
    <w:pPr>
      <w:suppressLineNumbers/>
      <w:spacing w:before="120" w:after="120"/>
    </w:pPr>
    <w:rPr>
      <w:rFonts w:cs="Lucida Sans"/>
      <w:i/>
      <w:iCs/>
      <w:sz w:val="24"/>
      <w:szCs w:val="24"/>
    </w:rPr>
  </w:style>
  <w:style w:type="paragraph" w:styleId="Style13">
    <w:name w:val="Ευρετήριο"/>
    <w:basedOn w:val="Normal"/>
    <w:qFormat/>
    <w:pPr>
      <w:suppressLineNumbers/>
    </w:pPr>
    <w:rPr>
      <w:rFonts w:cs="Lucida Sans"/>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l-GR" w:eastAsia="zh-CN" w:bidi="hi-IN"/>
    </w:rPr>
  </w:style>
  <w:style w:type="paragraph" w:styleId="Style14">
    <w:name w:val="Title"/>
    <w:basedOn w:val="Normal1"/>
    <w:next w:val="Normal1"/>
    <w:qFormat/>
    <w:pPr>
      <w:keepNext w:val="true"/>
      <w:keepLines/>
      <w:pageBreakBefore w:val="false"/>
      <w:spacing w:lineRule="auto" w:line="240" w:before="0" w:after="60"/>
    </w:pPr>
    <w:rPr>
      <w:sz w:val="52"/>
      <w:szCs w:val="52"/>
    </w:rPr>
  </w:style>
  <w:style w:type="paragraph" w:styleId="Style15">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Style16">
    <w:name w:val="Κεφαλίδα και υποσέλιδο"/>
    <w:basedOn w:val="Normal"/>
    <w:qFormat/>
    <w:pPr/>
    <w:rPr/>
  </w:style>
  <w:style w:type="paragraph" w:styleId="Style17">
    <w:name w:val="Header"/>
    <w:basedOn w:val="Style16"/>
    <w:pPr/>
    <w:rPr/>
  </w:style>
  <w:style w:type="paragraph" w:styleId="Style18">
    <w:name w:val="Footer"/>
    <w:basedOn w:val="Style16"/>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drive.google.com/file/d/1nE_VCr_ckVdj5DJ86OYVbJ_3C4iWbU7G/view?usp=share_link" TargetMode="Externa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s://drive.google.com/file/d/1ba1R4XW0kinht4Cu9YAdeC1ukYXoYVJ7/view?usp=share_link" TargetMode="External"/><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yperlink" Target="https://drive.google.com/file/d/1hSx0vzrI3_endnXaCjSUsbAsSLfJNszZ/view?usp=share_link" TargetMode="External"/><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yperlink" Target="https://drive.google.com/file/d/16qPlvYEYkVfRZKpGHZNR0jmbIMz_ljdO/view?usp=share_link" TargetMode="External"/><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hyperlink" Target="https://drive.google.com/file/d/1LxzYL94C8nEQqnYFLY5cEMDxt4z4EmXP/view?usp=share_link" TargetMode="External"/><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16</TotalTime>
  <Application>LibreOffice/7.4.2.3$Windows_X86_64 LibreOffice_project/382eef1f22670f7f4118c8c2dd222ec7ad009daf</Application>
  <AppVersion>15.0000</AppVersion>
  <Pages>10</Pages>
  <Words>353</Words>
  <Characters>1674</Characters>
  <CharactersWithSpaces>2719</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el-GR</dc:language>
  <cp:lastModifiedBy/>
  <dcterms:modified xsi:type="dcterms:W3CDTF">2025-01-07T18:04:42Z</dcterms:modified>
  <cp:revision>2</cp:revision>
  <dc:subject/>
  <dc:title/>
</cp:coreProperties>
</file>