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02F" w:rsidRDefault="00EF2C0B">
      <w:pPr>
        <w:pStyle w:val="Heading1"/>
        <w:spacing w:before="63" w:line="484" w:lineRule="auto"/>
        <w:ind w:right="1278"/>
      </w:pPr>
      <w:r>
        <w:t>ΣΧΕΔΙΟ</w:t>
      </w:r>
      <w:r w:rsidR="00162AAE">
        <w:rPr>
          <w:spacing w:val="-11"/>
        </w:rPr>
        <w:t xml:space="preserve"> </w:t>
      </w:r>
      <w:r w:rsidR="00162AAE">
        <w:t>ΜΑΘΗΜΑΤΟΣ</w:t>
      </w:r>
      <w:r w:rsidR="00B81285">
        <w:t xml:space="preserve"> </w:t>
      </w:r>
      <w:r>
        <w:t xml:space="preserve"> ΑΛΓΕΒΡΑ Α ΛΥΚΕΙΟΥ</w:t>
      </w:r>
    </w:p>
    <w:p w:rsidR="0062602F" w:rsidRDefault="00162AAE">
      <w:pPr>
        <w:spacing w:line="275" w:lineRule="exact"/>
        <w:ind w:left="100"/>
        <w:rPr>
          <w:b/>
          <w:sz w:val="24"/>
        </w:rPr>
      </w:pPr>
      <w:r>
        <w:rPr>
          <w:b/>
          <w:spacing w:val="-2"/>
          <w:sz w:val="24"/>
        </w:rPr>
        <w:t>ΠΡΟΕΤΟΙΜΑΣΙΑ</w:t>
      </w:r>
    </w:p>
    <w:p w:rsidR="0062602F" w:rsidRDefault="00162AAE">
      <w:pPr>
        <w:pStyle w:val="ListParagraph"/>
        <w:numPr>
          <w:ilvl w:val="0"/>
          <w:numId w:val="1"/>
        </w:numPr>
        <w:tabs>
          <w:tab w:val="left" w:pos="282"/>
        </w:tabs>
        <w:spacing w:before="271" w:line="247" w:lineRule="auto"/>
        <w:ind w:right="342" w:firstLine="0"/>
        <w:rPr>
          <w:b/>
          <w:sz w:val="24"/>
        </w:rPr>
      </w:pPr>
      <w:r>
        <w:rPr>
          <w:b/>
          <w:sz w:val="24"/>
        </w:rPr>
        <w:t>τάξη</w:t>
      </w:r>
      <w:r>
        <w:rPr>
          <w:b/>
          <w:spacing w:val="-8"/>
          <w:sz w:val="24"/>
        </w:rPr>
        <w:t xml:space="preserve"> </w:t>
      </w:r>
      <w:r>
        <w:rPr>
          <w:b/>
          <w:sz w:val="24"/>
        </w:rPr>
        <w:t>/χρόνος</w:t>
      </w:r>
      <w:r>
        <w:rPr>
          <w:b/>
          <w:spacing w:val="-7"/>
          <w:sz w:val="24"/>
        </w:rPr>
        <w:t xml:space="preserve"> </w:t>
      </w:r>
      <w:r>
        <w:rPr>
          <w:b/>
          <w:sz w:val="24"/>
        </w:rPr>
        <w:t>/σε</w:t>
      </w:r>
      <w:r>
        <w:rPr>
          <w:b/>
          <w:spacing w:val="-9"/>
          <w:sz w:val="24"/>
        </w:rPr>
        <w:t xml:space="preserve"> </w:t>
      </w:r>
      <w:r>
        <w:rPr>
          <w:b/>
          <w:sz w:val="24"/>
        </w:rPr>
        <w:t>πο</w:t>
      </w:r>
      <w:r w:rsidR="00B81285">
        <w:rPr>
          <w:b/>
          <w:smallCaps/>
          <w:sz w:val="24"/>
        </w:rPr>
        <w:t>ιο</w:t>
      </w:r>
      <w:r>
        <w:rPr>
          <w:b/>
          <w:sz w:val="24"/>
        </w:rPr>
        <w:t>υς</w:t>
      </w:r>
      <w:r>
        <w:rPr>
          <w:b/>
          <w:spacing w:val="-4"/>
          <w:sz w:val="24"/>
        </w:rPr>
        <w:t xml:space="preserve"> </w:t>
      </w:r>
      <w:r>
        <w:rPr>
          <w:b/>
          <w:sz w:val="24"/>
        </w:rPr>
        <w:t>/</w:t>
      </w:r>
      <w:r>
        <w:rPr>
          <w:b/>
          <w:spacing w:val="-9"/>
          <w:sz w:val="24"/>
        </w:rPr>
        <w:t xml:space="preserve"> </w:t>
      </w:r>
      <w:r>
        <w:rPr>
          <w:b/>
          <w:sz w:val="24"/>
        </w:rPr>
        <w:t>πόσους</w:t>
      </w:r>
      <w:r>
        <w:rPr>
          <w:b/>
          <w:spacing w:val="40"/>
          <w:sz w:val="24"/>
        </w:rPr>
        <w:t xml:space="preserve"> </w:t>
      </w:r>
      <w:r>
        <w:rPr>
          <w:b/>
          <w:sz w:val="24"/>
        </w:rPr>
        <w:t>απευθύνομα</w:t>
      </w:r>
      <w:r>
        <w:rPr>
          <w:b/>
          <w:smallCaps/>
          <w:sz w:val="24"/>
        </w:rPr>
        <w:t>ι</w:t>
      </w:r>
      <w:r>
        <w:rPr>
          <w:b/>
          <w:sz w:val="24"/>
        </w:rPr>
        <w:t>/μαθησ</w:t>
      </w:r>
      <w:r>
        <w:rPr>
          <w:b/>
          <w:smallCaps/>
          <w:sz w:val="24"/>
        </w:rPr>
        <w:t>ι</w:t>
      </w:r>
      <w:r>
        <w:rPr>
          <w:b/>
          <w:sz w:val="24"/>
        </w:rPr>
        <w:t>ακή</w:t>
      </w:r>
      <w:r>
        <w:rPr>
          <w:b/>
          <w:spacing w:val="-8"/>
          <w:sz w:val="24"/>
        </w:rPr>
        <w:t xml:space="preserve"> </w:t>
      </w:r>
      <w:r>
        <w:rPr>
          <w:b/>
          <w:sz w:val="24"/>
        </w:rPr>
        <w:t>ετο</w:t>
      </w:r>
      <w:r>
        <w:rPr>
          <w:b/>
          <w:smallCaps/>
          <w:sz w:val="24"/>
        </w:rPr>
        <w:t>ι</w:t>
      </w:r>
      <w:r>
        <w:rPr>
          <w:b/>
          <w:sz w:val="24"/>
        </w:rPr>
        <w:t>μότητα</w:t>
      </w:r>
      <w:r>
        <w:rPr>
          <w:b/>
          <w:spacing w:val="-4"/>
          <w:sz w:val="24"/>
        </w:rPr>
        <w:t xml:space="preserve"> </w:t>
      </w:r>
      <w:r>
        <w:rPr>
          <w:b/>
          <w:sz w:val="24"/>
        </w:rPr>
        <w:t>αυτών κα</w:t>
      </w:r>
      <w:r>
        <w:rPr>
          <w:b/>
          <w:smallCaps/>
          <w:sz w:val="24"/>
        </w:rPr>
        <w:t>ι</w:t>
      </w:r>
      <w:r>
        <w:rPr>
          <w:b/>
          <w:sz w:val="24"/>
        </w:rPr>
        <w:t xml:space="preserve"> προηγούμενη γνώση τους/ηλ</w:t>
      </w:r>
      <w:r>
        <w:rPr>
          <w:b/>
          <w:smallCaps/>
          <w:sz w:val="24"/>
        </w:rPr>
        <w:t>ι</w:t>
      </w:r>
      <w:r>
        <w:rPr>
          <w:b/>
          <w:sz w:val="24"/>
        </w:rPr>
        <w:t>κία</w:t>
      </w:r>
    </w:p>
    <w:p w:rsidR="00B81285" w:rsidRPr="00162AAE" w:rsidRDefault="00B81285" w:rsidP="00B81285">
      <w:pPr>
        <w:pStyle w:val="ListParagraph"/>
        <w:tabs>
          <w:tab w:val="left" w:pos="282"/>
        </w:tabs>
        <w:spacing w:before="271" w:line="247" w:lineRule="auto"/>
        <w:ind w:left="100" w:right="342" w:firstLine="0"/>
        <w:rPr>
          <w:sz w:val="24"/>
          <w:lang w:val="en-US"/>
        </w:rPr>
      </w:pPr>
      <w:r w:rsidRPr="00B81285">
        <w:rPr>
          <w:sz w:val="24"/>
        </w:rPr>
        <w:t>Το σχέδιο μαθήματος απευθύνεται σε μαθητές Α λυκείου. Οι μαθητές γνωρίζουν να επιλύουν μια δευτεροβάθμια εξίσωση και ανισώσεις Α βαθμού. Απευθύνεται σε μια ολιγομελής τάξη με πέντε μαθητές.   Γνωρίζουν από το γυμνάσιο να κάνουν γραφικές παραστάσεις γραμμικών εξισώσεων. Απευθύν</w:t>
      </w:r>
      <w:r w:rsidR="002778A4">
        <w:rPr>
          <w:sz w:val="24"/>
        </w:rPr>
        <w:t>εται σε ενήλικες κυρίως μαθητές.</w:t>
      </w:r>
    </w:p>
    <w:p w:rsidR="0062602F" w:rsidRDefault="00162AAE">
      <w:pPr>
        <w:pStyle w:val="ListParagraph"/>
        <w:numPr>
          <w:ilvl w:val="0"/>
          <w:numId w:val="1"/>
        </w:numPr>
        <w:tabs>
          <w:tab w:val="left" w:pos="282"/>
        </w:tabs>
        <w:spacing w:before="272"/>
        <w:ind w:left="282" w:hanging="182"/>
        <w:rPr>
          <w:b/>
          <w:sz w:val="24"/>
        </w:rPr>
      </w:pPr>
      <w:r>
        <w:rPr>
          <w:b/>
          <w:sz w:val="24"/>
        </w:rPr>
        <w:t>Γνωστ</w:t>
      </w:r>
      <w:r>
        <w:rPr>
          <w:b/>
          <w:smallCaps/>
          <w:sz w:val="24"/>
        </w:rPr>
        <w:t>ι</w:t>
      </w:r>
      <w:r>
        <w:rPr>
          <w:b/>
          <w:sz w:val="24"/>
        </w:rPr>
        <w:t>κό</w:t>
      </w:r>
      <w:r>
        <w:rPr>
          <w:b/>
          <w:spacing w:val="-4"/>
          <w:sz w:val="24"/>
        </w:rPr>
        <w:t xml:space="preserve"> </w:t>
      </w:r>
      <w:r>
        <w:rPr>
          <w:b/>
          <w:spacing w:val="-2"/>
          <w:sz w:val="24"/>
        </w:rPr>
        <w:t>αντ</w:t>
      </w:r>
      <w:r>
        <w:rPr>
          <w:b/>
          <w:smallCaps/>
          <w:spacing w:val="-2"/>
          <w:sz w:val="24"/>
        </w:rPr>
        <w:t>ι</w:t>
      </w:r>
      <w:r>
        <w:rPr>
          <w:b/>
          <w:spacing w:val="-2"/>
          <w:sz w:val="24"/>
        </w:rPr>
        <w:t>κείμενο</w:t>
      </w:r>
    </w:p>
    <w:p w:rsidR="0062602F" w:rsidRPr="00C507C0" w:rsidRDefault="00C507C0">
      <w:pPr>
        <w:pStyle w:val="BodyText"/>
        <w:spacing w:before="5"/>
      </w:pPr>
      <w:r w:rsidRPr="00C507C0">
        <w:t>Ανισώσεις δευτέρου βαθμού</w:t>
      </w:r>
    </w:p>
    <w:p w:rsidR="0062602F" w:rsidRPr="00EF2C0B" w:rsidRDefault="00162AAE">
      <w:pPr>
        <w:pStyle w:val="ListParagraph"/>
        <w:numPr>
          <w:ilvl w:val="0"/>
          <w:numId w:val="1"/>
        </w:numPr>
        <w:tabs>
          <w:tab w:val="left" w:pos="282"/>
        </w:tabs>
        <w:ind w:left="282" w:hanging="182"/>
        <w:rPr>
          <w:b/>
          <w:sz w:val="24"/>
        </w:rPr>
      </w:pPr>
      <w:r>
        <w:rPr>
          <w:b/>
          <w:sz w:val="24"/>
        </w:rPr>
        <w:t>Γεν</w:t>
      </w:r>
      <w:r>
        <w:rPr>
          <w:b/>
          <w:smallCaps/>
          <w:sz w:val="24"/>
        </w:rPr>
        <w:t>ι</w:t>
      </w:r>
      <w:r>
        <w:rPr>
          <w:b/>
          <w:sz w:val="24"/>
        </w:rPr>
        <w:t>κός</w:t>
      </w:r>
      <w:r>
        <w:rPr>
          <w:b/>
          <w:spacing w:val="-1"/>
          <w:sz w:val="24"/>
        </w:rPr>
        <w:t xml:space="preserve"> </w:t>
      </w:r>
      <w:r>
        <w:rPr>
          <w:b/>
          <w:spacing w:val="-2"/>
          <w:sz w:val="24"/>
        </w:rPr>
        <w:t>σκοπός</w:t>
      </w:r>
    </w:p>
    <w:p w:rsidR="00EF2C0B" w:rsidRPr="00EF2C0B" w:rsidRDefault="00EF2C0B" w:rsidP="00EF2C0B">
      <w:pPr>
        <w:pStyle w:val="ListParagraph"/>
        <w:tabs>
          <w:tab w:val="left" w:pos="282"/>
        </w:tabs>
        <w:ind w:firstLine="0"/>
        <w:rPr>
          <w:sz w:val="24"/>
        </w:rPr>
      </w:pPr>
      <w:r w:rsidRPr="00EF2C0B">
        <w:rPr>
          <w:spacing w:val="-2"/>
          <w:sz w:val="24"/>
        </w:rPr>
        <w:t>Οι μαθητές πρέπει</w:t>
      </w:r>
      <w:r>
        <w:rPr>
          <w:spacing w:val="-2"/>
          <w:sz w:val="24"/>
        </w:rPr>
        <w:t xml:space="preserve"> να μπορούν να επιλύουν ανισώσεις Β βαθμού , να βρίσκουν το πρόσημο του πολυωνύμου στα διάφορα διαστήματα. Να συνδέουν την επίλυση της ανίσωσης του τριωνύμου με </w:t>
      </w:r>
      <w:r w:rsidR="002778A4">
        <w:rPr>
          <w:spacing w:val="-2"/>
          <w:sz w:val="24"/>
        </w:rPr>
        <w:t>το πίνακα πρόσημου που φτιάχνουν.</w:t>
      </w:r>
    </w:p>
    <w:p w:rsidR="00401F36" w:rsidRPr="00401F36" w:rsidRDefault="00162AAE">
      <w:pPr>
        <w:pStyle w:val="ListParagraph"/>
        <w:numPr>
          <w:ilvl w:val="0"/>
          <w:numId w:val="1"/>
        </w:numPr>
        <w:tabs>
          <w:tab w:val="left" w:pos="282"/>
        </w:tabs>
        <w:spacing w:before="271" w:line="247" w:lineRule="auto"/>
        <w:ind w:right="980" w:firstLine="0"/>
        <w:rPr>
          <w:sz w:val="24"/>
        </w:rPr>
      </w:pPr>
      <w:r>
        <w:rPr>
          <w:b/>
          <w:sz w:val="24"/>
        </w:rPr>
        <w:t>Δ</w:t>
      </w:r>
      <w:r>
        <w:rPr>
          <w:b/>
          <w:smallCaps/>
          <w:sz w:val="24"/>
        </w:rPr>
        <w:t>ι</w:t>
      </w:r>
      <w:r>
        <w:rPr>
          <w:b/>
          <w:sz w:val="24"/>
        </w:rPr>
        <w:t>δακτ</w:t>
      </w:r>
      <w:r>
        <w:rPr>
          <w:b/>
          <w:smallCaps/>
          <w:sz w:val="24"/>
        </w:rPr>
        <w:t>ι</w:t>
      </w:r>
      <w:r>
        <w:rPr>
          <w:b/>
          <w:sz w:val="24"/>
        </w:rPr>
        <w:t>κές</w:t>
      </w:r>
      <w:r>
        <w:rPr>
          <w:b/>
          <w:spacing w:val="-8"/>
          <w:sz w:val="24"/>
        </w:rPr>
        <w:t xml:space="preserve"> </w:t>
      </w:r>
      <w:r>
        <w:rPr>
          <w:b/>
          <w:sz w:val="24"/>
        </w:rPr>
        <w:t>πρακτ</w:t>
      </w:r>
      <w:r>
        <w:rPr>
          <w:b/>
          <w:smallCaps/>
          <w:sz w:val="24"/>
        </w:rPr>
        <w:t>ι</w:t>
      </w:r>
      <w:r>
        <w:rPr>
          <w:b/>
          <w:sz w:val="24"/>
        </w:rPr>
        <w:t>κές</w:t>
      </w:r>
    </w:p>
    <w:p w:rsidR="0062602F" w:rsidRPr="00401F36" w:rsidRDefault="00401F36" w:rsidP="00401F36">
      <w:pPr>
        <w:tabs>
          <w:tab w:val="left" w:pos="282"/>
        </w:tabs>
        <w:spacing w:before="271" w:line="247" w:lineRule="auto"/>
        <w:ind w:left="100" w:right="980"/>
        <w:rPr>
          <w:sz w:val="24"/>
        </w:rPr>
      </w:pPr>
      <w:r w:rsidRPr="00401F36">
        <w:rPr>
          <w:spacing w:val="-8"/>
          <w:sz w:val="24"/>
        </w:rPr>
        <w:t>Στο τμήμα αυτό</w:t>
      </w:r>
      <w:r>
        <w:rPr>
          <w:b/>
          <w:spacing w:val="-8"/>
          <w:sz w:val="24"/>
        </w:rPr>
        <w:t xml:space="preserve"> </w:t>
      </w:r>
      <w:r>
        <w:rPr>
          <w:sz w:val="24"/>
        </w:rPr>
        <w:t xml:space="preserve">δεν έχουμε μαθητές με ιδιαίτερες μαθησιακές δυσκολίες, ωστόσο για την επίλυση ανίσωσης οι μαθητές πρέπει να θυμούνται </w:t>
      </w:r>
      <w:r w:rsidR="00A061DD">
        <w:rPr>
          <w:sz w:val="24"/>
        </w:rPr>
        <w:t>πως επιλύεται μια εξίσωση δευτέρου βαθμού. Αυτός είναι και ο λόγος που αρχικά γίνεται μια επανάληψη στις εξισώσεις δευτέρου βαθμού. Αν χρειαστεί μπορούμε να χρησιμοποιήσουμε διαφοροποιημένη διδασκαλία σε μαθητή που δυσκολεύεται στις εξισώσεις δευτέρου βαθμού δίνοντας προς επίλυση ασκήσεις εξισώσεων. Λόγω του μικρού πλήθους των μαθητών θα μπορούσαμε να αφήσουμε τους μαθητές να συνεργάζονται, με τον εξής τρόπο</w:t>
      </w:r>
      <w:r w:rsidR="00A061DD" w:rsidRPr="00A061DD">
        <w:rPr>
          <w:sz w:val="24"/>
        </w:rPr>
        <w:t xml:space="preserve">: </w:t>
      </w:r>
      <w:r w:rsidR="00A061DD">
        <w:rPr>
          <w:sz w:val="24"/>
        </w:rPr>
        <w:t xml:space="preserve">αφού λύνει ο καθένας την ανίσωση, να συγκρίνουν τα αποτελέσματά τους και να συζητούνται μετά αυτά στη τάξη. </w:t>
      </w:r>
    </w:p>
    <w:p w:rsidR="00F7753C" w:rsidRPr="00F7753C" w:rsidRDefault="00162AAE" w:rsidP="00F7753C">
      <w:pPr>
        <w:pStyle w:val="ListParagraph"/>
        <w:numPr>
          <w:ilvl w:val="0"/>
          <w:numId w:val="1"/>
        </w:numPr>
        <w:tabs>
          <w:tab w:val="left" w:pos="282"/>
        </w:tabs>
        <w:spacing w:before="268" w:line="242" w:lineRule="auto"/>
        <w:ind w:right="394"/>
        <w:rPr>
          <w:b/>
        </w:rPr>
      </w:pPr>
      <w:r w:rsidRPr="00F7753C">
        <w:rPr>
          <w:b/>
          <w:sz w:val="24"/>
        </w:rPr>
        <w:t>Δ</w:t>
      </w:r>
      <w:r w:rsidRPr="00F7753C">
        <w:rPr>
          <w:b/>
          <w:smallCaps/>
          <w:sz w:val="24"/>
        </w:rPr>
        <w:t>ι</w:t>
      </w:r>
      <w:r w:rsidRPr="00F7753C">
        <w:rPr>
          <w:b/>
          <w:sz w:val="24"/>
        </w:rPr>
        <w:t>δακτ</w:t>
      </w:r>
      <w:r w:rsidRPr="00F7753C">
        <w:rPr>
          <w:b/>
          <w:smallCaps/>
          <w:sz w:val="24"/>
        </w:rPr>
        <w:t>ι</w:t>
      </w:r>
      <w:r w:rsidRPr="00F7753C">
        <w:rPr>
          <w:b/>
          <w:sz w:val="24"/>
        </w:rPr>
        <w:t>κά</w:t>
      </w:r>
      <w:r w:rsidRPr="00F7753C">
        <w:rPr>
          <w:b/>
          <w:spacing w:val="-2"/>
          <w:sz w:val="24"/>
        </w:rPr>
        <w:t xml:space="preserve"> </w:t>
      </w:r>
      <w:r w:rsidRPr="00F7753C">
        <w:rPr>
          <w:b/>
          <w:sz w:val="24"/>
        </w:rPr>
        <w:t>εργαλεία</w:t>
      </w:r>
      <w:r w:rsidR="00B81285" w:rsidRPr="00F7753C">
        <w:rPr>
          <w:sz w:val="24"/>
        </w:rPr>
        <w:t xml:space="preserve"> φύλλα εργασίας</w:t>
      </w:r>
      <w:r w:rsidR="00B81285" w:rsidRPr="00F7753C">
        <w:rPr>
          <w:b/>
          <w:sz w:val="24"/>
        </w:rPr>
        <w:t xml:space="preserve"> </w:t>
      </w:r>
      <w:r w:rsidR="00B81285" w:rsidRPr="00F7753C">
        <w:rPr>
          <w:sz w:val="24"/>
        </w:rPr>
        <w:t xml:space="preserve">για εργασία στο σπίτι </w:t>
      </w:r>
      <w:r w:rsidR="00F7753C" w:rsidRPr="00F7753C">
        <w:rPr>
          <w:sz w:val="24"/>
        </w:rPr>
        <w:t xml:space="preserve">, διαδίκτυο, </w:t>
      </w:r>
      <w:r w:rsidR="00F7753C" w:rsidRPr="00F7753C">
        <w:rPr>
          <w:sz w:val="24"/>
          <w:lang w:val="en-US"/>
        </w:rPr>
        <w:t>computers</w:t>
      </w:r>
      <w:r w:rsidR="00F7753C" w:rsidRPr="00F7753C">
        <w:rPr>
          <w:sz w:val="24"/>
        </w:rPr>
        <w:t xml:space="preserve"> για τις εργασίες</w:t>
      </w:r>
      <w:r w:rsidRPr="00F7753C">
        <w:rPr>
          <w:b/>
          <w:spacing w:val="80"/>
          <w:sz w:val="24"/>
        </w:rPr>
        <w:t xml:space="preserve"> </w:t>
      </w:r>
    </w:p>
    <w:p w:rsidR="0062602F" w:rsidRPr="00F7753C" w:rsidRDefault="00F7753C" w:rsidP="00F7753C">
      <w:pPr>
        <w:pStyle w:val="ListParagraph"/>
        <w:tabs>
          <w:tab w:val="left" w:pos="282"/>
        </w:tabs>
        <w:spacing w:before="268" w:line="242" w:lineRule="auto"/>
        <w:ind w:left="100" w:right="394" w:firstLine="0"/>
        <w:rPr>
          <w:sz w:val="20"/>
        </w:rPr>
      </w:pPr>
      <w:r w:rsidRPr="00F7753C">
        <w:rPr>
          <w:spacing w:val="80"/>
        </w:rPr>
        <w:t>https://content.e-me.edu.gr/wp-admin/admin-ajax.php?action=h5p_embed&amp;id=1452344</w:t>
      </w:r>
    </w:p>
    <w:p w:rsidR="0062602F" w:rsidRDefault="00162AAE">
      <w:pPr>
        <w:pStyle w:val="ListParagraph"/>
        <w:numPr>
          <w:ilvl w:val="0"/>
          <w:numId w:val="1"/>
        </w:numPr>
        <w:tabs>
          <w:tab w:val="left" w:pos="282"/>
        </w:tabs>
        <w:ind w:left="282" w:hanging="182"/>
        <w:rPr>
          <w:b/>
          <w:sz w:val="24"/>
        </w:rPr>
      </w:pPr>
      <w:r>
        <w:rPr>
          <w:b/>
          <w:sz w:val="24"/>
        </w:rPr>
        <w:t>Δ</w:t>
      </w:r>
      <w:r>
        <w:rPr>
          <w:b/>
          <w:smallCaps/>
          <w:sz w:val="24"/>
        </w:rPr>
        <w:t>ι</w:t>
      </w:r>
      <w:r>
        <w:rPr>
          <w:b/>
          <w:sz w:val="24"/>
        </w:rPr>
        <w:t>δακτ</w:t>
      </w:r>
      <w:r>
        <w:rPr>
          <w:b/>
          <w:smallCaps/>
          <w:sz w:val="24"/>
        </w:rPr>
        <w:t>ι</w:t>
      </w:r>
      <w:r>
        <w:rPr>
          <w:b/>
          <w:sz w:val="24"/>
        </w:rPr>
        <w:t>κοί</w:t>
      </w:r>
      <w:r>
        <w:rPr>
          <w:b/>
          <w:spacing w:val="-7"/>
          <w:sz w:val="24"/>
        </w:rPr>
        <w:t xml:space="preserve"> </w:t>
      </w:r>
      <w:r>
        <w:rPr>
          <w:b/>
          <w:sz w:val="24"/>
        </w:rPr>
        <w:t>στόχο</w:t>
      </w:r>
      <w:r w:rsidR="00063F79">
        <w:rPr>
          <w:b/>
          <w:smallCaps/>
          <w:sz w:val="24"/>
        </w:rPr>
        <w:t>ι</w:t>
      </w:r>
      <w:r>
        <w:rPr>
          <w:b/>
          <w:spacing w:val="51"/>
          <w:sz w:val="24"/>
        </w:rPr>
        <w:t xml:space="preserve"> </w:t>
      </w:r>
      <w:r>
        <w:rPr>
          <w:b/>
          <w:sz w:val="24"/>
        </w:rPr>
        <w:t>κα</w:t>
      </w:r>
      <w:r>
        <w:rPr>
          <w:b/>
          <w:smallCaps/>
          <w:sz w:val="24"/>
        </w:rPr>
        <w:t>ι</w:t>
      </w:r>
      <w:r>
        <w:rPr>
          <w:b/>
          <w:spacing w:val="-2"/>
          <w:sz w:val="24"/>
        </w:rPr>
        <w:t xml:space="preserve"> </w:t>
      </w:r>
      <w:r>
        <w:rPr>
          <w:b/>
          <w:sz w:val="24"/>
        </w:rPr>
        <w:t>αναμενόμενα</w:t>
      </w:r>
      <w:r>
        <w:rPr>
          <w:b/>
          <w:spacing w:val="-4"/>
          <w:sz w:val="24"/>
        </w:rPr>
        <w:t xml:space="preserve"> </w:t>
      </w:r>
      <w:r>
        <w:rPr>
          <w:b/>
          <w:spacing w:val="-2"/>
          <w:sz w:val="24"/>
        </w:rPr>
        <w:t>αποτελέσματα</w:t>
      </w:r>
    </w:p>
    <w:p w:rsidR="0062602F" w:rsidRDefault="00162AAE" w:rsidP="00401F36">
      <w:pPr>
        <w:pStyle w:val="BodyText"/>
        <w:spacing w:before="272" w:line="242" w:lineRule="auto"/>
        <w:ind w:left="100" w:firstLine="62"/>
      </w:pPr>
      <w:r>
        <w:t>Γνωστικοί</w:t>
      </w:r>
      <w:r>
        <w:rPr>
          <w:spacing w:val="-8"/>
        </w:rPr>
        <w:t xml:space="preserve"> </w:t>
      </w:r>
      <w:r>
        <w:t>στόχοι:</w:t>
      </w:r>
      <w:r>
        <w:rPr>
          <w:spacing w:val="-6"/>
        </w:rPr>
        <w:t xml:space="preserve"> </w:t>
      </w:r>
      <w:r>
        <w:t>να</w:t>
      </w:r>
      <w:r>
        <w:rPr>
          <w:spacing w:val="-3"/>
        </w:rPr>
        <w:t xml:space="preserve"> </w:t>
      </w:r>
      <w:r>
        <w:t>γνωρίζουν</w:t>
      </w:r>
      <w:r w:rsidR="00C507C0">
        <w:t xml:space="preserve"> να επιλύουν ανισώσεις δευτέρου βαθμού.</w:t>
      </w:r>
      <w:r w:rsidR="00401F36">
        <w:t xml:space="preserve"> Να γνωρίζουν πως θα βρούμε το πρόσημο του τριωνύμου στα διαστήματα. Να γνωρίζει πότε ένα πολυώνυμο</w:t>
      </w:r>
      <w:r w:rsidR="00401F36" w:rsidRPr="00401F36">
        <w:t xml:space="preserve"> </w:t>
      </w:r>
      <w:r w:rsidR="00401F36">
        <w:t>δευτέρου βαθμού έχει δύο ρίζες, πότε έχει μία ρίζα και πότε δεν έχει ρίζες</w:t>
      </w:r>
      <w:r w:rsidR="00CE68B8" w:rsidRPr="00CE68B8">
        <w:t xml:space="preserve"> </w:t>
      </w:r>
      <w:r w:rsidR="00CE68B8">
        <w:t>και πως θα βρίσκονται τα πρόσημα σε κάθε περίπτωση</w:t>
      </w:r>
      <w:r w:rsidR="00401F36">
        <w:t>.</w:t>
      </w:r>
    </w:p>
    <w:p w:rsidR="00401F36" w:rsidRDefault="00401F36" w:rsidP="00401F36">
      <w:pPr>
        <w:pStyle w:val="BodyText"/>
        <w:spacing w:before="272" w:line="242" w:lineRule="auto"/>
        <w:ind w:left="100" w:firstLine="62"/>
      </w:pPr>
    </w:p>
    <w:p w:rsidR="0062602F" w:rsidRDefault="00162AAE">
      <w:pPr>
        <w:pStyle w:val="BodyText"/>
        <w:spacing w:before="1"/>
        <w:ind w:left="100"/>
      </w:pPr>
      <w:r>
        <w:t>Στάσεις-</w:t>
      </w:r>
      <w:r>
        <w:rPr>
          <w:spacing w:val="-3"/>
        </w:rPr>
        <w:t xml:space="preserve"> </w:t>
      </w:r>
      <w:r>
        <w:t>συμπεριφορές,</w:t>
      </w:r>
      <w:r>
        <w:rPr>
          <w:spacing w:val="-6"/>
        </w:rPr>
        <w:t xml:space="preserve"> </w:t>
      </w:r>
      <w:r>
        <w:t>συμμετοχή</w:t>
      </w:r>
      <w:r>
        <w:rPr>
          <w:spacing w:val="-8"/>
        </w:rPr>
        <w:t xml:space="preserve"> </w:t>
      </w:r>
      <w:r>
        <w:t>μαθητών</w:t>
      </w:r>
      <w:r>
        <w:rPr>
          <w:spacing w:val="55"/>
        </w:rPr>
        <w:t xml:space="preserve"> </w:t>
      </w:r>
      <w:r>
        <w:t>(συναισθηματικά</w:t>
      </w:r>
      <w:r>
        <w:rPr>
          <w:spacing w:val="-3"/>
        </w:rPr>
        <w:t xml:space="preserve"> </w:t>
      </w:r>
      <w:r>
        <w:rPr>
          <w:spacing w:val="-2"/>
        </w:rPr>
        <w:t>,ψυχοκινητικά)</w:t>
      </w:r>
    </w:p>
    <w:p w:rsidR="0062602F" w:rsidRDefault="0062602F">
      <w:pPr>
        <w:pStyle w:val="BodyText"/>
        <w:spacing w:before="10"/>
      </w:pPr>
    </w:p>
    <w:p w:rsidR="0062602F" w:rsidRDefault="00162AAE">
      <w:pPr>
        <w:pStyle w:val="Heading1"/>
      </w:pPr>
      <w:r>
        <w:rPr>
          <w:spacing w:val="-2"/>
        </w:rPr>
        <w:t>ΥΛΟΠΟΙΗΣΗ</w:t>
      </w:r>
    </w:p>
    <w:p w:rsidR="0062602F" w:rsidRDefault="0062602F">
      <w:pPr>
        <w:pStyle w:val="BodyText"/>
        <w:spacing w:before="4"/>
        <w:rPr>
          <w:b/>
        </w:rPr>
      </w:pPr>
    </w:p>
    <w:p w:rsidR="00F7753C" w:rsidRPr="00F7753C" w:rsidRDefault="00162AAE">
      <w:pPr>
        <w:pStyle w:val="ListParagraph"/>
        <w:numPr>
          <w:ilvl w:val="0"/>
          <w:numId w:val="1"/>
        </w:numPr>
        <w:tabs>
          <w:tab w:val="left" w:pos="282"/>
        </w:tabs>
        <w:spacing w:before="1"/>
        <w:ind w:left="282" w:hanging="182"/>
        <w:rPr>
          <w:b/>
          <w:sz w:val="24"/>
        </w:rPr>
      </w:pPr>
      <w:r>
        <w:rPr>
          <w:b/>
          <w:sz w:val="24"/>
        </w:rPr>
        <w:t>Πρώτη</w:t>
      </w:r>
      <w:r>
        <w:rPr>
          <w:b/>
          <w:spacing w:val="-6"/>
          <w:sz w:val="24"/>
        </w:rPr>
        <w:t xml:space="preserve"> </w:t>
      </w:r>
      <w:r>
        <w:rPr>
          <w:b/>
          <w:sz w:val="24"/>
        </w:rPr>
        <w:t>δραστηρ</w:t>
      </w:r>
      <w:r>
        <w:rPr>
          <w:b/>
          <w:smallCaps/>
          <w:sz w:val="24"/>
        </w:rPr>
        <w:t>ι</w:t>
      </w:r>
      <w:r>
        <w:rPr>
          <w:b/>
          <w:sz w:val="24"/>
        </w:rPr>
        <w:t>ότητα</w:t>
      </w:r>
      <w:r>
        <w:rPr>
          <w:b/>
          <w:spacing w:val="-1"/>
          <w:sz w:val="24"/>
        </w:rPr>
        <w:t xml:space="preserve"> </w:t>
      </w:r>
    </w:p>
    <w:p w:rsidR="0062602F" w:rsidRPr="00F7753C" w:rsidRDefault="00F7753C" w:rsidP="00F7753C">
      <w:pPr>
        <w:pStyle w:val="ListParagraph"/>
        <w:tabs>
          <w:tab w:val="left" w:pos="282"/>
        </w:tabs>
        <w:spacing w:before="1"/>
        <w:ind w:firstLine="0"/>
        <w:rPr>
          <w:sz w:val="24"/>
        </w:rPr>
      </w:pPr>
      <w:r w:rsidRPr="00F7753C">
        <w:rPr>
          <w:spacing w:val="-1"/>
          <w:sz w:val="24"/>
        </w:rPr>
        <w:t>Επανάληψη στην επίλυση εξισώσεων δευτεροβάθμιας εξίσωσης</w:t>
      </w:r>
      <w:r>
        <w:rPr>
          <w:spacing w:val="-1"/>
          <w:sz w:val="24"/>
        </w:rPr>
        <w:t xml:space="preserve">   5 λεπτά</w:t>
      </w:r>
    </w:p>
    <w:p w:rsidR="00F7753C" w:rsidRPr="00F7753C" w:rsidRDefault="00F7753C" w:rsidP="00F7753C">
      <w:pPr>
        <w:pStyle w:val="ListParagraph"/>
        <w:tabs>
          <w:tab w:val="left" w:pos="284"/>
        </w:tabs>
        <w:spacing w:before="1"/>
        <w:ind w:hanging="282"/>
        <w:rPr>
          <w:b/>
          <w:sz w:val="24"/>
        </w:rPr>
      </w:pPr>
    </w:p>
    <w:p w:rsidR="00F7753C" w:rsidRPr="00F7753C" w:rsidRDefault="00F7753C" w:rsidP="00F7753C">
      <w:pPr>
        <w:pStyle w:val="ListParagraph"/>
        <w:numPr>
          <w:ilvl w:val="0"/>
          <w:numId w:val="1"/>
        </w:numPr>
        <w:tabs>
          <w:tab w:val="left" w:pos="282"/>
        </w:tabs>
        <w:spacing w:before="1"/>
        <w:ind w:left="284"/>
        <w:rPr>
          <w:b/>
          <w:sz w:val="24"/>
        </w:rPr>
      </w:pPr>
      <w:r>
        <w:rPr>
          <w:b/>
          <w:sz w:val="24"/>
        </w:rPr>
        <w:t>Δεύτερ</w:t>
      </w:r>
      <w:r>
        <w:rPr>
          <w:b/>
          <w:sz w:val="24"/>
        </w:rPr>
        <w:t>η</w:t>
      </w:r>
      <w:r>
        <w:rPr>
          <w:b/>
          <w:spacing w:val="-6"/>
          <w:sz w:val="24"/>
        </w:rPr>
        <w:t xml:space="preserve"> </w:t>
      </w:r>
      <w:r>
        <w:rPr>
          <w:b/>
          <w:sz w:val="24"/>
        </w:rPr>
        <w:t>δραστηρ</w:t>
      </w:r>
      <w:r>
        <w:rPr>
          <w:b/>
          <w:smallCaps/>
          <w:sz w:val="24"/>
        </w:rPr>
        <w:t>ι</w:t>
      </w:r>
      <w:r>
        <w:rPr>
          <w:b/>
          <w:sz w:val="24"/>
        </w:rPr>
        <w:t>ότητα</w:t>
      </w:r>
      <w:r>
        <w:rPr>
          <w:b/>
          <w:spacing w:val="-1"/>
          <w:sz w:val="24"/>
        </w:rPr>
        <w:t xml:space="preserve"> </w:t>
      </w:r>
    </w:p>
    <w:p w:rsidR="00F7753C" w:rsidRPr="00063F79" w:rsidRDefault="00F7753C" w:rsidP="00F7753C">
      <w:pPr>
        <w:pStyle w:val="ListParagraph"/>
        <w:tabs>
          <w:tab w:val="left" w:pos="282"/>
        </w:tabs>
        <w:spacing w:before="1"/>
        <w:ind w:firstLine="0"/>
        <w:rPr>
          <w:b/>
          <w:sz w:val="24"/>
        </w:rPr>
      </w:pPr>
      <w:bookmarkStart w:id="0" w:name="_GoBack"/>
      <w:bookmarkEnd w:id="0"/>
    </w:p>
    <w:p w:rsidR="00063F79" w:rsidRPr="00063F79" w:rsidRDefault="00063F79" w:rsidP="00063F79">
      <w:pPr>
        <w:pStyle w:val="ListParagraph"/>
        <w:tabs>
          <w:tab w:val="left" w:pos="282"/>
        </w:tabs>
        <w:spacing w:before="1"/>
        <w:ind w:firstLine="0"/>
        <w:rPr>
          <w:sz w:val="24"/>
        </w:rPr>
      </w:pPr>
      <w:r w:rsidRPr="00063F79">
        <w:rPr>
          <w:spacing w:val="-4"/>
          <w:sz w:val="24"/>
        </w:rPr>
        <w:t xml:space="preserve">Παρακολούθηση βίντεο  από το </w:t>
      </w:r>
      <w:r w:rsidRPr="00063F79">
        <w:rPr>
          <w:spacing w:val="-4"/>
          <w:sz w:val="24"/>
          <w:lang w:val="en-US"/>
        </w:rPr>
        <w:t>e</w:t>
      </w:r>
      <w:r w:rsidRPr="00063F79">
        <w:rPr>
          <w:spacing w:val="-4"/>
          <w:sz w:val="24"/>
        </w:rPr>
        <w:t>-</w:t>
      </w:r>
      <w:r w:rsidRPr="00063F79">
        <w:rPr>
          <w:spacing w:val="-4"/>
          <w:sz w:val="24"/>
          <w:lang w:val="en-US"/>
        </w:rPr>
        <w:t>me</w:t>
      </w:r>
      <w:r w:rsidRPr="00063F79">
        <w:rPr>
          <w:spacing w:val="-4"/>
          <w:sz w:val="24"/>
        </w:rPr>
        <w:t xml:space="preserve"> </w:t>
      </w:r>
      <w:r w:rsidRPr="00063F79">
        <w:rPr>
          <w:spacing w:val="-4"/>
          <w:sz w:val="24"/>
          <w:lang w:val="en-US"/>
        </w:rPr>
        <w:t>content</w:t>
      </w:r>
      <w:r w:rsidRPr="00063F79">
        <w:rPr>
          <w:spacing w:val="-4"/>
          <w:sz w:val="24"/>
        </w:rPr>
        <w:t xml:space="preserve"> 15 λεπτά      </w:t>
      </w:r>
    </w:p>
    <w:p w:rsidR="0062602F" w:rsidRDefault="0062602F">
      <w:pPr>
        <w:pStyle w:val="BodyText"/>
        <w:spacing w:before="4"/>
        <w:rPr>
          <w:b/>
        </w:rPr>
      </w:pPr>
    </w:p>
    <w:p w:rsidR="0062602F" w:rsidRPr="00063F79" w:rsidRDefault="00162AAE">
      <w:pPr>
        <w:pStyle w:val="ListParagraph"/>
        <w:numPr>
          <w:ilvl w:val="0"/>
          <w:numId w:val="1"/>
        </w:numPr>
        <w:tabs>
          <w:tab w:val="left" w:pos="282"/>
        </w:tabs>
        <w:ind w:left="282" w:hanging="182"/>
        <w:rPr>
          <w:b/>
          <w:sz w:val="24"/>
        </w:rPr>
      </w:pPr>
      <w:r>
        <w:rPr>
          <w:b/>
          <w:sz w:val="24"/>
        </w:rPr>
        <w:t>Δεύτερη</w:t>
      </w:r>
      <w:r>
        <w:rPr>
          <w:b/>
          <w:spacing w:val="-7"/>
          <w:sz w:val="24"/>
        </w:rPr>
        <w:t xml:space="preserve"> </w:t>
      </w:r>
      <w:r>
        <w:rPr>
          <w:b/>
          <w:sz w:val="24"/>
        </w:rPr>
        <w:t>δραστηρ</w:t>
      </w:r>
      <w:r>
        <w:rPr>
          <w:b/>
          <w:smallCaps/>
          <w:sz w:val="24"/>
        </w:rPr>
        <w:t>ι</w:t>
      </w:r>
      <w:r>
        <w:rPr>
          <w:b/>
          <w:sz w:val="24"/>
        </w:rPr>
        <w:t xml:space="preserve">ότητα </w:t>
      </w:r>
    </w:p>
    <w:p w:rsidR="00063F79" w:rsidRDefault="00063F79" w:rsidP="00063F79">
      <w:pPr>
        <w:pStyle w:val="ListParagraph"/>
        <w:tabs>
          <w:tab w:val="left" w:pos="282"/>
        </w:tabs>
        <w:ind w:firstLine="0"/>
        <w:rPr>
          <w:spacing w:val="-4"/>
          <w:sz w:val="24"/>
        </w:rPr>
      </w:pPr>
      <w:r w:rsidRPr="00063F79">
        <w:rPr>
          <w:spacing w:val="-4"/>
          <w:sz w:val="24"/>
        </w:rPr>
        <w:t xml:space="preserve">Ερωτήσεις </w:t>
      </w:r>
    </w:p>
    <w:p w:rsidR="00063F79" w:rsidRDefault="00063F79" w:rsidP="00063F79">
      <w:pPr>
        <w:pStyle w:val="ListParagraph"/>
        <w:tabs>
          <w:tab w:val="left" w:pos="282"/>
        </w:tabs>
        <w:ind w:firstLine="0"/>
        <w:rPr>
          <w:spacing w:val="-4"/>
          <w:sz w:val="24"/>
        </w:rPr>
      </w:pPr>
      <w:r w:rsidRPr="00063F79">
        <w:rPr>
          <w:spacing w:val="-4"/>
          <w:sz w:val="24"/>
        </w:rPr>
        <w:t>Σωστού-Λάθους, Πολλαπλής επιλογής,</w:t>
      </w:r>
      <w:r>
        <w:rPr>
          <w:spacing w:val="-4"/>
          <w:sz w:val="24"/>
          <w:lang w:val="en-US"/>
        </w:rPr>
        <w:t>drug</w:t>
      </w:r>
      <w:r w:rsidRPr="00063F79">
        <w:rPr>
          <w:spacing w:val="-4"/>
          <w:sz w:val="24"/>
        </w:rPr>
        <w:t xml:space="preserve"> </w:t>
      </w:r>
      <w:r>
        <w:rPr>
          <w:spacing w:val="-4"/>
          <w:sz w:val="24"/>
          <w:lang w:val="en-US"/>
        </w:rPr>
        <w:t>and</w:t>
      </w:r>
      <w:r w:rsidRPr="00063F79">
        <w:rPr>
          <w:spacing w:val="-4"/>
          <w:sz w:val="24"/>
        </w:rPr>
        <w:t xml:space="preserve"> </w:t>
      </w:r>
      <w:r>
        <w:rPr>
          <w:spacing w:val="-4"/>
          <w:sz w:val="24"/>
          <w:lang w:val="en-US"/>
        </w:rPr>
        <w:t>drop</w:t>
      </w:r>
      <w:r w:rsidRPr="00063F79">
        <w:rPr>
          <w:spacing w:val="-4"/>
          <w:sz w:val="24"/>
        </w:rPr>
        <w:t>,</w:t>
      </w:r>
      <w:r>
        <w:rPr>
          <w:spacing w:val="-4"/>
          <w:sz w:val="24"/>
        </w:rPr>
        <w:t xml:space="preserve"> Συμπλήρωσης κενού,</w:t>
      </w:r>
      <w:r w:rsidRPr="00063F79">
        <w:rPr>
          <w:spacing w:val="-4"/>
          <w:sz w:val="24"/>
        </w:rPr>
        <w:t xml:space="preserve"> </w:t>
      </w:r>
    </w:p>
    <w:p w:rsidR="00063F79" w:rsidRPr="00063F79" w:rsidRDefault="00063F79" w:rsidP="00063F79">
      <w:pPr>
        <w:pStyle w:val="ListParagraph"/>
        <w:tabs>
          <w:tab w:val="left" w:pos="282"/>
        </w:tabs>
        <w:ind w:firstLine="0"/>
        <w:rPr>
          <w:sz w:val="24"/>
        </w:rPr>
      </w:pPr>
      <w:r>
        <w:rPr>
          <w:spacing w:val="-4"/>
          <w:sz w:val="24"/>
        </w:rPr>
        <w:t xml:space="preserve">                                                                       </w:t>
      </w:r>
      <w:r w:rsidRPr="00063F79">
        <w:rPr>
          <w:spacing w:val="-4"/>
          <w:sz w:val="24"/>
        </w:rPr>
        <w:t xml:space="preserve"> </w:t>
      </w:r>
      <w:r w:rsidR="00B81285">
        <w:rPr>
          <w:spacing w:val="-4"/>
          <w:sz w:val="24"/>
        </w:rPr>
        <w:t>10</w:t>
      </w:r>
      <w:r w:rsidRPr="00063F79">
        <w:rPr>
          <w:spacing w:val="-4"/>
          <w:sz w:val="24"/>
        </w:rPr>
        <w:t xml:space="preserve"> λεπτά</w:t>
      </w:r>
    </w:p>
    <w:p w:rsidR="0062602F" w:rsidRDefault="0062602F">
      <w:pPr>
        <w:pStyle w:val="BodyText"/>
        <w:spacing w:before="1"/>
        <w:rPr>
          <w:b/>
        </w:rPr>
      </w:pPr>
    </w:p>
    <w:p w:rsidR="0062602F" w:rsidRPr="00C507C0" w:rsidRDefault="00162AAE">
      <w:pPr>
        <w:pStyle w:val="ListParagraph"/>
        <w:numPr>
          <w:ilvl w:val="0"/>
          <w:numId w:val="1"/>
        </w:numPr>
        <w:tabs>
          <w:tab w:val="left" w:pos="282"/>
        </w:tabs>
        <w:ind w:left="282" w:hanging="182"/>
        <w:rPr>
          <w:sz w:val="24"/>
        </w:rPr>
      </w:pPr>
      <w:r>
        <w:rPr>
          <w:b/>
          <w:sz w:val="24"/>
        </w:rPr>
        <w:t>Εργασία</w:t>
      </w:r>
      <w:r>
        <w:rPr>
          <w:b/>
          <w:spacing w:val="-4"/>
          <w:sz w:val="24"/>
        </w:rPr>
        <w:t xml:space="preserve"> </w:t>
      </w:r>
      <w:r>
        <w:rPr>
          <w:b/>
          <w:sz w:val="24"/>
        </w:rPr>
        <w:t>γ</w:t>
      </w:r>
      <w:r w:rsidR="00F7753C">
        <w:rPr>
          <w:b/>
          <w:smallCaps/>
          <w:sz w:val="24"/>
        </w:rPr>
        <w:t>ι</w:t>
      </w:r>
      <w:r>
        <w:rPr>
          <w:b/>
          <w:sz w:val="24"/>
        </w:rPr>
        <w:t>α</w:t>
      </w:r>
      <w:r>
        <w:rPr>
          <w:b/>
          <w:spacing w:val="-6"/>
          <w:sz w:val="24"/>
        </w:rPr>
        <w:t xml:space="preserve"> </w:t>
      </w:r>
      <w:r>
        <w:rPr>
          <w:b/>
          <w:sz w:val="24"/>
        </w:rPr>
        <w:t>εμπέδωση</w:t>
      </w:r>
      <w:r>
        <w:rPr>
          <w:b/>
          <w:spacing w:val="-4"/>
          <w:sz w:val="24"/>
        </w:rPr>
        <w:t xml:space="preserve"> </w:t>
      </w:r>
      <w:r>
        <w:rPr>
          <w:b/>
          <w:sz w:val="24"/>
        </w:rPr>
        <w:t>στο</w:t>
      </w:r>
      <w:r>
        <w:rPr>
          <w:b/>
          <w:spacing w:val="-2"/>
          <w:sz w:val="24"/>
        </w:rPr>
        <w:t xml:space="preserve"> </w:t>
      </w:r>
      <w:r>
        <w:rPr>
          <w:b/>
          <w:sz w:val="24"/>
        </w:rPr>
        <w:t>σπίτ</w:t>
      </w:r>
      <w:r w:rsidR="00063F79">
        <w:rPr>
          <w:b/>
          <w:smallCaps/>
          <w:sz w:val="24"/>
        </w:rPr>
        <w:t>ι</w:t>
      </w:r>
      <w:r>
        <w:rPr>
          <w:b/>
          <w:spacing w:val="3"/>
          <w:sz w:val="24"/>
        </w:rPr>
        <w:t xml:space="preserve"> </w:t>
      </w:r>
      <w:r w:rsidR="00C507C0">
        <w:rPr>
          <w:b/>
          <w:spacing w:val="3"/>
          <w:sz w:val="24"/>
        </w:rPr>
        <w:t xml:space="preserve"> </w:t>
      </w:r>
      <w:r w:rsidR="00C507C0" w:rsidRPr="00C507C0">
        <w:rPr>
          <w:spacing w:val="3"/>
          <w:sz w:val="24"/>
        </w:rPr>
        <w:t>(δίνεται σε φύλ</w:t>
      </w:r>
      <w:r w:rsidR="00C507C0">
        <w:rPr>
          <w:spacing w:val="3"/>
          <w:sz w:val="24"/>
        </w:rPr>
        <w:t>λ</w:t>
      </w:r>
      <w:r w:rsidR="00C507C0" w:rsidRPr="00C507C0">
        <w:rPr>
          <w:spacing w:val="3"/>
          <w:sz w:val="24"/>
        </w:rPr>
        <w:t>ο</w:t>
      </w:r>
      <w:r w:rsidR="00C507C0">
        <w:rPr>
          <w:spacing w:val="3"/>
          <w:sz w:val="24"/>
        </w:rPr>
        <w:t xml:space="preserve"> </w:t>
      </w:r>
      <w:proofErr w:type="spellStart"/>
      <w:r w:rsidR="00C507C0">
        <w:rPr>
          <w:spacing w:val="3"/>
          <w:sz w:val="24"/>
        </w:rPr>
        <w:t>χαρτιου</w:t>
      </w:r>
      <w:proofErr w:type="spellEnd"/>
      <w:r w:rsidR="00C507C0" w:rsidRPr="00C507C0">
        <w:rPr>
          <w:spacing w:val="3"/>
          <w:sz w:val="24"/>
        </w:rPr>
        <w:t xml:space="preserve"> μετά το τέλος του μαθήματος</w:t>
      </w:r>
      <w:r w:rsidR="00401F36">
        <w:rPr>
          <w:spacing w:val="3"/>
          <w:sz w:val="24"/>
        </w:rPr>
        <w:t xml:space="preserve"> )</w:t>
      </w:r>
    </w:p>
    <w:p w:rsidR="00C507C0" w:rsidRPr="00C507C0" w:rsidRDefault="00C507C0" w:rsidP="00C507C0">
      <w:pPr>
        <w:pStyle w:val="ListParagraph"/>
        <w:tabs>
          <w:tab w:val="left" w:pos="282"/>
        </w:tabs>
        <w:ind w:firstLine="0"/>
        <w:rPr>
          <w:sz w:val="24"/>
        </w:rPr>
      </w:pPr>
    </w:p>
    <w:p w:rsidR="00F7753C" w:rsidRPr="00C507C0" w:rsidRDefault="00F7753C" w:rsidP="00F7753C">
      <w:pPr>
        <w:pStyle w:val="ListParagraph"/>
        <w:tabs>
          <w:tab w:val="left" w:pos="282"/>
        </w:tabs>
        <w:ind w:firstLine="0"/>
        <w:rPr>
          <w:sz w:val="24"/>
        </w:rPr>
      </w:pPr>
      <w:r w:rsidRPr="00C507C0">
        <w:rPr>
          <w:sz w:val="24"/>
        </w:rPr>
        <w:t>Δίνεται το τριώνυμο</w:t>
      </w:r>
      <w:r>
        <w:rPr>
          <w:b/>
          <w:sz w:val="24"/>
        </w:rPr>
        <w:t xml:space="preserve"> </w:t>
      </w:r>
      <m:oMath>
        <m:sSup>
          <m:sSupPr>
            <m:ctrlPr>
              <w:rPr>
                <w:rFonts w:ascii="Cambria Math" w:hAnsi="Cambria Math"/>
                <w:i/>
                <w:sz w:val="24"/>
              </w:rPr>
            </m:ctrlPr>
          </m:sSupPr>
          <m:e>
            <m:r>
              <w:rPr>
                <w:rFonts w:ascii="Cambria Math" w:hAnsi="Cambria Math"/>
                <w:sz w:val="24"/>
                <w:lang w:val="en-US"/>
              </w:rPr>
              <m:t>x</m:t>
            </m:r>
            <m:ctrlPr>
              <w:rPr>
                <w:rFonts w:ascii="Cambria Math" w:hAnsi="Cambria Math"/>
                <w:i/>
                <w:sz w:val="24"/>
                <w:lang w:val="en-US"/>
              </w:rPr>
            </m:ctrlPr>
          </m:e>
          <m:sup>
            <m:r>
              <w:rPr>
                <w:rFonts w:ascii="Cambria Math" w:hAnsi="Cambria Math"/>
                <w:sz w:val="24"/>
              </w:rPr>
              <m:t>2</m:t>
            </m:r>
          </m:sup>
        </m:sSup>
        <m:r>
          <w:rPr>
            <w:rFonts w:ascii="Cambria Math" w:hAnsi="Cambria Math"/>
            <w:sz w:val="24"/>
          </w:rPr>
          <m:t>+5</m:t>
        </m:r>
        <m:r>
          <w:rPr>
            <w:rFonts w:ascii="Cambria Math" w:hAnsi="Cambria Math"/>
            <w:sz w:val="24"/>
            <w:lang w:val="en-US"/>
          </w:rPr>
          <m:t>x</m:t>
        </m:r>
        <m:r>
          <w:rPr>
            <w:rFonts w:ascii="Cambria Math" w:hAnsi="Cambria Math"/>
            <w:sz w:val="24"/>
          </w:rPr>
          <m:t>+6=0</m:t>
        </m:r>
      </m:oMath>
    </w:p>
    <w:p w:rsidR="00F7753C" w:rsidRPr="00C507C0" w:rsidRDefault="00F7753C" w:rsidP="00F7753C">
      <w:pPr>
        <w:pStyle w:val="ListParagraph"/>
        <w:tabs>
          <w:tab w:val="left" w:pos="282"/>
        </w:tabs>
        <w:ind w:firstLine="0"/>
        <w:rPr>
          <w:sz w:val="24"/>
        </w:rPr>
      </w:pPr>
      <w:r w:rsidRPr="00C507C0">
        <w:rPr>
          <w:sz w:val="24"/>
        </w:rPr>
        <w:t>Αφού βρείτε τις ρίζες του, να βρείτε</w:t>
      </w:r>
      <w:r w:rsidR="00C507C0" w:rsidRPr="00C507C0">
        <w:rPr>
          <w:sz w:val="24"/>
        </w:rPr>
        <w:t xml:space="preserve"> σε ποια διαστήματα το τριώνυμο είναι θετικό και σε ποια είναι αρνητικό και να κάνετε τη γραφική του παράσταση.</w:t>
      </w:r>
      <w:r w:rsidR="00EF2C0B">
        <w:rPr>
          <w:sz w:val="24"/>
        </w:rPr>
        <w:t xml:space="preserve"> (το τελευταίο ερώτημα θα είναι εισαγωγή στην επόμενη ενότητα)</w:t>
      </w:r>
    </w:p>
    <w:p w:rsidR="0062602F" w:rsidRDefault="0062602F">
      <w:pPr>
        <w:pStyle w:val="BodyText"/>
        <w:spacing w:before="5"/>
        <w:rPr>
          <w:b/>
        </w:rPr>
      </w:pPr>
    </w:p>
    <w:p w:rsidR="0062602F" w:rsidRDefault="00162AAE">
      <w:pPr>
        <w:pStyle w:val="ListParagraph"/>
        <w:numPr>
          <w:ilvl w:val="0"/>
          <w:numId w:val="1"/>
        </w:numPr>
        <w:tabs>
          <w:tab w:val="left" w:pos="402"/>
        </w:tabs>
        <w:ind w:left="402" w:hanging="302"/>
        <w:rPr>
          <w:b/>
          <w:sz w:val="24"/>
        </w:rPr>
      </w:pPr>
      <w:r>
        <w:rPr>
          <w:b/>
          <w:sz w:val="24"/>
        </w:rPr>
        <w:t>Ολοκλήρωση</w:t>
      </w:r>
      <w:r>
        <w:rPr>
          <w:b/>
          <w:spacing w:val="-6"/>
          <w:sz w:val="24"/>
        </w:rPr>
        <w:t xml:space="preserve"> </w:t>
      </w:r>
      <w:r>
        <w:rPr>
          <w:b/>
          <w:sz w:val="24"/>
        </w:rPr>
        <w:t>κα</w:t>
      </w:r>
      <w:r>
        <w:rPr>
          <w:b/>
          <w:smallCaps/>
          <w:sz w:val="24"/>
        </w:rPr>
        <w:t>ι</w:t>
      </w:r>
      <w:r>
        <w:rPr>
          <w:b/>
          <w:spacing w:val="-1"/>
          <w:sz w:val="24"/>
        </w:rPr>
        <w:t xml:space="preserve"> </w:t>
      </w:r>
      <w:r>
        <w:rPr>
          <w:b/>
          <w:sz w:val="24"/>
        </w:rPr>
        <w:t>ανατροφοδότηση από</w:t>
      </w:r>
      <w:r>
        <w:rPr>
          <w:b/>
          <w:spacing w:val="-2"/>
          <w:sz w:val="24"/>
        </w:rPr>
        <w:t xml:space="preserve"> </w:t>
      </w:r>
      <w:r>
        <w:rPr>
          <w:b/>
          <w:sz w:val="24"/>
        </w:rPr>
        <w:t>τους</w:t>
      </w:r>
      <w:r>
        <w:rPr>
          <w:b/>
          <w:spacing w:val="-6"/>
          <w:sz w:val="24"/>
        </w:rPr>
        <w:t xml:space="preserve"> </w:t>
      </w:r>
      <w:r>
        <w:rPr>
          <w:b/>
          <w:spacing w:val="-2"/>
          <w:sz w:val="24"/>
        </w:rPr>
        <w:t>μαθητές/</w:t>
      </w:r>
      <w:proofErr w:type="spellStart"/>
      <w:r>
        <w:rPr>
          <w:b/>
          <w:spacing w:val="-2"/>
          <w:sz w:val="24"/>
        </w:rPr>
        <w:t>τρ</w:t>
      </w:r>
      <w:r>
        <w:rPr>
          <w:b/>
          <w:smallCaps/>
          <w:spacing w:val="-2"/>
          <w:sz w:val="24"/>
        </w:rPr>
        <w:t>ι</w:t>
      </w:r>
      <w:r>
        <w:rPr>
          <w:b/>
          <w:spacing w:val="-2"/>
          <w:sz w:val="24"/>
        </w:rPr>
        <w:t>ες</w:t>
      </w:r>
      <w:proofErr w:type="spellEnd"/>
    </w:p>
    <w:p w:rsidR="0062602F" w:rsidRDefault="0062602F">
      <w:pPr>
        <w:pStyle w:val="BodyText"/>
        <w:rPr>
          <w:b/>
        </w:rPr>
      </w:pPr>
    </w:p>
    <w:p w:rsidR="0062602F" w:rsidRDefault="00162AAE">
      <w:pPr>
        <w:pStyle w:val="BodyText"/>
        <w:ind w:left="100"/>
      </w:pPr>
      <w:r>
        <w:t>Γραπτώς</w:t>
      </w:r>
      <w:r>
        <w:rPr>
          <w:spacing w:val="-1"/>
        </w:rPr>
        <w:t xml:space="preserve"> </w:t>
      </w:r>
      <w:r>
        <w:t>τα</w:t>
      </w:r>
      <w:r>
        <w:rPr>
          <w:spacing w:val="-2"/>
        </w:rPr>
        <w:t xml:space="preserve"> </w:t>
      </w:r>
      <w:r>
        <w:t>θετικά</w:t>
      </w:r>
      <w:r>
        <w:rPr>
          <w:spacing w:val="-1"/>
        </w:rPr>
        <w:t xml:space="preserve"> </w:t>
      </w:r>
      <w:r>
        <w:t>σημεία</w:t>
      </w:r>
      <w:r>
        <w:rPr>
          <w:spacing w:val="-2"/>
        </w:rPr>
        <w:t xml:space="preserve"> </w:t>
      </w:r>
      <w:r>
        <w:t>και</w:t>
      </w:r>
      <w:r>
        <w:rPr>
          <w:spacing w:val="-4"/>
        </w:rPr>
        <w:t xml:space="preserve"> </w:t>
      </w:r>
      <w:r>
        <w:t>τα</w:t>
      </w:r>
      <w:r>
        <w:rPr>
          <w:spacing w:val="-2"/>
        </w:rPr>
        <w:t xml:space="preserve"> </w:t>
      </w:r>
      <w:r>
        <w:t>σημεία</w:t>
      </w:r>
      <w:r>
        <w:rPr>
          <w:spacing w:val="-2"/>
        </w:rPr>
        <w:t xml:space="preserve"> </w:t>
      </w:r>
      <w:r>
        <w:t>προς</w:t>
      </w:r>
      <w:r>
        <w:rPr>
          <w:spacing w:val="-4"/>
        </w:rPr>
        <w:t xml:space="preserve"> </w:t>
      </w:r>
      <w:r>
        <w:rPr>
          <w:spacing w:val="-2"/>
        </w:rPr>
        <w:t>βελτίωση</w:t>
      </w:r>
    </w:p>
    <w:p w:rsidR="0062602F" w:rsidRDefault="0062602F">
      <w:pPr>
        <w:pStyle w:val="BodyText"/>
      </w:pPr>
    </w:p>
    <w:p w:rsidR="0062602F" w:rsidRDefault="00162AAE">
      <w:pPr>
        <w:pStyle w:val="ListParagraph"/>
        <w:numPr>
          <w:ilvl w:val="0"/>
          <w:numId w:val="1"/>
        </w:numPr>
        <w:tabs>
          <w:tab w:val="left" w:pos="402"/>
        </w:tabs>
        <w:spacing w:line="242" w:lineRule="auto"/>
        <w:ind w:right="254" w:firstLine="0"/>
        <w:rPr>
          <w:sz w:val="24"/>
        </w:rPr>
      </w:pPr>
      <w:r>
        <w:rPr>
          <w:b/>
          <w:sz w:val="24"/>
        </w:rPr>
        <w:t>Αναστοχασμός</w:t>
      </w:r>
      <w:r>
        <w:rPr>
          <w:b/>
          <w:spacing w:val="40"/>
          <w:sz w:val="24"/>
        </w:rPr>
        <w:t xml:space="preserve"> </w:t>
      </w:r>
      <w:r>
        <w:rPr>
          <w:b/>
          <w:sz w:val="24"/>
        </w:rPr>
        <w:t>δ</w:t>
      </w:r>
      <w:r>
        <w:rPr>
          <w:b/>
          <w:smallCaps/>
          <w:sz w:val="24"/>
        </w:rPr>
        <w:t>ι</w:t>
      </w:r>
      <w:r>
        <w:rPr>
          <w:b/>
          <w:sz w:val="24"/>
        </w:rPr>
        <w:t>δάσκοντα</w:t>
      </w:r>
      <w:r>
        <w:rPr>
          <w:b/>
          <w:spacing w:val="40"/>
          <w:sz w:val="24"/>
        </w:rPr>
        <w:t xml:space="preserve"> </w:t>
      </w:r>
      <w:r>
        <w:rPr>
          <w:sz w:val="24"/>
        </w:rPr>
        <w:t>(Γραπτώς τα δυνατά και τα αδύνατα σημεία, τι θα επαναλάμβανα</w:t>
      </w:r>
      <w:r>
        <w:rPr>
          <w:spacing w:val="-3"/>
          <w:sz w:val="24"/>
        </w:rPr>
        <w:t xml:space="preserve"> </w:t>
      </w:r>
      <w:r>
        <w:rPr>
          <w:sz w:val="24"/>
        </w:rPr>
        <w:t>,τι</w:t>
      </w:r>
      <w:r>
        <w:rPr>
          <w:spacing w:val="-5"/>
          <w:sz w:val="24"/>
        </w:rPr>
        <w:t xml:space="preserve"> </w:t>
      </w:r>
      <w:r>
        <w:rPr>
          <w:sz w:val="24"/>
        </w:rPr>
        <w:t>θα</w:t>
      </w:r>
      <w:r>
        <w:rPr>
          <w:spacing w:val="-3"/>
          <w:sz w:val="24"/>
        </w:rPr>
        <w:t xml:space="preserve"> </w:t>
      </w:r>
      <w:r>
        <w:rPr>
          <w:sz w:val="24"/>
        </w:rPr>
        <w:t>τροποποιούσα,</w:t>
      </w:r>
      <w:r>
        <w:rPr>
          <w:spacing w:val="-5"/>
          <w:sz w:val="24"/>
        </w:rPr>
        <w:t xml:space="preserve"> </w:t>
      </w:r>
      <w:r>
        <w:rPr>
          <w:sz w:val="24"/>
        </w:rPr>
        <w:t>το παιδαγωγικό κλίμα</w:t>
      </w:r>
      <w:r>
        <w:rPr>
          <w:spacing w:val="-1"/>
          <w:sz w:val="24"/>
        </w:rPr>
        <w:t xml:space="preserve"> </w:t>
      </w:r>
      <w:r>
        <w:rPr>
          <w:sz w:val="24"/>
        </w:rPr>
        <w:t>,</w:t>
      </w:r>
      <w:r>
        <w:rPr>
          <w:spacing w:val="-9"/>
          <w:sz w:val="24"/>
        </w:rPr>
        <w:t xml:space="preserve"> </w:t>
      </w:r>
      <w:r>
        <w:rPr>
          <w:sz w:val="24"/>
        </w:rPr>
        <w:t>ο βαθμός</w:t>
      </w:r>
      <w:r>
        <w:rPr>
          <w:spacing w:val="-6"/>
          <w:sz w:val="24"/>
        </w:rPr>
        <w:t xml:space="preserve"> </w:t>
      </w:r>
      <w:r>
        <w:rPr>
          <w:sz w:val="24"/>
        </w:rPr>
        <w:t>και</w:t>
      </w:r>
      <w:r>
        <w:rPr>
          <w:spacing w:val="-5"/>
          <w:sz w:val="24"/>
        </w:rPr>
        <w:t xml:space="preserve"> </w:t>
      </w:r>
      <w:r>
        <w:rPr>
          <w:sz w:val="24"/>
        </w:rPr>
        <w:t>τα</w:t>
      </w:r>
      <w:r>
        <w:rPr>
          <w:spacing w:val="-4"/>
          <w:sz w:val="24"/>
        </w:rPr>
        <w:t xml:space="preserve"> </w:t>
      </w:r>
      <w:r>
        <w:rPr>
          <w:sz w:val="24"/>
        </w:rPr>
        <w:t>σημεία εμπλοκής των αδύναμων μαθητών/τριών)</w:t>
      </w:r>
    </w:p>
    <w:p w:rsidR="0062602F" w:rsidRDefault="0062602F">
      <w:pPr>
        <w:pStyle w:val="BodyText"/>
        <w:spacing w:before="2"/>
      </w:pPr>
    </w:p>
    <w:p w:rsidR="0062602F" w:rsidRDefault="00162AAE">
      <w:pPr>
        <w:pStyle w:val="BodyText"/>
        <w:ind w:left="163"/>
      </w:pPr>
      <w:r>
        <w:t>ΒΙΒΛΙΟΓΡΑΦΙΑ</w:t>
      </w:r>
      <w:r>
        <w:rPr>
          <w:spacing w:val="-11"/>
        </w:rPr>
        <w:t xml:space="preserve"> </w:t>
      </w:r>
      <w:r>
        <w:t>-</w:t>
      </w:r>
      <w:r>
        <w:rPr>
          <w:spacing w:val="-2"/>
        </w:rPr>
        <w:t>ΔΙΚΤΥΟΓΡΑΦΙΑ</w:t>
      </w:r>
    </w:p>
    <w:p w:rsidR="0062602F" w:rsidRDefault="0062602F">
      <w:pPr>
        <w:pStyle w:val="BodyText"/>
      </w:pPr>
    </w:p>
    <w:p w:rsidR="00A061DD" w:rsidRDefault="00A061DD">
      <w:pPr>
        <w:pStyle w:val="BodyText"/>
      </w:pPr>
      <w:r>
        <w:t>Σχολικό βιβλίο  Β ΓΕΛ  ανισώσεις</w:t>
      </w:r>
    </w:p>
    <w:p w:rsidR="00A061DD" w:rsidRPr="00A061DD" w:rsidRDefault="00A061DD">
      <w:pPr>
        <w:pStyle w:val="BodyText"/>
        <w:rPr>
          <w:lang w:val="en-US"/>
        </w:rPr>
        <w:sectPr w:rsidR="00A061DD" w:rsidRPr="00A061DD">
          <w:type w:val="continuous"/>
          <w:pgSz w:w="11910" w:h="16840"/>
          <w:pgMar w:top="1360" w:right="1700" w:bottom="280" w:left="1700" w:header="720" w:footer="720" w:gutter="0"/>
          <w:cols w:space="720"/>
        </w:sectPr>
      </w:pPr>
      <w:r>
        <w:t xml:space="preserve">Χρήση </w:t>
      </w:r>
      <w:r>
        <w:rPr>
          <w:lang w:val="en-US"/>
        </w:rPr>
        <w:t>e-</w:t>
      </w:r>
      <w:proofErr w:type="spellStart"/>
      <w:r>
        <w:rPr>
          <w:lang w:val="en-US"/>
        </w:rPr>
        <w:t>mecontent</w:t>
      </w:r>
      <w:proofErr w:type="spellEnd"/>
    </w:p>
    <w:p w:rsidR="0062602F" w:rsidRDefault="0062602F">
      <w:pPr>
        <w:pStyle w:val="BodyText"/>
        <w:spacing w:before="4"/>
        <w:rPr>
          <w:sz w:val="17"/>
        </w:rPr>
      </w:pPr>
    </w:p>
    <w:sectPr w:rsidR="0062602F">
      <w:pgSz w:w="11910" w:h="16840"/>
      <w:pgMar w:top="192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493816"/>
    <w:multiLevelType w:val="hybridMultilevel"/>
    <w:tmpl w:val="EB26A2F4"/>
    <w:lvl w:ilvl="0" w:tplc="0AA6E40A">
      <w:start w:val="1"/>
      <w:numFmt w:val="decimal"/>
      <w:lvlText w:val="%1"/>
      <w:lvlJc w:val="left"/>
      <w:pPr>
        <w:ind w:left="100" w:hanging="183"/>
        <w:jc w:val="left"/>
      </w:pPr>
      <w:rPr>
        <w:rFonts w:ascii="Times New Roman" w:eastAsia="Times New Roman" w:hAnsi="Times New Roman" w:cs="Times New Roman" w:hint="default"/>
        <w:b/>
        <w:bCs/>
        <w:i w:val="0"/>
        <w:iCs w:val="0"/>
        <w:spacing w:val="0"/>
        <w:w w:val="100"/>
        <w:sz w:val="24"/>
        <w:szCs w:val="24"/>
        <w:lang w:val="el-GR" w:eastAsia="en-US" w:bidi="ar-SA"/>
      </w:rPr>
    </w:lvl>
    <w:lvl w:ilvl="1" w:tplc="DE2E195E">
      <w:numFmt w:val="bullet"/>
      <w:lvlText w:val="•"/>
      <w:lvlJc w:val="left"/>
      <w:pPr>
        <w:ind w:left="940" w:hanging="183"/>
      </w:pPr>
      <w:rPr>
        <w:rFonts w:hint="default"/>
        <w:lang w:val="el-GR" w:eastAsia="en-US" w:bidi="ar-SA"/>
      </w:rPr>
    </w:lvl>
    <w:lvl w:ilvl="2" w:tplc="8E54BE12">
      <w:numFmt w:val="bullet"/>
      <w:lvlText w:val="•"/>
      <w:lvlJc w:val="left"/>
      <w:pPr>
        <w:ind w:left="1780" w:hanging="183"/>
      </w:pPr>
      <w:rPr>
        <w:rFonts w:hint="default"/>
        <w:lang w:val="el-GR" w:eastAsia="en-US" w:bidi="ar-SA"/>
      </w:rPr>
    </w:lvl>
    <w:lvl w:ilvl="3" w:tplc="2CFAD5C0">
      <w:numFmt w:val="bullet"/>
      <w:lvlText w:val="•"/>
      <w:lvlJc w:val="left"/>
      <w:pPr>
        <w:ind w:left="2621" w:hanging="183"/>
      </w:pPr>
      <w:rPr>
        <w:rFonts w:hint="default"/>
        <w:lang w:val="el-GR" w:eastAsia="en-US" w:bidi="ar-SA"/>
      </w:rPr>
    </w:lvl>
    <w:lvl w:ilvl="4" w:tplc="A0F42F38">
      <w:numFmt w:val="bullet"/>
      <w:lvlText w:val="•"/>
      <w:lvlJc w:val="left"/>
      <w:pPr>
        <w:ind w:left="3461" w:hanging="183"/>
      </w:pPr>
      <w:rPr>
        <w:rFonts w:hint="default"/>
        <w:lang w:val="el-GR" w:eastAsia="en-US" w:bidi="ar-SA"/>
      </w:rPr>
    </w:lvl>
    <w:lvl w:ilvl="5" w:tplc="BF34CFC2">
      <w:numFmt w:val="bullet"/>
      <w:lvlText w:val="•"/>
      <w:lvlJc w:val="left"/>
      <w:pPr>
        <w:ind w:left="4302" w:hanging="183"/>
      </w:pPr>
      <w:rPr>
        <w:rFonts w:hint="default"/>
        <w:lang w:val="el-GR" w:eastAsia="en-US" w:bidi="ar-SA"/>
      </w:rPr>
    </w:lvl>
    <w:lvl w:ilvl="6" w:tplc="BECA058C">
      <w:numFmt w:val="bullet"/>
      <w:lvlText w:val="•"/>
      <w:lvlJc w:val="left"/>
      <w:pPr>
        <w:ind w:left="5142" w:hanging="183"/>
      </w:pPr>
      <w:rPr>
        <w:rFonts w:hint="default"/>
        <w:lang w:val="el-GR" w:eastAsia="en-US" w:bidi="ar-SA"/>
      </w:rPr>
    </w:lvl>
    <w:lvl w:ilvl="7" w:tplc="2A926A5C">
      <w:numFmt w:val="bullet"/>
      <w:lvlText w:val="•"/>
      <w:lvlJc w:val="left"/>
      <w:pPr>
        <w:ind w:left="5982" w:hanging="183"/>
      </w:pPr>
      <w:rPr>
        <w:rFonts w:hint="default"/>
        <w:lang w:val="el-GR" w:eastAsia="en-US" w:bidi="ar-SA"/>
      </w:rPr>
    </w:lvl>
    <w:lvl w:ilvl="8" w:tplc="C4C8DD30">
      <w:numFmt w:val="bullet"/>
      <w:lvlText w:val="•"/>
      <w:lvlJc w:val="left"/>
      <w:pPr>
        <w:ind w:left="6823" w:hanging="183"/>
      </w:pPr>
      <w:rPr>
        <w:rFonts w:hint="default"/>
        <w:lang w:val="el-G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02F"/>
    <w:rsid w:val="00063F79"/>
    <w:rsid w:val="00162AAE"/>
    <w:rsid w:val="002778A4"/>
    <w:rsid w:val="00401F36"/>
    <w:rsid w:val="0062602F"/>
    <w:rsid w:val="00A061DD"/>
    <w:rsid w:val="00B81285"/>
    <w:rsid w:val="00C507C0"/>
    <w:rsid w:val="00CE68B8"/>
    <w:rsid w:val="00EF2C0B"/>
    <w:rsid w:val="00F775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3FCDB"/>
  <w15:docId w15:val="{0A9A7A1D-D888-4FF4-B5EC-7128B779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l-GR"/>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82" w:hanging="18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482</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JohnPC</cp:lastModifiedBy>
  <cp:revision>3</cp:revision>
  <dcterms:created xsi:type="dcterms:W3CDTF">2025-01-31T14:32:00Z</dcterms:created>
  <dcterms:modified xsi:type="dcterms:W3CDTF">2025-01-31T23:40:00Z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2023-12-09T00:00:00Z</vt:filetime>
  </property>
  <property fmtid="{D5CDD505-2E9C-101B-9397-08002B2CF9AE}" pid="3" name="Creator">
    <vt:lpwstr>Microsoft® Word 2016</vt:lpwstr>
  </property>
  <property fmtid="{D5CDD505-2E9C-101B-9397-08002B2CF9AE}" pid="4" name="LastSaved">
    <vt:filetime>2025-01-31T00:00:00Z</vt:filetime>
  </property>
  <property fmtid="{D5CDD505-2E9C-101B-9397-08002B2CF9AE}" pid="5" name="Producer">
    <vt:lpwstr>www.ilovepdf.com</vt:lpwstr>
  </property>
</Properties>
</file>