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0527" w14:textId="77777777" w:rsidR="002254E8" w:rsidRDefault="003A6D78" w:rsidP="005177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  <w:vertAlign w:val="superscript"/>
        </w:rPr>
      </w:pPr>
      <w:r w:rsidRPr="002254E8">
        <w:rPr>
          <w:sz w:val="32"/>
          <w:szCs w:val="32"/>
        </w:rPr>
        <w:t>ΦΥΛΛΑΔΙΟ 8</w:t>
      </w:r>
      <w:r w:rsidRPr="002254E8">
        <w:rPr>
          <w:sz w:val="32"/>
          <w:szCs w:val="32"/>
          <w:vertAlign w:val="superscript"/>
        </w:rPr>
        <w:t>ο</w:t>
      </w:r>
    </w:p>
    <w:p w14:paraId="57D77C0A" w14:textId="7CD2E56E" w:rsidR="003A6D78" w:rsidRPr="002254E8" w:rsidRDefault="003A6D78" w:rsidP="005177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  <w:u w:val="single"/>
          <w:vertAlign w:val="superscript"/>
        </w:rPr>
      </w:pPr>
      <w:r>
        <w:t>1,1 Η εποχή του Αυγούστο</w:t>
      </w:r>
      <w:r w:rsidR="00D17BDB">
        <w:t>(27π.Χ-14μ.Χ)</w:t>
      </w:r>
      <w:r>
        <w:t xml:space="preserve">, η ισχυροποίηση της κεντρικής εξουσίας . Το πολίτευμα και οι στρατιωτικές μεταρρυθμίσεις </w:t>
      </w:r>
      <w:r w:rsidRPr="002254E8">
        <w:rPr>
          <w:b/>
          <w:u w:val="single"/>
        </w:rPr>
        <w:t>σελ 208-211</w:t>
      </w:r>
    </w:p>
    <w:p w14:paraId="00BE616E" w14:textId="5368AA54" w:rsidR="003A6D78" w:rsidRPr="002254E8" w:rsidRDefault="003A6D78" w:rsidP="005177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u w:val="single"/>
        </w:rPr>
      </w:pPr>
      <w:r w:rsidRPr="003A6D78">
        <w:t xml:space="preserve">1,2 </w:t>
      </w:r>
      <w:r>
        <w:t xml:space="preserve">.Οι διάδοχοι του Αυγούστου: </w:t>
      </w:r>
      <w:r w:rsidR="001755B1">
        <w:t xml:space="preserve">(14-193μ.Χ) Από το ρωμαϊκό κράτος από το θάνατο του Αυγούστου.......και ο Γάιος </w:t>
      </w:r>
      <w:r w:rsidR="009D0CE0">
        <w:t xml:space="preserve">ενώ </w:t>
      </w:r>
      <w:r w:rsidR="001755B1">
        <w:t xml:space="preserve"> άλλοι αργότερα , τον 4</w:t>
      </w:r>
      <w:r w:rsidR="001755B1" w:rsidRPr="001755B1">
        <w:rPr>
          <w:vertAlign w:val="superscript"/>
        </w:rPr>
        <w:t>Ο</w:t>
      </w:r>
      <w:r w:rsidR="001755B1">
        <w:t xml:space="preserve"> μ.Χ</w:t>
      </w:r>
      <w:r>
        <w:t xml:space="preserve"> </w:t>
      </w:r>
      <w:r>
        <w:rPr>
          <w:b/>
        </w:rPr>
        <w:t>,</w:t>
      </w:r>
      <w:r w:rsidRPr="002254E8">
        <w:rPr>
          <w:b/>
          <w:u w:val="single"/>
        </w:rPr>
        <w:t>σελ 214</w:t>
      </w:r>
      <w:r w:rsidR="001755B1">
        <w:rPr>
          <w:b/>
          <w:u w:val="single"/>
        </w:rPr>
        <w:t xml:space="preserve"> </w:t>
      </w:r>
      <w:r w:rsidR="00D53180">
        <w:rPr>
          <w:b/>
          <w:u w:val="single"/>
        </w:rPr>
        <w:t>π</w:t>
      </w:r>
      <w:r w:rsidR="001755B1">
        <w:rPr>
          <w:b/>
          <w:u w:val="single"/>
        </w:rPr>
        <w:t>αρ 1,2</w:t>
      </w:r>
      <w:r w:rsidR="00D53180">
        <w:rPr>
          <w:b/>
          <w:u w:val="single"/>
        </w:rPr>
        <w:t xml:space="preserve">   </w:t>
      </w:r>
      <w:r w:rsidRPr="002254E8">
        <w:rPr>
          <w:b/>
          <w:u w:val="single"/>
        </w:rPr>
        <w:t>-</w:t>
      </w:r>
      <w:r w:rsidR="001755B1">
        <w:rPr>
          <w:b/>
          <w:u w:val="single"/>
        </w:rPr>
        <w:t xml:space="preserve"> σελ </w:t>
      </w:r>
      <w:r w:rsidRPr="002254E8">
        <w:rPr>
          <w:b/>
          <w:u w:val="single"/>
        </w:rPr>
        <w:t>216</w:t>
      </w:r>
    </w:p>
    <w:p w14:paraId="22AC6B9D" w14:textId="201466A2" w:rsidR="003A6D78" w:rsidRPr="002254E8" w:rsidRDefault="003A6D78" w:rsidP="005177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u w:val="single"/>
        </w:rPr>
      </w:pPr>
      <w:r>
        <w:t>2. Η κρίση της αυτοκρατορίας τον 3</w:t>
      </w:r>
      <w:r w:rsidRPr="003A6D78">
        <w:rPr>
          <w:vertAlign w:val="superscript"/>
        </w:rPr>
        <w:t>ο</w:t>
      </w:r>
      <w:r>
        <w:t xml:space="preserve"> μ.χ 2,1 : η κρίση του αυτοκρατορικού θεσμού</w:t>
      </w:r>
      <w:r w:rsidR="009D0CE0">
        <w:t>(μόνο το εισαγωγικό σημείωμα)</w:t>
      </w:r>
      <w:r>
        <w:t xml:space="preserve"> </w:t>
      </w:r>
      <w:r w:rsidRPr="002254E8">
        <w:rPr>
          <w:b/>
          <w:u w:val="single"/>
        </w:rPr>
        <w:t>σελ 228</w:t>
      </w:r>
    </w:p>
    <w:p w14:paraId="3604A3AB" w14:textId="77777777" w:rsidR="00B91883" w:rsidRDefault="00B91883" w:rsidP="003265F8">
      <w:pPr>
        <w:jc w:val="both"/>
      </w:pPr>
      <w:r>
        <w:t>VI. Η ΡΩΜΑΪΚΗ ΑΥΤΟΚΡΑΤΟΡΙΑ (1ος αι. π.Χ. – 3ος αι. μ.Χ.) </w:t>
      </w:r>
    </w:p>
    <w:p w14:paraId="2ADB58AD" w14:textId="77777777" w:rsidR="00B91883" w:rsidRPr="007E553C" w:rsidRDefault="00B91883" w:rsidP="003265F8">
      <w:pPr>
        <w:jc w:val="both"/>
        <w:rPr>
          <w:b/>
        </w:rPr>
      </w:pPr>
      <w:r w:rsidRPr="007E553C">
        <w:rPr>
          <w:b/>
        </w:rPr>
        <w:t>1.1. Η εποχή του Αυγούστου (27 π.Χ. – 14μ.Χ.) </w:t>
      </w:r>
    </w:p>
    <w:p w14:paraId="3BE5A6A3" w14:textId="77777777" w:rsidR="00B91883" w:rsidRPr="007E553C" w:rsidRDefault="00B91883" w:rsidP="003265F8">
      <w:pPr>
        <w:jc w:val="both"/>
        <w:rPr>
          <w:b/>
        </w:rPr>
      </w:pPr>
      <w:r w:rsidRPr="007E553C">
        <w:rPr>
          <w:b/>
        </w:rPr>
        <w:t>Η ισχυροποίηση της κεντρικής εξουσίας.  </w:t>
      </w:r>
    </w:p>
    <w:p w14:paraId="7436811F" w14:textId="77777777" w:rsidR="00B91883" w:rsidRDefault="00B91883" w:rsidP="003265F8">
      <w:pPr>
        <w:jc w:val="both"/>
      </w:pPr>
      <w:r>
        <w:t>Εισαγωγικά στοιχεία  </w:t>
      </w:r>
    </w:p>
    <w:p w14:paraId="6A046E28" w14:textId="77777777" w:rsidR="00B91883" w:rsidRDefault="007E553C" w:rsidP="003265F8">
      <w:pPr>
        <w:jc w:val="both"/>
      </w:pPr>
      <w:r>
        <w:rPr>
          <w:rFonts w:ascii="Calibri" w:hAnsi="Calibri" w:cs="Calibri"/>
        </w:rPr>
        <w:t>1)</w:t>
      </w:r>
      <w:r w:rsidR="00B91883">
        <w:rPr>
          <w:rFonts w:ascii="Calibri" w:hAnsi="Calibri" w:cs="Calibri"/>
        </w:rPr>
        <w:t xml:space="preserve"> Ναυμαχία στο Άκτιο (31 π.Χ.) → τέλος των εμφυλίων πολέμων ∙ </w:t>
      </w:r>
    </w:p>
    <w:p w14:paraId="4702E3F3" w14:textId="77777777" w:rsidR="00B91883" w:rsidRDefault="007E553C" w:rsidP="003265F8">
      <w:pPr>
        <w:jc w:val="both"/>
      </w:pPr>
      <w:r>
        <w:rPr>
          <w:rFonts w:ascii="Calibri" w:hAnsi="Calibri" w:cs="Calibri"/>
        </w:rPr>
        <w:t>2)</w:t>
      </w:r>
      <w:r w:rsidR="00B91883">
        <w:rPr>
          <w:rFonts w:ascii="Calibri" w:hAnsi="Calibri" w:cs="Calibri"/>
        </w:rPr>
        <w:t xml:space="preserve"> ανάγκη επικράτησης της ειρήνης και της τάξης στη ρωμαϊκή οικουμένη, μετά την </w:t>
      </w:r>
    </w:p>
    <w:p w14:paraId="54EFBEF0" w14:textId="77777777" w:rsidR="00B91883" w:rsidRDefault="00B91883" w:rsidP="003265F8">
      <w:pPr>
        <w:jc w:val="both"/>
      </w:pPr>
      <w:r>
        <w:t>κούραση από τις εμφύλιες διαμάχες ∙ </w:t>
      </w:r>
    </w:p>
    <w:p w14:paraId="0C7CD8FA" w14:textId="77777777" w:rsidR="00B91883" w:rsidRDefault="007E553C" w:rsidP="003265F8">
      <w:pPr>
        <w:jc w:val="both"/>
      </w:pPr>
      <w:r>
        <w:rPr>
          <w:rFonts w:ascii="Calibri" w:hAnsi="Calibri" w:cs="Calibri"/>
        </w:rPr>
        <w:t>3)</w:t>
      </w:r>
      <w:r w:rsidR="00B91883">
        <w:rPr>
          <w:rFonts w:ascii="Calibri" w:hAnsi="Calibri" w:cs="Calibri"/>
        </w:rPr>
        <w:t>η ενίσχυση της κεντρικής εξουσίας μπορούσε να ικανοποιήσει την ανάγκη αυτή ∙ </w:t>
      </w:r>
    </w:p>
    <w:p w14:paraId="2C9CB5DB" w14:textId="77777777" w:rsidR="00B91883" w:rsidRDefault="007E553C" w:rsidP="003265F8">
      <w:pPr>
        <w:jc w:val="both"/>
      </w:pPr>
      <w:r>
        <w:rPr>
          <w:rFonts w:ascii="Calibri" w:hAnsi="Calibri" w:cs="Calibri"/>
        </w:rPr>
        <w:t>4)</w:t>
      </w:r>
      <w:r w:rsidR="00B91883">
        <w:rPr>
          <w:rFonts w:ascii="Calibri" w:hAnsi="Calibri" w:cs="Calibri"/>
        </w:rPr>
        <w:t>Οκταβιανός </w:t>
      </w:r>
      <w:r w:rsidR="00B91883" w:rsidRPr="007E553C">
        <w:rPr>
          <w:rFonts w:ascii="Calibri" w:hAnsi="Calibri" w:cs="Calibri"/>
          <w:u w:val="single"/>
        </w:rPr>
        <w:t>→ οργάνωση της πολιτείας σε νέες βάσεις</w:t>
      </w:r>
      <w:r w:rsidR="00B91883">
        <w:rPr>
          <w:rFonts w:ascii="Calibri" w:hAnsi="Calibri" w:cs="Calibri"/>
        </w:rPr>
        <w:t> με διορατικότητα και </w:t>
      </w:r>
    </w:p>
    <w:p w14:paraId="12F94D88" w14:textId="77777777" w:rsidR="00B91883" w:rsidRDefault="00B91883" w:rsidP="003265F8">
      <w:pPr>
        <w:jc w:val="both"/>
      </w:pPr>
      <w:r>
        <w:t>οξύνοια (ανάλογα με τα μηνύματα των καιρών), δηλ. θέσπιση συγκεντρωτικού </w:t>
      </w:r>
    </w:p>
    <w:p w14:paraId="01200C03" w14:textId="77777777" w:rsidR="00B91883" w:rsidRDefault="00B91883" w:rsidP="003265F8">
      <w:pPr>
        <w:jc w:val="both"/>
      </w:pPr>
      <w:r>
        <w:t>συστήματος διακυβέρνησης χωρίς να θιγούν τα δημοκρατικά αισθήματα των </w:t>
      </w:r>
    </w:p>
    <w:p w14:paraId="45798C02" w14:textId="77777777" w:rsidR="00B91883" w:rsidRDefault="00B91883" w:rsidP="003265F8">
      <w:pPr>
        <w:jc w:val="both"/>
      </w:pPr>
      <w:r>
        <w:t>Ρωμαίων.  </w:t>
      </w:r>
    </w:p>
    <w:p w14:paraId="1D784769" w14:textId="77777777" w:rsidR="00B91883" w:rsidRPr="007E553C" w:rsidRDefault="00B91883" w:rsidP="003265F8">
      <w:pPr>
        <w:jc w:val="both"/>
        <w:rPr>
          <w:u w:val="single"/>
        </w:rPr>
      </w:pPr>
      <w:r w:rsidRPr="007E553C">
        <w:rPr>
          <w:u w:val="single"/>
        </w:rPr>
        <w:t>Ενέργειες του Οκταβιανού:  </w:t>
      </w:r>
    </w:p>
    <w:p w14:paraId="2A585632" w14:textId="77777777" w:rsidR="00B91883" w:rsidRDefault="00B91883" w:rsidP="003265F8">
      <w:pPr>
        <w:jc w:val="both"/>
      </w:pPr>
      <w:r>
        <w:t>i. απέρριψε το αξίωμα του δικτάτορα ∙ </w:t>
      </w:r>
    </w:p>
    <w:p w14:paraId="19EF87D8" w14:textId="77777777" w:rsidR="00B91883" w:rsidRDefault="00B91883" w:rsidP="003265F8">
      <w:pPr>
        <w:jc w:val="both"/>
      </w:pPr>
      <w:r>
        <w:t>ii. αποδέχτηκε από τη σύγκλητο και το λαό όλα τα άλλα αξιώματα και τις εξουσίες που </w:t>
      </w:r>
    </w:p>
    <w:p w14:paraId="153B2E7B" w14:textId="77777777" w:rsidR="00B91883" w:rsidRDefault="00B91883" w:rsidP="003265F8">
      <w:pPr>
        <w:jc w:val="both"/>
      </w:pPr>
      <w:r>
        <w:t>αυτά συνεπάγονταν (π.χ. ύπατος, ανθύπατος, δήμαρχος, ιμπεράτορας, πρώτος </w:t>
      </w:r>
    </w:p>
    <w:p w14:paraId="1A72E354" w14:textId="77777777" w:rsidR="00B91883" w:rsidRDefault="00B91883" w:rsidP="003265F8">
      <w:pPr>
        <w:jc w:val="both"/>
      </w:pPr>
      <w:r>
        <w:t>πολίτης (princeps), μέγας αρχιερέας (pontifex maximus) κ.λπ.) ∙ </w:t>
      </w:r>
    </w:p>
    <w:p w14:paraId="4487BB4C" w14:textId="77777777" w:rsidR="00B91883" w:rsidRDefault="00B91883" w:rsidP="003265F8">
      <w:pPr>
        <w:jc w:val="both"/>
      </w:pPr>
      <w:r>
        <w:t>iii. θέσπισε το συμβούλιο του αυτοκράτορα (συμβουλευτικό σώμα κατά την άσκηση </w:t>
      </w:r>
    </w:p>
    <w:p w14:paraId="26292BC7" w14:textId="77777777" w:rsidR="00B91883" w:rsidRDefault="00B91883" w:rsidP="003265F8">
      <w:pPr>
        <w:jc w:val="both"/>
      </w:pPr>
      <w:r>
        <w:t>της εξουσίας) ∙ </w:t>
      </w:r>
    </w:p>
    <w:p w14:paraId="14812A9E" w14:textId="77777777" w:rsidR="00B91883" w:rsidRDefault="00B91883" w:rsidP="003265F8">
      <w:pPr>
        <w:jc w:val="both"/>
      </w:pPr>
      <w:r>
        <w:t>iv. ακολούθησε συμβιβαστική τακτική (χωρίς αυταρχισμό) στην κατανομή της </w:t>
      </w:r>
    </w:p>
    <w:p w14:paraId="0F2AAF99" w14:textId="77777777" w:rsidR="0006576E" w:rsidRDefault="00B91883" w:rsidP="003265F8">
      <w:pPr>
        <w:jc w:val="both"/>
      </w:pPr>
      <w:r>
        <w:t>εξουσίας. </w:t>
      </w:r>
    </w:p>
    <w:p w14:paraId="28CF2006" w14:textId="602F3C57" w:rsidR="00B91883" w:rsidRPr="0006576E" w:rsidRDefault="00B91883" w:rsidP="003265F8">
      <w:pPr>
        <w:jc w:val="both"/>
      </w:pPr>
      <w:r w:rsidRPr="007E553C">
        <w:rPr>
          <w:u w:val="single"/>
        </w:rPr>
        <w:lastRenderedPageBreak/>
        <w:t>Διοικητικά μέτρα του Οκταβιανού:     </w:t>
      </w:r>
    </w:p>
    <w:p w14:paraId="2D0C4B44" w14:textId="77777777" w:rsidR="00B91883" w:rsidRDefault="00B91883" w:rsidP="003265F8">
      <w:pPr>
        <w:jc w:val="both"/>
      </w:pPr>
      <w:r>
        <w:t>1. υψηλή εποπτεία της διοίκησης του κράτους, της εξωτερικής πολιτικής και των </w:t>
      </w:r>
    </w:p>
    <w:p w14:paraId="4BB03550" w14:textId="77777777" w:rsidR="00B91883" w:rsidRDefault="00B91883" w:rsidP="003265F8">
      <w:pPr>
        <w:jc w:val="both"/>
      </w:pPr>
      <w:r>
        <w:t>στρατιωτικών ζητημάτων από τον ίδιο ∙ </w:t>
      </w:r>
    </w:p>
    <w:p w14:paraId="41FA0E16" w14:textId="77777777" w:rsidR="00B91883" w:rsidRDefault="00B91883" w:rsidP="003265F8">
      <w:pPr>
        <w:jc w:val="both"/>
      </w:pPr>
      <w:r>
        <w:t>2. ανάθεση της διαχείρισης των επιμέρους θεμάτων σε άνδρες από τους </w:t>
      </w:r>
    </w:p>
    <w:p w14:paraId="30FB3B88" w14:textId="77777777" w:rsidR="00B91883" w:rsidRDefault="00B91883" w:rsidP="003265F8">
      <w:pPr>
        <w:jc w:val="both"/>
      </w:pPr>
      <w:r>
        <w:t>στρατιωτικούς και τους ιππείς βάσει τριών αυστηρών προϋποθέσεων: α) ηθικής </w:t>
      </w:r>
    </w:p>
    <w:p w14:paraId="3127AC92" w14:textId="77777777" w:rsidR="00B91883" w:rsidRDefault="00B91883" w:rsidP="003265F8">
      <w:pPr>
        <w:jc w:val="both"/>
      </w:pPr>
      <w:r>
        <w:t>ακεραιότητας, β) εκπλήρωσης στρατιωτικής υπηρεσίας και γ) μεγάλης περιουσίας ∙ </w:t>
      </w:r>
    </w:p>
    <w:p w14:paraId="5A14208C" w14:textId="77777777" w:rsidR="00B91883" w:rsidRDefault="00B91883" w:rsidP="003265F8">
      <w:pPr>
        <w:jc w:val="both"/>
      </w:pPr>
      <w:r>
        <w:t>3. διορισμός των διοικητών των επαρχιών από κοινού με τη σύγκλητο (οι στρατιωτικοί </w:t>
      </w:r>
    </w:p>
    <w:p w14:paraId="51318DF3" w14:textId="77777777" w:rsidR="00B91883" w:rsidRDefault="00B91883" w:rsidP="003265F8">
      <w:pPr>
        <w:jc w:val="both"/>
      </w:pPr>
      <w:r>
        <w:t>διοικητές των παραμεθορίων και των προβληματικών επαρχιών διορίζονταν από </w:t>
      </w:r>
    </w:p>
    <w:p w14:paraId="751F7D1D" w14:textId="77777777" w:rsidR="00B91883" w:rsidRDefault="00B91883" w:rsidP="003265F8">
      <w:pPr>
        <w:jc w:val="both"/>
      </w:pPr>
      <w:r>
        <w:t>τον ίδιο, ενώ οι ανθύπατοι των υπολοίπων από τη σύγκλητο) ∙ </w:t>
      </w:r>
    </w:p>
    <w:p w14:paraId="540FB992" w14:textId="77777777" w:rsidR="00B91883" w:rsidRDefault="00B91883" w:rsidP="003265F8">
      <w:pPr>
        <w:jc w:val="both"/>
      </w:pPr>
      <w:r>
        <w:t>4. δημιουργία αυτοκρατορικής υπαλληλίας, δηλ. ολόκληρης τάξης διοικητικών </w:t>
      </w:r>
    </w:p>
    <w:p w14:paraId="7A4EEF93" w14:textId="77777777" w:rsidR="00B91883" w:rsidRDefault="00B91883" w:rsidP="003265F8">
      <w:pPr>
        <w:jc w:val="both"/>
      </w:pPr>
      <w:r>
        <w:t>αξιωματούχων – υπαλλήλων για την άσκηση της εκτελεστικής εξουσίας ∙ </w:t>
      </w:r>
    </w:p>
    <w:p w14:paraId="4149DCED" w14:textId="77777777" w:rsidR="00B91883" w:rsidRDefault="00B91883" w:rsidP="003265F8">
      <w:pPr>
        <w:jc w:val="both"/>
      </w:pPr>
      <w:r>
        <w:t>5. αναγέννηση της γεωργίας με σειρά μέτρων και προσπάθεια επαναφοράς των </w:t>
      </w:r>
    </w:p>
    <w:p w14:paraId="49AD5A1F" w14:textId="77777777" w:rsidR="00B91883" w:rsidRDefault="00B91883" w:rsidP="003265F8">
      <w:pPr>
        <w:jc w:val="both"/>
      </w:pPr>
      <w:r>
        <w:t>παλαιών αυστηρών ηθών ∙ </w:t>
      </w:r>
    </w:p>
    <w:p w14:paraId="1A6731ED" w14:textId="77777777" w:rsidR="00B91883" w:rsidRDefault="00B91883" w:rsidP="003265F8">
      <w:pPr>
        <w:jc w:val="both"/>
      </w:pPr>
      <w:r>
        <w:t>6. εξωραϊσμός της Ρώμης, κατασκευή λαμπρών οικοδομημάτων. </w:t>
      </w:r>
    </w:p>
    <w:p w14:paraId="03F322B3" w14:textId="77777777" w:rsidR="00B91883" w:rsidRDefault="00B91883" w:rsidP="003265F8">
      <w:pPr>
        <w:jc w:val="both"/>
      </w:pPr>
      <w:r>
        <w:t>Συμπέρασμα:  Συγκέντρωση όλων σχεδόν των εξουσιών στο πρόσωπο ενός ανθρώπου (του </w:t>
      </w:r>
    </w:p>
    <w:p w14:paraId="2186D916" w14:textId="77777777" w:rsidR="00B91883" w:rsidRDefault="00B91883" w:rsidP="003265F8">
      <w:pPr>
        <w:jc w:val="both"/>
      </w:pPr>
      <w:r>
        <w:t>Οκταβιανού), σε αντιστοιχία με τους παλαιούς βασιλείς ∙ ανακήρυξή του από τη σύγκλητο </w:t>
      </w:r>
    </w:p>
    <w:p w14:paraId="4D42F357" w14:textId="77777777" w:rsidR="00B91883" w:rsidRDefault="00B91883" w:rsidP="003265F8">
      <w:pPr>
        <w:jc w:val="both"/>
      </w:pPr>
      <w:r>
        <w:t>σε Αύγουστο (= σεβαστό) και αναγνώριση θεϊκών ιδιοτήτων ∙ άρα → κατάλυση του </w:t>
      </w:r>
    </w:p>
    <w:p w14:paraId="1C7E1BFC" w14:textId="77777777" w:rsidR="00B91883" w:rsidRDefault="00B91883" w:rsidP="003265F8">
      <w:pPr>
        <w:jc w:val="both"/>
      </w:pPr>
      <w:r>
        <w:t>δημοκρατικού πολιτεύματος χωρίς την παραμικρή αντίδραση.  </w:t>
      </w:r>
    </w:p>
    <w:p w14:paraId="2D04620C" w14:textId="77777777" w:rsidR="00B91883" w:rsidRDefault="00B91883" w:rsidP="003265F8">
      <w:pPr>
        <w:jc w:val="both"/>
      </w:pPr>
      <w:r w:rsidRPr="007E553C">
        <w:rPr>
          <w:b/>
        </w:rPr>
        <w:t>Το πολίτευμα και οι στρατιωτικές μεταρρυθμίσεις</w:t>
      </w:r>
      <w:r>
        <w:t>.  </w:t>
      </w:r>
    </w:p>
    <w:p w14:paraId="1C32357C" w14:textId="77777777" w:rsidR="00B91883" w:rsidRDefault="00B91883" w:rsidP="003265F8">
      <w:pPr>
        <w:jc w:val="both"/>
      </w:pPr>
      <w:r>
        <w:t>Καθιέρωση μοναρχικού πολιτεύματος από τη βαθμιαία συγκέντρωση όλων των εξουσιών </w:t>
      </w:r>
    </w:p>
    <w:p w14:paraId="4D3AA8B1" w14:textId="77777777" w:rsidR="00B91883" w:rsidRDefault="00B91883" w:rsidP="003265F8">
      <w:pPr>
        <w:jc w:val="both"/>
      </w:pPr>
      <w:r>
        <w:t>στο πρόσωπο του Οκταβιανού Αυγούστου: ηγεμονία (principatus) από το αξίωμα του </w:t>
      </w:r>
    </w:p>
    <w:p w14:paraId="5E66758D" w14:textId="77777777" w:rsidR="00B91883" w:rsidRDefault="00B91883" w:rsidP="003265F8">
      <w:pPr>
        <w:jc w:val="both"/>
      </w:pPr>
      <w:r>
        <w:t>πρώτου πολίτη (princeps). </w:t>
      </w:r>
    </w:p>
    <w:p w14:paraId="1BB8879A" w14:textId="77777777" w:rsidR="00B91883" w:rsidRPr="007E553C" w:rsidRDefault="00B91883" w:rsidP="003265F8">
      <w:pPr>
        <w:jc w:val="both"/>
        <w:rPr>
          <w:u w:val="single"/>
        </w:rPr>
      </w:pPr>
      <w:r w:rsidRPr="007E553C">
        <w:rPr>
          <w:u w:val="single"/>
        </w:rPr>
        <w:t>Οι στρατιωτικές μεταρρυθμίσεις και ο ρόλος του ρωμαϊκού στρατού την περίοδο της </w:t>
      </w:r>
    </w:p>
    <w:p w14:paraId="1136EF92" w14:textId="77777777" w:rsidR="00B91883" w:rsidRDefault="00B91883" w:rsidP="003265F8">
      <w:pPr>
        <w:jc w:val="both"/>
      </w:pPr>
      <w:r w:rsidRPr="007E553C">
        <w:rPr>
          <w:u w:val="single"/>
        </w:rPr>
        <w:t>αυτοκρατορίας</w:t>
      </w:r>
      <w:r>
        <w:t>. Στρατός → Είχε ρόλο στηρίγματος του νέου μονάρχη (παρά το παρελθόν </w:t>
      </w:r>
    </w:p>
    <w:p w14:paraId="0391789A" w14:textId="77777777" w:rsidR="00B91883" w:rsidRDefault="00B91883" w:rsidP="003265F8">
      <w:pPr>
        <w:jc w:val="both"/>
      </w:pPr>
      <w:r>
        <w:t>των εμφυλίων συγκρούσεων). Αναλυτικότερα:  </w:t>
      </w:r>
    </w:p>
    <w:p w14:paraId="7ECC6723" w14:textId="77777777" w:rsidR="00B91883" w:rsidRDefault="007E553C" w:rsidP="003265F8">
      <w:pPr>
        <w:jc w:val="both"/>
      </w:pPr>
      <w:r>
        <w:rPr>
          <w:rFonts w:ascii="Calibri" w:hAnsi="Calibri" w:cs="Calibri"/>
        </w:rPr>
        <w:t>1.</w:t>
      </w:r>
      <w:r w:rsidR="00B91883">
        <w:rPr>
          <w:rFonts w:ascii="Calibri" w:hAnsi="Calibri" w:cs="Calibri"/>
        </w:rPr>
        <w:t xml:space="preserve"> Πρόβλ</w:t>
      </w:r>
      <w:r w:rsidR="00B91883">
        <w:t>εψη του Οκταβιανού Αυγούστου ότι ο αυτοκρατορικός θεσμός είχε ανάγκη </w:t>
      </w:r>
    </w:p>
    <w:p w14:paraId="029D9697" w14:textId="77777777" w:rsidR="00B91883" w:rsidRDefault="00B91883" w:rsidP="003265F8">
      <w:pPr>
        <w:jc w:val="both"/>
      </w:pPr>
      <w:r>
        <w:t>από την προστασία του στρατού. </w:t>
      </w:r>
    </w:p>
    <w:p w14:paraId="72A6CF7B" w14:textId="77777777" w:rsidR="00B91883" w:rsidRDefault="007E553C" w:rsidP="003265F8">
      <w:pPr>
        <w:jc w:val="both"/>
      </w:pPr>
      <w:r>
        <w:rPr>
          <w:rFonts w:ascii="Calibri" w:hAnsi="Calibri" w:cs="Calibri"/>
        </w:rPr>
        <w:lastRenderedPageBreak/>
        <w:t>2.</w:t>
      </w:r>
      <w:r w:rsidR="00B91883">
        <w:rPr>
          <w:rFonts w:ascii="Calibri" w:hAnsi="Calibri" w:cs="Calibri"/>
        </w:rPr>
        <w:t xml:space="preserve"> (γι’ αυτό) Κατανομή του στρατεύματος: α) το μεγαλύτερο μέρος του στα πιο </w:t>
      </w:r>
    </w:p>
    <w:p w14:paraId="04729D79" w14:textId="77777777" w:rsidR="00B91883" w:rsidRDefault="00B91883" w:rsidP="003265F8">
      <w:pPr>
        <w:jc w:val="both"/>
      </w:pPr>
      <w:r>
        <w:t>επικίνδυνα σύνορα (Ευφράτης, Δούναβης, Ρήνος κ.λπ.), σε μόνιμες στρατιωτικές </w:t>
      </w:r>
    </w:p>
    <w:p w14:paraId="3C0FD1D8" w14:textId="77777777" w:rsidR="00B91883" w:rsidRDefault="00B91883" w:rsidP="003265F8">
      <w:pPr>
        <w:jc w:val="both"/>
      </w:pPr>
      <w:r>
        <w:t>βάσεις και β) στη Ρώμη (έδρα της εξουσίας) η προσωπική φρουρά του πραιτώριου, </w:t>
      </w:r>
    </w:p>
    <w:p w14:paraId="45F22FB9" w14:textId="77777777" w:rsidR="00B91883" w:rsidRDefault="00B91883" w:rsidP="003265F8">
      <w:pPr>
        <w:jc w:val="both"/>
      </w:pPr>
      <w:r>
        <w:t>δηλ. </w:t>
      </w:r>
      <w:r w:rsidRPr="007E553C">
        <w:rPr>
          <w:b/>
        </w:rPr>
        <w:t>οι πραιτωριανοί ή πραιτωριανή φρουρά</w:t>
      </w:r>
      <w:r>
        <w:t>, εννέα στρατιωτικές μονάδες με </w:t>
      </w:r>
    </w:p>
    <w:p w14:paraId="771DA764" w14:textId="77777777" w:rsidR="00B91883" w:rsidRDefault="00B91883" w:rsidP="003265F8">
      <w:pPr>
        <w:jc w:val="both"/>
      </w:pPr>
      <w:r>
        <w:t>1000 άνδρες η καθεμία που ήταν πιστοί στον αυτοκράτορα ∙ αυτοί αργότερα </w:t>
      </w:r>
    </w:p>
    <w:p w14:paraId="47ABA9B4" w14:textId="77777777" w:rsidR="00B91883" w:rsidRDefault="00B91883" w:rsidP="003265F8">
      <w:pPr>
        <w:jc w:val="both"/>
      </w:pPr>
      <w:r>
        <w:t>απέκτησαν μεγάλη δύναμη (ανεβοκατέβαζαν αυτοκράτορες) και έγιναν επικίνδυνοι </w:t>
      </w:r>
    </w:p>
    <w:p w14:paraId="1F9A3A54" w14:textId="77777777" w:rsidR="00B91883" w:rsidRDefault="00B91883" w:rsidP="003265F8">
      <w:pPr>
        <w:jc w:val="both"/>
      </w:pPr>
      <w:r>
        <w:t>για το κράτος.  </w:t>
      </w:r>
    </w:p>
    <w:p w14:paraId="7ABC7D7B" w14:textId="77777777" w:rsidR="00B91883" w:rsidRDefault="007E553C" w:rsidP="003265F8">
      <w:pPr>
        <w:jc w:val="both"/>
      </w:pPr>
      <w:r>
        <w:rPr>
          <w:rFonts w:ascii="Calibri" w:hAnsi="Calibri" w:cs="Calibri"/>
        </w:rPr>
        <w:t>3.</w:t>
      </w:r>
      <w:r w:rsidR="00B91883">
        <w:rPr>
          <w:rFonts w:ascii="Calibri" w:hAnsi="Calibri" w:cs="Calibri"/>
        </w:rPr>
        <w:t xml:space="preserve"> Αριθμητική δύναμη του στρατού μόλις επαρκής για τη φρούρηση των αχανών </w:t>
      </w:r>
    </w:p>
    <w:p w14:paraId="2C26D723" w14:textId="77777777" w:rsidR="00B91883" w:rsidRDefault="00B91883" w:rsidP="003265F8">
      <w:pPr>
        <w:jc w:val="both"/>
      </w:pPr>
      <w:r>
        <w:t>συνόρων (4000 χιλιόμετρα). </w:t>
      </w:r>
    </w:p>
    <w:p w14:paraId="69183281" w14:textId="77777777" w:rsidR="00B91883" w:rsidRDefault="007E553C" w:rsidP="003265F8">
      <w:pPr>
        <w:jc w:val="both"/>
      </w:pPr>
      <w:r>
        <w:rPr>
          <w:rFonts w:ascii="Calibri" w:hAnsi="Calibri" w:cs="Calibri"/>
        </w:rPr>
        <w:t>4.</w:t>
      </w:r>
      <w:r w:rsidR="00B91883">
        <w:rPr>
          <w:rFonts w:ascii="Calibri" w:hAnsi="Calibri" w:cs="Calibri"/>
        </w:rPr>
        <w:t xml:space="preserve"> Εμπλοκή του στρατού στη διοίκηση της αυτοκρατορίας, από κ</w:t>
      </w:r>
      <w:r w:rsidR="00B91883">
        <w:t>οινού με τη σύγκλητο, </w:t>
      </w:r>
    </w:p>
    <w:p w14:paraId="60566211" w14:textId="77777777" w:rsidR="00B91883" w:rsidRDefault="00B91883" w:rsidP="003265F8">
      <w:pPr>
        <w:jc w:val="both"/>
      </w:pPr>
      <w:r>
        <w:t>σε διάφορες περιστάσεις κατά την περίοδο της αυτοκρατορίας, όταν οι </w:t>
      </w:r>
    </w:p>
    <w:p w14:paraId="6CFD12E5" w14:textId="77777777" w:rsidR="00B91883" w:rsidRDefault="00B91883" w:rsidP="003265F8">
      <w:pPr>
        <w:jc w:val="both"/>
      </w:pPr>
      <w:r>
        <w:t>αυτοκράτορες αποδεικνύονταν ανίκανοι.  </w:t>
      </w:r>
    </w:p>
    <w:p w14:paraId="43CACA89" w14:textId="77777777" w:rsidR="00B91883" w:rsidRDefault="00B91883" w:rsidP="003265F8">
      <w:pPr>
        <w:jc w:val="both"/>
      </w:pPr>
      <w:r w:rsidRPr="007E553C">
        <w:rPr>
          <w:u w:val="single"/>
        </w:rPr>
        <w:t>Το πολίτευμα ηγεμονία (principatus</w:t>
      </w:r>
      <w:r>
        <w:t>). Χαρακτηριστικά:  </w:t>
      </w:r>
    </w:p>
    <w:p w14:paraId="55C8C09C" w14:textId="77777777" w:rsidR="00B91883" w:rsidRDefault="007E553C" w:rsidP="003265F8">
      <w:pPr>
        <w:jc w:val="both"/>
      </w:pPr>
      <w:r>
        <w:rPr>
          <w:rFonts w:ascii="Calibri" w:hAnsi="Calibri" w:cs="Calibri"/>
        </w:rPr>
        <w:t>1.</w:t>
      </w:r>
      <w:r w:rsidR="00B91883">
        <w:rPr>
          <w:rFonts w:ascii="Calibri" w:hAnsi="Calibri" w:cs="Calibri"/>
        </w:rPr>
        <w:t xml:space="preserve"> Δυαρχία εξουσιών ανάμεσα σε δύο πολιτειακούς παράγοντες: α) τον πρώ</w:t>
      </w:r>
      <w:r w:rsidR="00B91883">
        <w:t>το πολίτη </w:t>
      </w:r>
    </w:p>
    <w:p w14:paraId="11920E85" w14:textId="77777777" w:rsidR="00B91883" w:rsidRDefault="00B91883" w:rsidP="003265F8">
      <w:pPr>
        <w:jc w:val="both"/>
      </w:pPr>
      <w:r>
        <w:t>(princeps) και β) τη σύγκλητο ∙ πηγή προστριβών μεταξύ τους η ασάφεια ως προς τις </w:t>
      </w:r>
    </w:p>
    <w:p w14:paraId="2B43C2BC" w14:textId="77777777" w:rsidR="00B91883" w:rsidRDefault="00B91883" w:rsidP="003265F8">
      <w:pPr>
        <w:jc w:val="both"/>
      </w:pPr>
      <w:r>
        <w:t>αρμοδιότητες του κάθε παράγοντα.  </w:t>
      </w:r>
    </w:p>
    <w:p w14:paraId="61926589" w14:textId="77777777" w:rsidR="00B91883" w:rsidRDefault="007E553C" w:rsidP="003265F8">
      <w:pPr>
        <w:jc w:val="both"/>
      </w:pPr>
      <w:r>
        <w:rPr>
          <w:rFonts w:ascii="Calibri" w:hAnsi="Calibri" w:cs="Calibri"/>
        </w:rPr>
        <w:t>2.</w:t>
      </w:r>
      <w:r w:rsidR="00B91883">
        <w:rPr>
          <w:rFonts w:ascii="Calibri" w:hAnsi="Calibri" w:cs="Calibri"/>
        </w:rPr>
        <w:t>Το θέμα της διαδοχής χωρίς θεσμοθέτηση ∙ η συνήθεια → καθορισμός του </w:t>
      </w:r>
    </w:p>
    <w:p w14:paraId="484E1E4C" w14:textId="77777777" w:rsidR="00B91883" w:rsidRDefault="00B91883" w:rsidP="003265F8">
      <w:pPr>
        <w:jc w:val="both"/>
      </w:pPr>
      <w:r>
        <w:t>διαδόχου του αυτοκράτορα, όσο ζούσε, ή ορισμός ενός συγγενούς του ως </w:t>
      </w:r>
    </w:p>
    <w:p w14:paraId="77ED282A" w14:textId="77777777" w:rsidR="00B91883" w:rsidRDefault="00B91883" w:rsidP="003265F8">
      <w:pPr>
        <w:jc w:val="both"/>
      </w:pPr>
      <w:r>
        <w:t>αυτοκράτορα, όταν πέθαινε ∙ η καθαρά κληρονομική διαδοχή αντίθετη προς τη </w:t>
      </w:r>
    </w:p>
    <w:p w14:paraId="602ADC4D" w14:textId="77777777" w:rsidR="00B91883" w:rsidRDefault="00B91883" w:rsidP="003265F8">
      <w:pPr>
        <w:jc w:val="both"/>
      </w:pPr>
      <w:r>
        <w:t>δημοκρατική παράδοση της κατάκτησης αξιωμάτων διά της λαϊκής ψήφου ∙ </w:t>
      </w:r>
    </w:p>
    <w:p w14:paraId="6752585A" w14:textId="77777777" w:rsidR="00B91883" w:rsidRDefault="00B91883" w:rsidP="003265F8">
      <w:pPr>
        <w:jc w:val="both"/>
      </w:pPr>
      <w:r>
        <w:t>απαραίτητη η επικύρωση της εκλογής του αυτοκράτορα από τη σύγκλητο.  </w:t>
      </w:r>
    </w:p>
    <w:p w14:paraId="5D14617D" w14:textId="77777777" w:rsidR="00B91883" w:rsidRDefault="00A22DD1" w:rsidP="003265F8">
      <w:pPr>
        <w:jc w:val="both"/>
      </w:pPr>
      <w:r>
        <w:rPr>
          <w:rFonts w:ascii="Calibri" w:hAnsi="Calibri" w:cs="Calibri"/>
        </w:rPr>
        <w:t>3.</w:t>
      </w:r>
      <w:r w:rsidR="00B91883">
        <w:rPr>
          <w:rFonts w:ascii="Calibri" w:hAnsi="Calibri" w:cs="Calibri"/>
        </w:rPr>
        <w:t>Συμπέρασμα: Ο θεσμός του</w:t>
      </w:r>
      <w:r w:rsidR="00B91883">
        <w:t> αυτοκράτορα στη Ρώμη ήταν διαφορετικός από τον </w:t>
      </w:r>
    </w:p>
    <w:p w14:paraId="71ECEEB8" w14:textId="77777777" w:rsidR="00B91883" w:rsidRDefault="00B91883" w:rsidP="003265F8">
      <w:pPr>
        <w:jc w:val="both"/>
      </w:pPr>
      <w:r>
        <w:t>μονάρχη των ελληνιστικών βασιλείων και το βασιλιά των ανατολικών λαών.       </w:t>
      </w:r>
    </w:p>
    <w:p w14:paraId="298F01C8" w14:textId="77777777" w:rsidR="00B91883" w:rsidRPr="00A22DD1" w:rsidRDefault="00B91883" w:rsidP="003265F8">
      <w:pPr>
        <w:jc w:val="both"/>
        <w:rPr>
          <w:b/>
        </w:rPr>
      </w:pPr>
      <w:r w:rsidRPr="00A22DD1">
        <w:rPr>
          <w:b/>
        </w:rPr>
        <w:t>1.2. Οι διάδοχοι του Αυγούστου (14‐193 μ.Χ.)</w:t>
      </w:r>
      <w:r w:rsidR="00A22DD1">
        <w:rPr>
          <w:b/>
        </w:rPr>
        <w:t>/σελ 214</w:t>
      </w:r>
      <w:r w:rsidRPr="00A22DD1">
        <w:rPr>
          <w:b/>
        </w:rPr>
        <w:t> </w:t>
      </w:r>
    </w:p>
    <w:p w14:paraId="6E440FB9" w14:textId="77777777" w:rsidR="00B91883" w:rsidRDefault="00B91883" w:rsidP="003265F8">
      <w:pPr>
        <w:jc w:val="both"/>
      </w:pPr>
      <w:r>
        <w:t>Οι αυτοκράτορες. Το χρονικό διάστημα 14 ‐193 μ.Χ. κυβέρνησαν τρεις (3) δυναστείες </w:t>
      </w:r>
    </w:p>
    <w:p w14:paraId="441C23A5" w14:textId="77777777" w:rsidR="00B91883" w:rsidRDefault="00B91883" w:rsidP="003265F8">
      <w:pPr>
        <w:jc w:val="both"/>
      </w:pPr>
      <w:r>
        <w:t>αυτοκρατόρων, οι οποίες διαχωρίζονται βάσει α) των συγγενικών δεσμών μεταξύ των </w:t>
      </w:r>
    </w:p>
    <w:p w14:paraId="0690391A" w14:textId="77777777" w:rsidR="00B91883" w:rsidRDefault="00B91883" w:rsidP="003265F8">
      <w:pPr>
        <w:jc w:val="both"/>
      </w:pPr>
      <w:r>
        <w:t>αυτοκρατόρων και β) του τόπου καταγωγής τους:  </w:t>
      </w:r>
    </w:p>
    <w:p w14:paraId="65EB4AD9" w14:textId="77777777" w:rsidR="00B91883" w:rsidRDefault="00B91883" w:rsidP="003265F8">
      <w:pPr>
        <w:jc w:val="both"/>
      </w:pPr>
      <w:r>
        <w:lastRenderedPageBreak/>
        <w:t>i. Ιουλιο‐κλαυδιανή δυναστεία (14‐68 μ.Χ.) → δεσμοί αίματος ή υιοθεσίας με τον </w:t>
      </w:r>
    </w:p>
    <w:p w14:paraId="0EA34DB6" w14:textId="77777777" w:rsidR="002736B1" w:rsidRPr="002736B1" w:rsidRDefault="00B91883" w:rsidP="003265F8">
      <w:pPr>
        <w:jc w:val="both"/>
      </w:pPr>
      <w:r>
        <w:t>Αύγουστο, καταγωγή από τη Ρώμη </w:t>
      </w:r>
    </w:p>
    <w:p w14:paraId="29E901A8" w14:textId="77777777" w:rsidR="00B91883" w:rsidRDefault="00B91883" w:rsidP="003265F8">
      <w:pPr>
        <w:jc w:val="both"/>
      </w:pPr>
      <w:r>
        <w:t>ii. Δυναστεία των Φλαβίων (69‐96 μ.Χ.) → Βεσπασιανός και διάδοχοί του, «αστοί» </w:t>
      </w:r>
    </w:p>
    <w:p w14:paraId="6AF148E5" w14:textId="77777777" w:rsidR="00B91883" w:rsidRDefault="00B91883" w:rsidP="003265F8">
      <w:pPr>
        <w:jc w:val="both"/>
      </w:pPr>
      <w:r>
        <w:t>αυτοκράτορες επειδή κατάγονταν από ιταλικές πόλεις ∙ </w:t>
      </w:r>
    </w:p>
    <w:p w14:paraId="4586623E" w14:textId="77777777" w:rsidR="00B91883" w:rsidRDefault="00B91883" w:rsidP="003265F8">
      <w:pPr>
        <w:jc w:val="both"/>
      </w:pPr>
      <w:r>
        <w:t>iii. Δυναστεία των Αντωνίνων (97‐192 μ.Χ.) → καταγωγή από τις επαρχίες </w:t>
      </w:r>
    </w:p>
    <w:p w14:paraId="4F73B179" w14:textId="77777777" w:rsidR="00B91883" w:rsidRDefault="00B91883" w:rsidP="003265F8">
      <w:pPr>
        <w:jc w:val="both"/>
      </w:pPr>
      <w:r>
        <w:t>(«επαρχιώτες» αυτοκράτορες ) και φροντίδα για την ανάπτυξή τους ∙ το ρωμαϊκό </w:t>
      </w:r>
    </w:p>
    <w:p w14:paraId="246C5DB4" w14:textId="77777777" w:rsidR="00B91883" w:rsidRDefault="00B91883" w:rsidP="003265F8">
      <w:pPr>
        <w:jc w:val="both"/>
      </w:pPr>
      <w:r>
        <w:t>κράτος στη μέγιστη ακμή του.  </w:t>
      </w:r>
    </w:p>
    <w:p w14:paraId="6C5387B2" w14:textId="77777777" w:rsidR="00B91883" w:rsidRPr="0049679F" w:rsidRDefault="00B91883" w:rsidP="003265F8">
      <w:pPr>
        <w:jc w:val="both"/>
        <w:rPr>
          <w:b/>
        </w:rPr>
      </w:pPr>
      <w:r w:rsidRPr="0049679F">
        <w:rPr>
          <w:b/>
        </w:rPr>
        <w:t>Η διοίκηση και το δίκαιο.  </w:t>
      </w:r>
    </w:p>
    <w:p w14:paraId="5B89B88A" w14:textId="77777777" w:rsidR="00B91883" w:rsidRDefault="00B91883" w:rsidP="003265F8">
      <w:pPr>
        <w:jc w:val="both"/>
      </w:pPr>
      <w:r>
        <w:t>Διοίκηση και μορφή του κράτους. Χαρακτηριστικά:  </w:t>
      </w:r>
    </w:p>
    <w:p w14:paraId="4D797028" w14:textId="77777777" w:rsidR="00B91883" w:rsidRDefault="0049679F" w:rsidP="003265F8">
      <w:pPr>
        <w:jc w:val="both"/>
      </w:pPr>
      <w:r>
        <w:rPr>
          <w:rFonts w:ascii="Calibri" w:hAnsi="Calibri" w:cs="Calibri"/>
        </w:rPr>
        <w:t>1.</w:t>
      </w:r>
      <w:r w:rsidR="00B91883">
        <w:rPr>
          <w:rFonts w:ascii="Calibri" w:hAnsi="Calibri" w:cs="Calibri"/>
        </w:rPr>
        <w:t xml:space="preserve"> Διοικητικό σύστημα με όλο και μεγαλύτερο συγκεντ</w:t>
      </w:r>
      <w:r w:rsidR="00B91883">
        <w:t>ρωτισμό ως συνέχεια του έργου </w:t>
      </w:r>
    </w:p>
    <w:p w14:paraId="46D08932" w14:textId="77777777" w:rsidR="00B91883" w:rsidRDefault="00B91883" w:rsidP="003265F8">
      <w:pPr>
        <w:jc w:val="both"/>
      </w:pPr>
      <w:r>
        <w:t>του Οκταβιανού Αυγούστου ∙ </w:t>
      </w:r>
    </w:p>
    <w:p w14:paraId="492C14C3" w14:textId="77777777" w:rsidR="00B91883" w:rsidRDefault="0049679F" w:rsidP="003265F8">
      <w:pPr>
        <w:jc w:val="both"/>
      </w:pPr>
      <w:r>
        <w:rPr>
          <w:rFonts w:ascii="Calibri" w:hAnsi="Calibri" w:cs="Calibri"/>
        </w:rPr>
        <w:t>2.</w:t>
      </w:r>
      <w:r w:rsidR="00B91883">
        <w:rPr>
          <w:rFonts w:ascii="Calibri" w:hAnsi="Calibri" w:cs="Calibri"/>
        </w:rPr>
        <w:t xml:space="preserve"> ταχεία εξασθένιση των αντιπολιτευτικών τάσεων της συγκλήτου λόγω της ισχυρής </w:t>
      </w:r>
    </w:p>
    <w:p w14:paraId="3B254F43" w14:textId="77777777" w:rsidR="00B91883" w:rsidRDefault="00B91883" w:rsidP="003265F8">
      <w:pPr>
        <w:jc w:val="both"/>
      </w:pPr>
      <w:r>
        <w:t>διοίκησης των αυτοκρατόρων μετά τον Οκταβιανό ∙ </w:t>
      </w:r>
    </w:p>
    <w:p w14:paraId="215E8FB0" w14:textId="77777777" w:rsidR="00B91883" w:rsidRDefault="0049679F" w:rsidP="003265F8">
      <w:pPr>
        <w:jc w:val="both"/>
      </w:pPr>
      <w:r>
        <w:rPr>
          <w:rFonts w:ascii="Calibri" w:hAnsi="Calibri" w:cs="Calibri"/>
        </w:rPr>
        <w:t>3.</w:t>
      </w:r>
      <w:r w:rsidR="00B91883">
        <w:rPr>
          <w:rFonts w:ascii="Calibri" w:hAnsi="Calibri" w:cs="Calibri"/>
        </w:rPr>
        <w:t xml:space="preserve"> προοδευτική κάμψη του διοικητικού ρόλου της Ρώμης έναντι των κατακ</w:t>
      </w:r>
      <w:r w:rsidR="00B91883">
        <w:t>τημένων </w:t>
      </w:r>
    </w:p>
    <w:p w14:paraId="43BB1E51" w14:textId="77777777" w:rsidR="00B91883" w:rsidRDefault="00B91883" w:rsidP="003265F8">
      <w:pPr>
        <w:jc w:val="both"/>
      </w:pPr>
      <w:r>
        <w:t>περιοχών εξαιτίας α) της εισόδου στη σύγκλητο αξιωματούχων από τις επαρχίες και </w:t>
      </w:r>
    </w:p>
    <w:p w14:paraId="7C86D8EC" w14:textId="77777777" w:rsidR="00B91883" w:rsidRDefault="00B91883" w:rsidP="003265F8">
      <w:pPr>
        <w:jc w:val="both"/>
      </w:pPr>
      <w:r>
        <w:t>β) της παραχώρησης του δικαιώματος του ρωμαίου πολίτη σε κατοίκους </w:t>
      </w:r>
    </w:p>
    <w:p w14:paraId="5C3CCB38" w14:textId="77777777" w:rsidR="00B91883" w:rsidRDefault="00B91883" w:rsidP="003265F8">
      <w:pPr>
        <w:jc w:val="both"/>
      </w:pPr>
      <w:r>
        <w:t>επαρχιακών πόλεων ∙ </w:t>
      </w:r>
    </w:p>
    <w:p w14:paraId="234D1C5B" w14:textId="77777777" w:rsidR="00B91883" w:rsidRDefault="0049679F" w:rsidP="003265F8">
      <w:pPr>
        <w:jc w:val="both"/>
      </w:pPr>
      <w:r>
        <w:rPr>
          <w:rFonts w:ascii="Calibri" w:hAnsi="Calibri" w:cs="Calibri"/>
        </w:rPr>
        <w:t>4.</w:t>
      </w:r>
      <w:r w:rsidR="00B91883">
        <w:rPr>
          <w:rFonts w:ascii="Calibri" w:hAnsi="Calibri" w:cs="Calibri"/>
        </w:rPr>
        <w:t xml:space="preserve"> φροντίδα των επαρχιωτών αυτοκρατόρων και του στρατού για αναβάθμιση του </w:t>
      </w:r>
    </w:p>
    <w:p w14:paraId="60458FF2" w14:textId="77777777" w:rsidR="00B91883" w:rsidRDefault="00B91883" w:rsidP="003265F8">
      <w:pPr>
        <w:jc w:val="both"/>
      </w:pPr>
      <w:r>
        <w:t>ρόλου των επαρχιών του κράτους, έτσι ώστε η ρωμαϊκή διοίκηση να γίνει </w:t>
      </w:r>
    </w:p>
    <w:p w14:paraId="67B01C4A" w14:textId="77777777" w:rsidR="00B91883" w:rsidRDefault="00B91883" w:rsidP="003265F8">
      <w:pPr>
        <w:jc w:val="both"/>
      </w:pPr>
      <w:r>
        <w:t>αποδεκτή: α) ίδρυση αποικιών σε ημιβάρβαρες περιοχές και εγκατάσταση σε αυτές </w:t>
      </w:r>
    </w:p>
    <w:p w14:paraId="6A3A39DE" w14:textId="77777777" w:rsidR="00B91883" w:rsidRDefault="00B91883" w:rsidP="003265F8">
      <w:pPr>
        <w:jc w:val="both"/>
      </w:pPr>
      <w:r>
        <w:t>ρωμαίων στρατιωτών ∙ β) εξέλιξη των αποικιών και των ρωμαϊκών στρατοπέδων σε </w:t>
      </w:r>
    </w:p>
    <w:p w14:paraId="56CAE492" w14:textId="77777777" w:rsidR="00B91883" w:rsidRDefault="00B91883" w:rsidP="003265F8">
      <w:pPr>
        <w:jc w:val="both"/>
      </w:pPr>
      <w:r>
        <w:t>μεγάλες πόλεις με την εγκατάσταση γηγενών που είχαν το δικαίωμα του ρωμαίου </w:t>
      </w:r>
    </w:p>
    <w:p w14:paraId="40AF9699" w14:textId="77777777" w:rsidR="00B91883" w:rsidRDefault="00B91883" w:rsidP="003265F8">
      <w:pPr>
        <w:jc w:val="both"/>
      </w:pPr>
      <w:r>
        <w:t>πολίτη ∙ γ) παραχώρηση του δικαιώματος αυτού σε μεγάλους πληθυσμούς των </w:t>
      </w:r>
    </w:p>
    <w:p w14:paraId="2B313217" w14:textId="77777777" w:rsidR="00B91883" w:rsidRDefault="00B91883" w:rsidP="003265F8">
      <w:pPr>
        <w:jc w:val="both"/>
      </w:pPr>
      <w:r>
        <w:t>επαρχιών μέχρι τη γενίκευσή του </w:t>
      </w:r>
      <w:r w:rsidRPr="0049679F">
        <w:rPr>
          <w:b/>
        </w:rPr>
        <w:t>με το διάταγμα του Καρακάλλα</w:t>
      </w:r>
      <w:r>
        <w:t> το 212 μ.Χ. (όλοι </w:t>
      </w:r>
    </w:p>
    <w:p w14:paraId="195B7346" w14:textId="77777777" w:rsidR="00B91883" w:rsidRDefault="00B91883" w:rsidP="003265F8">
      <w:pPr>
        <w:jc w:val="both"/>
      </w:pPr>
      <w:r>
        <w:t>οι ελεύθεροι αναγνωρίζονται ως Ρωμαίοι πολίτες) ∙ </w:t>
      </w:r>
    </w:p>
    <w:p w14:paraId="646212E1" w14:textId="77777777" w:rsidR="00B91883" w:rsidRDefault="0049679F" w:rsidP="003265F8">
      <w:pPr>
        <w:jc w:val="both"/>
      </w:pPr>
      <w:r>
        <w:rPr>
          <w:rFonts w:ascii="Calibri" w:hAnsi="Calibri" w:cs="Calibri"/>
        </w:rPr>
        <w:t>5.</w:t>
      </w:r>
      <w:r w:rsidR="00B91883">
        <w:rPr>
          <w:rFonts w:ascii="Calibri" w:hAnsi="Calibri" w:cs="Calibri"/>
        </w:rPr>
        <w:t xml:space="preserve"> μ</w:t>
      </w:r>
      <w:r w:rsidR="00B91883">
        <w:t>εγάλη επίδραση του ρωμαϊκού πολιτισμού, εκλατινισμός των επαρχιών της Δύσης</w:t>
      </w:r>
      <w:r>
        <w:t>(στις περιοχές που διαδόθηκε ο ελληνικός πολιτισμός την ελληνιστική περίοδο δεν ισχύει αυτό</w:t>
      </w:r>
      <w:r w:rsidR="00B91883">
        <w:t>∙ </w:t>
      </w:r>
    </w:p>
    <w:p w14:paraId="217B2266" w14:textId="77777777" w:rsidR="00B91883" w:rsidRDefault="0049679F" w:rsidP="003265F8">
      <w:pPr>
        <w:jc w:val="both"/>
      </w:pPr>
      <w:r>
        <w:rPr>
          <w:rFonts w:ascii="Calibri" w:hAnsi="Calibri" w:cs="Calibri"/>
        </w:rPr>
        <w:t>6.</w:t>
      </w:r>
      <w:r w:rsidR="00B91883">
        <w:rPr>
          <w:rFonts w:ascii="Calibri" w:hAnsi="Calibri" w:cs="Calibri"/>
        </w:rPr>
        <w:t xml:space="preserve"> αποτελεσματική οργάνωση της αυτοκρατορίας, ισχυρό αμυντικό σύστημα, </w:t>
      </w:r>
    </w:p>
    <w:p w14:paraId="0BE362AC" w14:textId="77777777" w:rsidR="00B91883" w:rsidRDefault="00B91883" w:rsidP="003265F8">
      <w:pPr>
        <w:jc w:val="both"/>
      </w:pPr>
      <w:r>
        <w:lastRenderedPageBreak/>
        <w:t>διευρυμένο οδικό δίκτυο για τη μετακίνηση του στρατού και τη μεταφορά αγαθών </w:t>
      </w:r>
    </w:p>
    <w:p w14:paraId="2D4D1C21" w14:textId="77777777" w:rsidR="00B91883" w:rsidRDefault="00B91883" w:rsidP="003265F8">
      <w:pPr>
        <w:jc w:val="both"/>
      </w:pPr>
      <w:r>
        <w:t>→ άνεση και ευημερία σε μεγάλο μέρος του πληθυσμού ∙ </w:t>
      </w:r>
    </w:p>
    <w:p w14:paraId="023CE7F2" w14:textId="77777777" w:rsidR="00B91883" w:rsidRDefault="0049679F" w:rsidP="003265F8">
      <w:pPr>
        <w:jc w:val="both"/>
      </w:pPr>
      <w:r>
        <w:rPr>
          <w:rFonts w:ascii="Calibri" w:hAnsi="Calibri" w:cs="Calibri"/>
        </w:rPr>
        <w:t>7.</w:t>
      </w:r>
      <w:r w:rsidR="00B91883">
        <w:rPr>
          <w:rFonts w:ascii="Calibri" w:hAnsi="Calibri" w:cs="Calibri"/>
        </w:rPr>
        <w:t>συγκράτηση των επικίνδυνων λαών εκτός των συνόρων και τερματισμός των </w:t>
      </w:r>
    </w:p>
    <w:p w14:paraId="759AED1A" w14:textId="77777777" w:rsidR="00B91883" w:rsidRDefault="00B91883" w:rsidP="003265F8">
      <w:pPr>
        <w:jc w:val="both"/>
      </w:pPr>
      <w:r>
        <w:t>πολέμων → ρωμαϊκή ειρήνη (pax romana) για μεγάλο χρονικό διάστημα και για το </w:t>
      </w:r>
    </w:p>
    <w:p w14:paraId="5386F582" w14:textId="77777777" w:rsidR="00B91883" w:rsidRDefault="00B91883" w:rsidP="003265F8">
      <w:pPr>
        <w:jc w:val="both"/>
      </w:pPr>
      <w:r>
        <w:t>μεγαλύτερο μέρος του κράτους (τις επαρχίες) ∙ </w:t>
      </w:r>
    </w:p>
    <w:p w14:paraId="7B855EC1" w14:textId="77777777" w:rsidR="00B91883" w:rsidRDefault="0049679F" w:rsidP="003265F8">
      <w:pPr>
        <w:jc w:val="both"/>
      </w:pPr>
      <w:r>
        <w:rPr>
          <w:rFonts w:ascii="Calibri" w:hAnsi="Calibri" w:cs="Calibri"/>
        </w:rPr>
        <w:t>8.</w:t>
      </w:r>
      <w:r w:rsidR="00B91883">
        <w:rPr>
          <w:rFonts w:ascii="Calibri" w:hAnsi="Calibri" w:cs="Calibri"/>
        </w:rPr>
        <w:t>ευνομία για μεγάλο χρονικό διάσ</w:t>
      </w:r>
      <w:r w:rsidR="00B91883">
        <w:t>τημα → το ρωμαϊκό δίκαιο θεωρείται η </w:t>
      </w:r>
    </w:p>
    <w:p w14:paraId="46910CD9" w14:textId="77777777" w:rsidR="00B91883" w:rsidRDefault="00B91883" w:rsidP="003265F8">
      <w:pPr>
        <w:jc w:val="both"/>
      </w:pPr>
      <w:r>
        <w:t>μεγαλύτερη προσφορά του ρωμαϊκού πνεύματος.  </w:t>
      </w:r>
    </w:p>
    <w:p w14:paraId="45A6A8B0" w14:textId="77777777" w:rsidR="00B91883" w:rsidRPr="0049679F" w:rsidRDefault="00B91883" w:rsidP="003265F8">
      <w:pPr>
        <w:jc w:val="both"/>
        <w:rPr>
          <w:b/>
        </w:rPr>
      </w:pPr>
      <w:r w:rsidRPr="0049679F">
        <w:rPr>
          <w:b/>
        </w:rPr>
        <w:t>Το δίκαιο.  </w:t>
      </w:r>
    </w:p>
    <w:p w14:paraId="25A24932" w14:textId="77777777" w:rsidR="00B91883" w:rsidRPr="0049679F" w:rsidRDefault="00B91883" w:rsidP="003265F8">
      <w:pPr>
        <w:jc w:val="both"/>
        <w:rPr>
          <w:u w:val="single"/>
        </w:rPr>
      </w:pPr>
      <w:r w:rsidRPr="0049679F">
        <w:rPr>
          <w:u w:val="single"/>
        </w:rPr>
        <w:t>Α) Η νομοθεσία (Δωδεκάδελτος) και η εξέλιξή </w:t>
      </w:r>
      <w:r w:rsidR="0049679F">
        <w:rPr>
          <w:u w:val="single"/>
        </w:rPr>
        <w:t>της</w:t>
      </w:r>
      <w:r w:rsidRPr="0049679F">
        <w:rPr>
          <w:u w:val="single"/>
        </w:rPr>
        <w:t> : </w:t>
      </w:r>
    </w:p>
    <w:p w14:paraId="5DDED429" w14:textId="77777777" w:rsidR="00B91883" w:rsidRDefault="0049679F" w:rsidP="003265F8">
      <w:pPr>
        <w:jc w:val="both"/>
      </w:pPr>
      <w:r>
        <w:rPr>
          <w:rFonts w:ascii="Calibri" w:hAnsi="Calibri" w:cs="Calibri"/>
        </w:rPr>
        <w:t>1.</w:t>
      </w:r>
      <w:r w:rsidR="00B91883">
        <w:rPr>
          <w:rFonts w:ascii="Calibri" w:hAnsi="Calibri" w:cs="Calibri"/>
        </w:rPr>
        <w:t xml:space="preserve"> αρχικά ατελής και προορισμένη μόνο για τη Ρώμη ∙ </w:t>
      </w:r>
    </w:p>
    <w:p w14:paraId="487E104C" w14:textId="77777777" w:rsidR="00B91883" w:rsidRDefault="0049679F" w:rsidP="003265F8">
      <w:pPr>
        <w:jc w:val="both"/>
      </w:pPr>
      <w:r>
        <w:rPr>
          <w:rFonts w:ascii="Calibri" w:hAnsi="Calibri" w:cs="Calibri"/>
        </w:rPr>
        <w:t>2.</w:t>
      </w:r>
      <w:r w:rsidR="00B91883">
        <w:rPr>
          <w:rFonts w:ascii="Calibri" w:hAnsi="Calibri" w:cs="Calibri"/>
        </w:rPr>
        <w:t xml:space="preserve"> αργότερα συμπληρώθηκε και επεκτάθηκε για τις ανάγκ</w:t>
      </w:r>
      <w:r w:rsidR="00B91883">
        <w:t>ες των κατακτημένων </w:t>
      </w:r>
    </w:p>
    <w:p w14:paraId="27440090" w14:textId="77777777" w:rsidR="00B91883" w:rsidRDefault="00B91883" w:rsidP="003265F8">
      <w:pPr>
        <w:jc w:val="both"/>
      </w:pPr>
      <w:r>
        <w:t>περιοχών ∙ </w:t>
      </w:r>
    </w:p>
    <w:p w14:paraId="76D65CB1" w14:textId="77777777" w:rsidR="00B91883" w:rsidRDefault="0049679F" w:rsidP="003265F8">
      <w:pPr>
        <w:jc w:val="both"/>
      </w:pPr>
      <w:r>
        <w:rPr>
          <w:rFonts w:ascii="Calibri" w:hAnsi="Calibri" w:cs="Calibri"/>
        </w:rPr>
        <w:t>3.</w:t>
      </w:r>
      <w:r w:rsidR="00B91883">
        <w:rPr>
          <w:rFonts w:ascii="Calibri" w:hAnsi="Calibri" w:cs="Calibri"/>
        </w:rPr>
        <w:t xml:space="preserve"> επηρεάστηκε από τα ήθη και τις συνήθειες των κατακτημένων λαών και από την </w:t>
      </w:r>
    </w:p>
    <w:p w14:paraId="18AEDDFA" w14:textId="77777777" w:rsidR="00B91883" w:rsidRDefault="00B91883" w:rsidP="003265F8">
      <w:pPr>
        <w:jc w:val="both"/>
      </w:pPr>
      <w:r>
        <w:t>ελληνική φιλοσοφία ∙ </w:t>
      </w:r>
    </w:p>
    <w:p w14:paraId="0786740D" w14:textId="77777777" w:rsidR="00B91883" w:rsidRDefault="0049679F" w:rsidP="003265F8">
      <w:pPr>
        <w:jc w:val="both"/>
      </w:pPr>
      <w:r>
        <w:rPr>
          <w:rFonts w:ascii="Calibri" w:hAnsi="Calibri" w:cs="Calibri"/>
        </w:rPr>
        <w:t>4.</w:t>
      </w:r>
      <w:r w:rsidR="00B91883">
        <w:rPr>
          <w:rFonts w:ascii="Calibri" w:hAnsi="Calibri" w:cs="Calibri"/>
        </w:rPr>
        <w:t xml:space="preserve"> αργότερα επηρεάστηκε και από τη χριστιανική ηθική. </w:t>
      </w:r>
    </w:p>
    <w:p w14:paraId="4C1EBAFD" w14:textId="77777777" w:rsidR="00B91883" w:rsidRPr="00935F78" w:rsidRDefault="00B91883" w:rsidP="003265F8">
      <w:pPr>
        <w:jc w:val="both"/>
        <w:rPr>
          <w:u w:val="single"/>
        </w:rPr>
      </w:pPr>
      <w:r w:rsidRPr="00935F78">
        <w:rPr>
          <w:u w:val="single"/>
        </w:rPr>
        <w:t>Β) Δωδεκάδελτος – η</w:t>
      </w:r>
      <w:r w:rsidR="00935F78">
        <w:rPr>
          <w:u w:val="single"/>
        </w:rPr>
        <w:t xml:space="preserve"> </w:t>
      </w:r>
      <w:r w:rsidRPr="00935F78">
        <w:rPr>
          <w:u w:val="single"/>
        </w:rPr>
        <w:t>δομή:  </w:t>
      </w:r>
    </w:p>
    <w:p w14:paraId="51F85274" w14:textId="77777777" w:rsidR="00B91883" w:rsidRDefault="00935F78" w:rsidP="003265F8">
      <w:pPr>
        <w:jc w:val="both"/>
      </w:pPr>
      <w:r>
        <w:rPr>
          <w:rFonts w:ascii="Calibri" w:hAnsi="Calibri" w:cs="Calibri"/>
        </w:rPr>
        <w:t>1.</w:t>
      </w:r>
      <w:r w:rsidR="00B91883">
        <w:rPr>
          <w:rFonts w:ascii="Calibri" w:hAnsi="Calibri" w:cs="Calibri"/>
        </w:rPr>
        <w:t xml:space="preserve"> αρχικά ήταν απλή ∙ </w:t>
      </w:r>
    </w:p>
    <w:p w14:paraId="3E7FFE1D" w14:textId="77777777" w:rsidR="00B91883" w:rsidRDefault="00935F78" w:rsidP="003265F8">
      <w:pPr>
        <w:jc w:val="both"/>
      </w:pPr>
      <w:r>
        <w:rPr>
          <w:rFonts w:ascii="Calibri" w:hAnsi="Calibri" w:cs="Calibri"/>
        </w:rPr>
        <w:t>2.</w:t>
      </w:r>
      <w:r w:rsidR="00B91883">
        <w:rPr>
          <w:rFonts w:ascii="Calibri" w:hAnsi="Calibri" w:cs="Calibri"/>
        </w:rPr>
        <w:t xml:space="preserve"> αργότερα συμπληρώθηκε και τροποποιήθηκε από συγκλητικά ψηφίσματα, </w:t>
      </w:r>
    </w:p>
    <w:p w14:paraId="4F446D6F" w14:textId="77777777" w:rsidR="00B91883" w:rsidRDefault="00B91883" w:rsidP="003265F8">
      <w:pPr>
        <w:jc w:val="both"/>
      </w:pPr>
      <w:r>
        <w:t>διατάγματα πραιτώρων, αυτοκρατορικές αποφάσεις κ.λπ. ∙ </w:t>
      </w:r>
    </w:p>
    <w:p w14:paraId="0F271F6F" w14:textId="77777777" w:rsidR="00B91883" w:rsidRDefault="00935F78" w:rsidP="003265F8">
      <w:pPr>
        <w:jc w:val="both"/>
      </w:pPr>
      <w:r>
        <w:rPr>
          <w:rFonts w:ascii="Calibri" w:hAnsi="Calibri" w:cs="Calibri"/>
        </w:rPr>
        <w:t>3.</w:t>
      </w:r>
      <w:r w:rsidR="00B91883">
        <w:rPr>
          <w:rFonts w:ascii="Calibri" w:hAnsi="Calibri" w:cs="Calibri"/>
        </w:rPr>
        <w:t xml:space="preserve"> σχηματίστηκε το πολύπλοκο ρωμαϊκό δίκαιο, για την ερμηνεία τ</w:t>
      </w:r>
      <w:r w:rsidR="00B91883">
        <w:t>ου οποίου ήταν </w:t>
      </w:r>
    </w:p>
    <w:p w14:paraId="6AED8C36" w14:textId="77777777" w:rsidR="00B91883" w:rsidRDefault="00B91883" w:rsidP="003265F8">
      <w:pPr>
        <w:jc w:val="both"/>
      </w:pPr>
      <w:r>
        <w:t>απαραίτητοι οι νομοδιδάσκαλοι ∙ </w:t>
      </w:r>
    </w:p>
    <w:p w14:paraId="3628D7DF" w14:textId="77777777" w:rsidR="00B91883" w:rsidRDefault="00935F78" w:rsidP="003265F8">
      <w:pPr>
        <w:jc w:val="both"/>
      </w:pPr>
      <w:r>
        <w:rPr>
          <w:rFonts w:ascii="Calibri" w:hAnsi="Calibri" w:cs="Calibri"/>
        </w:rPr>
        <w:t>4.</w:t>
      </w:r>
      <w:r w:rsidR="00B91883">
        <w:rPr>
          <w:rFonts w:ascii="Calibri" w:hAnsi="Calibri" w:cs="Calibri"/>
        </w:rPr>
        <w:t xml:space="preserve"> οι πιο γνωστοί νομοδιδάσκαλοι κατά την εποχή των Αντωνίνων (Σάλβιος Ιουλιανός, </w:t>
      </w:r>
    </w:p>
    <w:p w14:paraId="57EE6159" w14:textId="77777777" w:rsidR="00B91883" w:rsidRDefault="00B91883" w:rsidP="003265F8">
      <w:pPr>
        <w:jc w:val="both"/>
      </w:pPr>
      <w:r>
        <w:t>Γάιος) και </w:t>
      </w:r>
      <w:r w:rsidR="00032247">
        <w:t xml:space="preserve"> αρκετοί </w:t>
      </w:r>
      <w:r>
        <w:t>τον 4ο αι. μ.Χ. .  </w:t>
      </w:r>
    </w:p>
    <w:p w14:paraId="3FE806DA" w14:textId="484BB9C5" w:rsidR="0044537A" w:rsidRPr="0006576E" w:rsidRDefault="00646910" w:rsidP="003265F8">
      <w:pPr>
        <w:jc w:val="both"/>
        <w:rPr>
          <w:b/>
        </w:rPr>
      </w:pPr>
      <w:r w:rsidRPr="00646910">
        <w:rPr>
          <w:b/>
        </w:rPr>
        <w:t>2. Η κρίση της αυτοκρατορίας τον 3</w:t>
      </w:r>
      <w:r w:rsidRPr="00646910">
        <w:rPr>
          <w:b/>
          <w:vertAlign w:val="superscript"/>
        </w:rPr>
        <w:t>ο</w:t>
      </w:r>
      <w:r w:rsidRPr="00646910">
        <w:rPr>
          <w:b/>
        </w:rPr>
        <w:t xml:space="preserve"> μ.Χ  ,ΣΕΛ 228</w:t>
      </w:r>
      <w:r w:rsidR="0006576E">
        <w:rPr>
          <w:b/>
        </w:rPr>
        <w:t xml:space="preserve">   </w:t>
      </w:r>
      <w:r w:rsidR="0044537A">
        <w:t>Από τις αρχές του 3</w:t>
      </w:r>
      <w:r w:rsidR="0044537A" w:rsidRPr="0044537A">
        <w:rPr>
          <w:vertAlign w:val="superscript"/>
        </w:rPr>
        <w:t>ου</w:t>
      </w:r>
      <w:r w:rsidR="0044537A">
        <w:t xml:space="preserve"> μ.Χ η Ρωμαϊκή αυτοκρατορία περνά κρίση , συνεχή φθορά και αυτό θα οδηγήσει στην παρακμή της και το τέλος του αρχαίου κόσμου. Εσωτερικοί παράγοντες που οδήγησαν στην κρίση ήταν η κρίση του αυτοκρατορικού θεσμού που σχετιζόταν με το στρατό. Ανεξαρτητοποιούνται επαρχίες , παύει η ειρήνη. Οικονομική κρίση, παρακμή εμπορίου, βιοτεχνίας, επιστροφή στην καλλιέργεια γης. Αυτό οδηγεί σε κοινωνική κρίση ενώ πολλοί εχθροί παραβιάζουν τα σύνορα </w:t>
      </w:r>
    </w:p>
    <w:p w14:paraId="07407B01" w14:textId="77777777" w:rsidR="00646910" w:rsidRDefault="00646910" w:rsidP="00B91883"/>
    <w:p w14:paraId="4FBB8D8F" w14:textId="77777777" w:rsidR="00646910" w:rsidRDefault="00646910" w:rsidP="00B91883"/>
    <w:p w14:paraId="693289A1" w14:textId="77777777" w:rsidR="00646910" w:rsidRDefault="00646910" w:rsidP="00B91883"/>
    <w:p w14:paraId="52D6C7CB" w14:textId="77777777" w:rsidR="00646910" w:rsidRDefault="00646910" w:rsidP="00B91883"/>
    <w:p w14:paraId="14BB9C94" w14:textId="77777777" w:rsidR="00646910" w:rsidRDefault="00646910" w:rsidP="00B91883"/>
    <w:sectPr w:rsidR="00646910" w:rsidSect="00910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0CC"/>
    <w:multiLevelType w:val="hybridMultilevel"/>
    <w:tmpl w:val="682CD944"/>
    <w:lvl w:ilvl="0" w:tplc="AC18876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4591"/>
    <w:multiLevelType w:val="hybridMultilevel"/>
    <w:tmpl w:val="96E67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18F6"/>
    <w:multiLevelType w:val="hybridMultilevel"/>
    <w:tmpl w:val="2878C8D6"/>
    <w:lvl w:ilvl="0" w:tplc="141835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F72"/>
    <w:multiLevelType w:val="hybridMultilevel"/>
    <w:tmpl w:val="EAC41320"/>
    <w:lvl w:ilvl="0" w:tplc="23CEE0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67FA"/>
    <w:multiLevelType w:val="hybridMultilevel"/>
    <w:tmpl w:val="384AF7CA"/>
    <w:lvl w:ilvl="0" w:tplc="383E016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2C4D"/>
    <w:multiLevelType w:val="hybridMultilevel"/>
    <w:tmpl w:val="AF668694"/>
    <w:lvl w:ilvl="0" w:tplc="05807C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805F2"/>
    <w:multiLevelType w:val="hybridMultilevel"/>
    <w:tmpl w:val="6A6C1E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AFD"/>
    <w:multiLevelType w:val="hybridMultilevel"/>
    <w:tmpl w:val="2068A4D4"/>
    <w:lvl w:ilvl="0" w:tplc="FCE47D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3700D"/>
    <w:multiLevelType w:val="hybridMultilevel"/>
    <w:tmpl w:val="1DBE71D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4B5019"/>
    <w:multiLevelType w:val="hybridMultilevel"/>
    <w:tmpl w:val="CBCAAF70"/>
    <w:lvl w:ilvl="0" w:tplc="5D7AA05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83280"/>
    <w:multiLevelType w:val="hybridMultilevel"/>
    <w:tmpl w:val="27FC3828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F292FC1"/>
    <w:multiLevelType w:val="hybridMultilevel"/>
    <w:tmpl w:val="7EA879D2"/>
    <w:lvl w:ilvl="0" w:tplc="CAACD1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0A86"/>
    <w:multiLevelType w:val="hybridMultilevel"/>
    <w:tmpl w:val="24B8F1D8"/>
    <w:lvl w:ilvl="0" w:tplc="417A547A">
      <w:numFmt w:val="bullet"/>
      <w:lvlText w:val="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40F6308"/>
    <w:multiLevelType w:val="hybridMultilevel"/>
    <w:tmpl w:val="09706D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93FFE"/>
    <w:multiLevelType w:val="hybridMultilevel"/>
    <w:tmpl w:val="55F2A78C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11959475">
    <w:abstractNumId w:val="10"/>
  </w:num>
  <w:num w:numId="2" w16cid:durableId="852719123">
    <w:abstractNumId w:val="12"/>
  </w:num>
  <w:num w:numId="3" w16cid:durableId="1823279071">
    <w:abstractNumId w:val="14"/>
  </w:num>
  <w:num w:numId="4" w16cid:durableId="12388842">
    <w:abstractNumId w:val="0"/>
  </w:num>
  <w:num w:numId="5" w16cid:durableId="1789617355">
    <w:abstractNumId w:val="3"/>
  </w:num>
  <w:num w:numId="6" w16cid:durableId="1189101009">
    <w:abstractNumId w:val="8"/>
  </w:num>
  <w:num w:numId="7" w16cid:durableId="793526282">
    <w:abstractNumId w:val="9"/>
  </w:num>
  <w:num w:numId="8" w16cid:durableId="1426536465">
    <w:abstractNumId w:val="7"/>
  </w:num>
  <w:num w:numId="9" w16cid:durableId="1164122111">
    <w:abstractNumId w:val="1"/>
  </w:num>
  <w:num w:numId="10" w16cid:durableId="963465270">
    <w:abstractNumId w:val="5"/>
  </w:num>
  <w:num w:numId="11" w16cid:durableId="409890574">
    <w:abstractNumId w:val="2"/>
  </w:num>
  <w:num w:numId="12" w16cid:durableId="971710540">
    <w:abstractNumId w:val="4"/>
  </w:num>
  <w:num w:numId="13" w16cid:durableId="1904220754">
    <w:abstractNumId w:val="6"/>
  </w:num>
  <w:num w:numId="14" w16cid:durableId="1130633281">
    <w:abstractNumId w:val="11"/>
  </w:num>
  <w:num w:numId="15" w16cid:durableId="1209419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883"/>
    <w:rsid w:val="00032247"/>
    <w:rsid w:val="0006576E"/>
    <w:rsid w:val="0007570D"/>
    <w:rsid w:val="001755B1"/>
    <w:rsid w:val="002254E8"/>
    <w:rsid w:val="002736B1"/>
    <w:rsid w:val="003265F8"/>
    <w:rsid w:val="00357E26"/>
    <w:rsid w:val="003A6D78"/>
    <w:rsid w:val="00441C1A"/>
    <w:rsid w:val="0044537A"/>
    <w:rsid w:val="004858AC"/>
    <w:rsid w:val="0049679F"/>
    <w:rsid w:val="004975D9"/>
    <w:rsid w:val="00517762"/>
    <w:rsid w:val="006262F2"/>
    <w:rsid w:val="00646910"/>
    <w:rsid w:val="006E091C"/>
    <w:rsid w:val="007C5F13"/>
    <w:rsid w:val="007E553C"/>
    <w:rsid w:val="008452C5"/>
    <w:rsid w:val="0085638E"/>
    <w:rsid w:val="008873DD"/>
    <w:rsid w:val="008D59A2"/>
    <w:rsid w:val="009106C4"/>
    <w:rsid w:val="00915BF9"/>
    <w:rsid w:val="00935F78"/>
    <w:rsid w:val="009A704B"/>
    <w:rsid w:val="009D0CE0"/>
    <w:rsid w:val="00A22DD1"/>
    <w:rsid w:val="00AF0B0F"/>
    <w:rsid w:val="00B8306E"/>
    <w:rsid w:val="00B853E2"/>
    <w:rsid w:val="00B91883"/>
    <w:rsid w:val="00BB5037"/>
    <w:rsid w:val="00BD0011"/>
    <w:rsid w:val="00BD3DDF"/>
    <w:rsid w:val="00C00138"/>
    <w:rsid w:val="00D17BDB"/>
    <w:rsid w:val="00D53180"/>
    <w:rsid w:val="00E15B09"/>
    <w:rsid w:val="00E27BDD"/>
    <w:rsid w:val="00E50A19"/>
    <w:rsid w:val="00E8697E"/>
    <w:rsid w:val="00F92C0F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5F0D"/>
  <w15:docId w15:val="{560CD18C-258D-46ED-9329-285CC666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135B-00E3-49FD-BE21-EF5E4B2F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Kitsos</dc:creator>
  <cp:lastModifiedBy>DORA</cp:lastModifiedBy>
  <cp:revision>24</cp:revision>
  <dcterms:created xsi:type="dcterms:W3CDTF">2021-04-08T13:36:00Z</dcterms:created>
  <dcterms:modified xsi:type="dcterms:W3CDTF">2024-03-16T19:11:00Z</dcterms:modified>
</cp:coreProperties>
</file>