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A3F" w:rsidRDefault="00BF6A3F">
      <w:r>
        <w:t xml:space="preserve">ΣΥΜΠΛΗΡΩΜΑΤΙΚΑ ΣΧΟΛΙΑ </w:t>
      </w:r>
    </w:p>
    <w:p w:rsidR="00BF6A3F" w:rsidRDefault="00BF6A3F">
      <w:r>
        <w:t xml:space="preserve">• Η Μοραβία αποτελεί ιστορική περιοχή στο ανατολικό τμήμα της Τσεχίας. Την αποτελούσαν περιοχές της Τσεχίας, της Σλοβακίας, της Αυστρίας και της Ουγγαρίας. Η περιοχή πήρε το όνομά της από τον ποταμό Μοράβα, παραπόταμο του Δούναβη. </w:t>
      </w:r>
    </w:p>
    <w:p w:rsidR="00BF6A3F" w:rsidRDefault="00BF6A3F">
      <w:r>
        <w:t xml:space="preserve">• Ο Πρίγκιπας Ραστισλάβος της Μεγάλης Μοραβίας ζήτησε από τον Αυτοκράτορα Μιχαήλ Γ΄ και τον Πατριάρχη Φώτιο να στείλουν ιεραπόστολους για να μεταδώσουν το Ευαγγέλιο στους Σλάβους υπηκόους του. Τα κίνητρά του ήταν ίσως περισσότερο πολιτικά παρά θρησκευτικά. Ο Ραστισλάβος είχε γίνει βασιλιάς με την υποστήριξη του Φράγκου ηγεμόνα Λουδοβίκου του Γερμανικού (εγγονού του Καρλομάγνου), βασιλιά της Βαυαρίας. Στη συνέχεια όμως προσπάθησε να διεκδικήσει την ανεξαρτησία του από τους Φράγκους. Λέγεται ότι ο Ραστισλάβος απέλασε τους ιεραπόστολους της Εκκλησίας της Ρώμης και </w:t>
      </w:r>
      <w:proofErr w:type="spellStart"/>
      <w:r>
        <w:t>αντ</w:t>
      </w:r>
      <w:proofErr w:type="spellEnd"/>
      <w:r>
        <w:t xml:space="preserve">' αυτού στράφηκε στην Κωνσταντινούπολη για εκκλησιαστική βοήθεια και πολιτική υποστήριξη. </w:t>
      </w:r>
    </w:p>
    <w:p w:rsidR="00BF6A3F" w:rsidRDefault="00BF6A3F">
      <w:r>
        <w:t xml:space="preserve">• Την εποχή εκείνη, η Καθολική Εκκλησία είχε μια αριστοκρατική αντίληψη για τη διάδοση του χριστιανισμού, η οποία στηρίζεται στην άποψη ότι υπάρχουν λαοί και γλώσσες πρώτης και δεύτερης κατηγορίας. Στα πλαίσια της αντίληψης αυτής η Ρωμαιοκαθολική Εκκλησία, μέσω των Λατίνων εκπροσώπων της στη Βενετία, είχε διατυπώσει τη θεωρία των τριών γλωσσών. Σύμφωνα με τη συγκεκριμένη θεωρία, η γλώσσα διάδοσης και διδασκαλίας του χριστιανισμού δεν θα μπορούσε να είναι άλλη εκτός από τη λατινική, την ελληνική και την εβραϊκή. Το επιχείρημά τους γι’ αυτή την επιλογή ήταν ότι στη χριστιανική παράδοση δεν συναντά κανείς κάποια άλλη γλώσσα· επομένως, κακώς ο Κωνσταντίνος επινόησε τη σλαβική γραφή για τον εκχριστιανισμό των Μοραβών. Σε αντίθεση με την αναχρονιστική αυτή αντίληψη, η Εκκλησία της Κωνσταντινούπολης (Φώτιος, Μιχαήλ Γ’ κλπ.) μέσω του Κωνσταντίνου εκφράζει μια ανοιχτή δημοκρατική αντίληψη, που ανταποκρίνεται στις ουσιαστικές ανάγκες κάθε κοινωνίας, αφού με τη γλώσσα του κάθε λαού μπορεί να γίνουν κατανοητά τα μηνύματα του χριστιανισμού και να έχει ουσιαστικό αποτέλεσμα η ιεραποστολική δράση. Εκτός από αυτό, η επινόηση ενός συστήματος γραφής σήμαινε για τους Σλάβους και μια τεράστια ώθηση στην γενικότερη </w:t>
      </w:r>
      <w:proofErr w:type="spellStart"/>
      <w:r>
        <w:t>πενυματική</w:t>
      </w:r>
      <w:proofErr w:type="spellEnd"/>
      <w:r>
        <w:t xml:space="preserve"> και πολιτιστική τους εξέλιξη. </w:t>
      </w:r>
    </w:p>
    <w:p w:rsidR="00BF6A3F" w:rsidRDefault="00BF6A3F">
      <w:r>
        <w:t xml:space="preserve">• Θα πρέπει να σημειωθεί ότι αργότερα οι μαθητές του Κύριλλου και του Μεθόδιου εκδιώχθηκαν. Κυριάρχησε ο φραγκικός κλήρος και η Λειτουργία στην Εκκλησία της Μοραβίας ορίστηκε να γίνεται στη λατινική γλώσσα. Ήδη όμως, με τη χρήση της σλαβικής γλώσσας, ο μεγάλος σκοπός του εκχριστιανισμού των Σλάβων από το Βυζάντιο είχε επιτευχθεί. </w:t>
      </w:r>
    </w:p>
    <w:p w:rsidR="00BF6A3F" w:rsidRDefault="00BF6A3F">
      <w:r>
        <w:t xml:space="preserve">• Η κατάσταση στη Βουλγαρία δεν ήταν καλή, λόγω του λιμού που αντιμετώπιζε ο βουλγαρικός λαός. Γι’ αυτό το λόγο, ο Βόρης αποφάσισε να αποφύγει τη σύγκρουση με το Βυζάντιο. </w:t>
      </w:r>
    </w:p>
    <w:p w:rsidR="00BF6A3F" w:rsidRDefault="00BF6A3F">
      <w:r>
        <w:t xml:space="preserve">• Ο πάπας Νικόλαος Α’ είχε, μεταξύ άλλων, αξιώσεις για πρωτεία σε σχέση με την Ανατολική Εκκλησία· παράλληλα, δεν αναγνώρισε τις αποφάσεις της Συνόλου του 861, με την οποία είχε επισημοποιηθεί η καθαίρεση του πατριάρχη Ιγνάτιου, τον οποίο διαδέχθηκε </w:t>
      </w:r>
      <w:r>
        <w:lastRenderedPageBreak/>
        <w:t>ο Φώτιος. Το πρόβλημα θα λυθεί αργότερα, με την πολιτική του Βασίλειου Α’ η οποία υπήρξε φιλική προς τον Πάπα.</w:t>
      </w:r>
    </w:p>
    <w:p w:rsidR="008E67D1" w:rsidRDefault="00BF6A3F">
      <w:r>
        <w:t xml:space="preserve"> • Η Ρωμαιοκαθολική εκκλησία είχε ήδη απορρίψει και τους δύο υποψήφιους αρχιεπισκόπους, τους οποίους είχε προτείνει ο Βόρης. Επομένως, οι προσπάθειες της Βουλγαρίας για δημιουργία αυτόνομης βουλγαρικής εκκλησίας με τη βοήθεια του πάπα, δεν πέτυχαν.</w:t>
      </w:r>
    </w:p>
    <w:sectPr w:rsidR="008E67D1" w:rsidSect="008E67D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6A3F"/>
    <w:rsid w:val="008E67D1"/>
    <w:rsid w:val="00BF6A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7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2776</Characters>
  <Application>Microsoft Office Word</Application>
  <DocSecurity>0</DocSecurity>
  <Lines>23</Lines>
  <Paragraphs>6</Paragraphs>
  <ScaleCrop>false</ScaleCrop>
  <Company>HP</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makri</dc:creator>
  <cp:lastModifiedBy>georgia makri</cp:lastModifiedBy>
  <cp:revision>1</cp:revision>
  <dcterms:created xsi:type="dcterms:W3CDTF">2024-11-30T18:57:00Z</dcterms:created>
  <dcterms:modified xsi:type="dcterms:W3CDTF">2024-11-30T18:58:00Z</dcterms:modified>
</cp:coreProperties>
</file>