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0"/>
        </w:numPr>
        <w:ind w:left="1440" w:hanging="0"/>
        <w:rPr>
          <w:sz w:val="28"/>
          <w:szCs w:val="28"/>
        </w:rPr>
      </w:pPr>
      <w:r>
        <w:rPr/>
      </w:r>
    </w:p>
    <w:p>
      <w:pPr>
        <w:pStyle w:val="ListParagraph"/>
        <w:numPr>
          <w:ilvl w:val="0"/>
          <w:numId w:val="0"/>
        </w:numPr>
        <w:ind w:left="1440" w:hanging="0"/>
        <w:jc w:val="center"/>
        <w:rPr>
          <w:b/>
          <w:b/>
          <w:bCs/>
        </w:rPr>
      </w:pPr>
      <w:r>
        <w:rPr>
          <w:b/>
          <w:bCs/>
          <w:sz w:val="28"/>
          <w:szCs w:val="28"/>
        </w:rPr>
        <w:t xml:space="preserve">ΑΠΑΝΤΗΣΕΙΣ ΣΤΙΣ ΕΡΩΤΗΣΕΙΣ ΣΤΟ ΘΟΥΡΙΟ – ΓΙΑΝΝΗΣ ΚΕΡΑΜΙΔΑΣ </w:t>
      </w:r>
    </w:p>
    <w:p>
      <w:pPr>
        <w:pStyle w:val="ListParagraph"/>
        <w:numPr>
          <w:ilvl w:val="0"/>
          <w:numId w:val="0"/>
        </w:numPr>
        <w:ind w:left="1440" w:hanging="0"/>
        <w:jc w:val="center"/>
        <w:rPr>
          <w:sz w:val="28"/>
          <w:szCs w:val="28"/>
        </w:rPr>
      </w:pPr>
      <w:r>
        <w:rPr>
          <w:b/>
          <w:bCs/>
        </w:rPr>
      </w:r>
    </w:p>
    <w:p>
      <w:pPr>
        <w:pStyle w:val="ListParagraph"/>
        <w:numPr>
          <w:ilvl w:val="0"/>
          <w:numId w:val="1"/>
        </w:numPr>
        <w:rPr>
          <w:sz w:val="28"/>
          <w:szCs w:val="28"/>
        </w:rPr>
      </w:pPr>
      <w:r>
        <w:rPr>
          <w:b/>
          <w:bCs/>
          <w:sz w:val="28"/>
          <w:szCs w:val="28"/>
        </w:rPr>
        <w:t>Να εντοπίσετε τις ενότητες του κειμένου και να τις τιτλοφορήσετε</w:t>
      </w:r>
      <w:r>
        <w:rPr>
          <w:sz w:val="28"/>
          <w:szCs w:val="28"/>
        </w:rPr>
        <w:t xml:space="preserve"> </w:t>
      </w:r>
    </w:p>
    <w:p>
      <w:pPr>
        <w:pStyle w:val="Normal"/>
        <w:ind w:left="360" w:hanging="0"/>
        <w:rPr>
          <w:sz w:val="28"/>
        </w:rPr>
      </w:pPr>
      <w:r>
        <w:rPr>
          <w:sz w:val="28"/>
        </w:rPr>
        <w:t>1</w:t>
      </w:r>
      <w:r>
        <w:rPr>
          <w:sz w:val="28"/>
          <w:vertAlign w:val="superscript"/>
        </w:rPr>
        <w:t>η</w:t>
      </w:r>
      <w:r>
        <w:rPr>
          <w:sz w:val="28"/>
        </w:rPr>
        <w:t xml:space="preserve"> ενότητα στοίχοι 1-8 Οι δυσκολίες που αντιμετωπίζουν οι κλέφτες εξαιτίας της σκλαβιάς</w:t>
      </w:r>
    </w:p>
    <w:p>
      <w:pPr>
        <w:pStyle w:val="Normal"/>
        <w:ind w:left="360" w:hanging="0"/>
        <w:rPr>
          <w:sz w:val="28"/>
        </w:rPr>
      </w:pPr>
      <w:r>
        <w:rPr>
          <w:sz w:val="28"/>
        </w:rPr>
        <w:t>2</w:t>
      </w:r>
      <w:r>
        <w:rPr>
          <w:sz w:val="28"/>
          <w:vertAlign w:val="superscript"/>
        </w:rPr>
        <w:t>η</w:t>
      </w:r>
      <w:r>
        <w:rPr>
          <w:sz w:val="28"/>
        </w:rPr>
        <w:t xml:space="preserve"> ενότητα στοίχοι 9-20 Οι οδυνηρές συνέπιες της δουλείας για τους Έλληνες </w:t>
      </w:r>
    </w:p>
    <w:p>
      <w:pPr>
        <w:pStyle w:val="Normal"/>
        <w:ind w:left="360" w:hanging="0"/>
        <w:rPr>
          <w:sz w:val="28"/>
        </w:rPr>
      </w:pPr>
      <w:r>
        <w:rPr>
          <w:sz w:val="28"/>
        </w:rPr>
        <w:t>3</w:t>
      </w:r>
      <w:r>
        <w:rPr>
          <w:sz w:val="28"/>
          <w:vertAlign w:val="superscript"/>
        </w:rPr>
        <w:t>η</w:t>
      </w:r>
      <w:r>
        <w:rPr>
          <w:sz w:val="28"/>
        </w:rPr>
        <w:t xml:space="preserve"> ενότητα στοίχοι 21-30 Η προτροπή του Ρήγα στους σκλαβωμένους Έλληνες  για αγώνα </w:t>
      </w:r>
    </w:p>
    <w:p>
      <w:pPr>
        <w:pStyle w:val="Normal"/>
        <w:ind w:left="360" w:hanging="0"/>
        <w:rPr>
          <w:sz w:val="28"/>
        </w:rPr>
      </w:pPr>
      <w:r>
        <w:rPr>
          <w:sz w:val="28"/>
        </w:rPr>
        <w:t>4</w:t>
      </w:r>
      <w:r>
        <w:rPr>
          <w:sz w:val="28"/>
          <w:vertAlign w:val="superscript"/>
        </w:rPr>
        <w:t>η</w:t>
      </w:r>
      <w:r>
        <w:rPr>
          <w:sz w:val="28"/>
        </w:rPr>
        <w:t xml:space="preserve"> ενότητα στοίχοι 31-40 Ο όρκος για την απελευθέρωση από τους Τούρκους  </w:t>
      </w:r>
    </w:p>
    <w:p>
      <w:pPr>
        <w:pStyle w:val="Normal"/>
        <w:ind w:left="360" w:hanging="0"/>
        <w:rPr>
          <w:sz w:val="28"/>
        </w:rPr>
      </w:pPr>
      <w:r>
        <w:rPr>
          <w:b/>
          <w:bCs/>
          <w:sz w:val="28"/>
        </w:rPr>
        <w:t xml:space="preserve">2  Τι γλώσσα χρησιμοποιεί στον Θούριο ο Ρήγας </w:t>
      </w:r>
    </w:p>
    <w:p>
      <w:pPr>
        <w:pStyle w:val="Normal"/>
        <w:ind w:left="360" w:hanging="0"/>
        <w:rPr>
          <w:sz w:val="28"/>
        </w:rPr>
      </w:pPr>
      <w:r>
        <w:rPr>
          <w:sz w:val="28"/>
          <w:lang w:val="en-US"/>
        </w:rPr>
        <w:t>H</w:t>
      </w:r>
      <w:r>
        <w:rPr>
          <w:sz w:val="28"/>
        </w:rPr>
        <w:t xml:space="preserve"> γλώσσα του Θούριο είναι δημοτική στο είδος περιέχει ιδιωματισμούς, είναι άμεση και  ζωντανή .Το μέτρο είναι ιαμβικό δεκατρισύλλαβο, υπάρχει ζευγαρωτή ομοιοκαταληξία και το ύφος του κειμένου είναι άμεσο, ζωντανό , φλογερό , επαναστατικό και πατριώτικο. </w:t>
      </w:r>
    </w:p>
    <w:p>
      <w:pPr>
        <w:pStyle w:val="Normal"/>
        <w:ind w:left="360" w:hanging="0"/>
        <w:rPr>
          <w:b/>
          <w:b/>
          <w:bCs/>
        </w:rPr>
      </w:pPr>
      <w:r>
        <w:rPr>
          <w:b/>
          <w:bCs/>
          <w:sz w:val="28"/>
        </w:rPr>
        <w:t>4</w:t>
      </w:r>
      <w:r>
        <w:rPr>
          <w:b/>
          <w:bCs/>
          <w:sz w:val="28"/>
        </w:rPr>
        <w:t xml:space="preserve">. Αφού μελετήσετε τους έξι πρώτους στοίχους να σκεφτείτε σε ποιους απευθύνεται ο Ρήγας   </w:t>
      </w:r>
    </w:p>
    <w:p>
      <w:pPr>
        <w:pStyle w:val="Normal"/>
        <w:ind w:left="360" w:hanging="0"/>
        <w:rPr>
          <w:sz w:val="28"/>
        </w:rPr>
      </w:pPr>
      <w:r>
        <w:rPr>
          <w:sz w:val="28"/>
        </w:rPr>
        <w:t xml:space="preserve">Ο Ρήγας σε αυτούς τους στοίχους απευθύνεται στους Έλληνες που  έχουν γίνει  κλέφτες και ζούνε στα βουνά. Τους αποκαλεί παλικάρια για το κουράγιο που δείχνουν και προσπαθεί να τους ξεσηκώσει για να διώξουν τους Οθωμανούς κατακτητές. </w:t>
      </w:r>
    </w:p>
    <w:p>
      <w:pPr>
        <w:pStyle w:val="Normal"/>
        <w:ind w:left="360" w:hanging="0"/>
        <w:rPr>
          <w:b/>
          <w:b/>
          <w:bCs/>
        </w:rPr>
      </w:pPr>
      <w:r>
        <w:rPr>
          <w:b/>
          <w:bCs/>
          <w:sz w:val="28"/>
        </w:rPr>
        <w:t>5</w:t>
      </w:r>
      <w:r>
        <w:rPr>
          <w:b/>
          <w:bCs/>
          <w:sz w:val="28"/>
        </w:rPr>
        <w:t xml:space="preserve">. Αφού μελετήσετε τους στοίχους 9-21 και 22-29  σκεφτείτε α) σε ποιούς απευθύνεται β) ποιο πρόσωπο χρησιμοποιεί και γιατί ; </w:t>
      </w:r>
    </w:p>
    <w:p>
      <w:pPr>
        <w:pStyle w:val="Normal"/>
        <w:ind w:left="360" w:hanging="0"/>
        <w:rPr>
          <w:sz w:val="28"/>
        </w:rPr>
      </w:pPr>
      <w:r>
        <w:rPr>
          <w:sz w:val="28"/>
        </w:rPr>
        <w:t xml:space="preserve">Σε αυτούς τους στοίχους ο Ρήγας απευθύνεται στους σκλαβωμένους Έλληνες . Τους μιλά σε β ενικό πρόσωπο και τους ζητά να σκεφτούνε τις φριχτές συνέπειες που έχει για αυτούς η δουλεία ,  θάνατοι  πολλών  Ελλήνων  ανεξάρτητα με το αξίωμά τους  υποταγή και δουλεία για τον ελληνικό λαό χωρίς να έχει κανένα όφελος  </w:t>
      </w:r>
    </w:p>
    <w:p>
      <w:pPr>
        <w:pStyle w:val="Normal"/>
        <w:ind w:left="360" w:hanging="0"/>
        <w:rPr>
          <w:b/>
          <w:b/>
          <w:bCs/>
        </w:rPr>
      </w:pPr>
      <w:r>
        <w:rPr>
          <w:b/>
          <w:bCs/>
          <w:sz w:val="28"/>
        </w:rPr>
        <w:t>6</w:t>
      </w:r>
      <w:r>
        <w:rPr>
          <w:b/>
          <w:bCs/>
          <w:sz w:val="28"/>
        </w:rPr>
        <w:t xml:space="preserve">. Να βρείτε σε κάθε υποενότητα του κειμένου τα εκφραστικά μέσα και να εξηγήσετε την χρησιμότητά τους </w:t>
      </w:r>
    </w:p>
    <w:p>
      <w:pPr>
        <w:pStyle w:val="Normal"/>
        <w:ind w:left="360" w:hanging="0"/>
        <w:rPr>
          <w:sz w:val="28"/>
        </w:rPr>
      </w:pPr>
      <w:r>
        <w:rPr>
          <w:sz w:val="28"/>
        </w:rPr>
        <w:t>1</w:t>
      </w:r>
      <w:r>
        <w:rPr>
          <w:sz w:val="28"/>
          <w:vertAlign w:val="superscript"/>
        </w:rPr>
        <w:t>η</w:t>
      </w:r>
      <w:r>
        <w:rPr>
          <w:sz w:val="28"/>
        </w:rPr>
        <w:t xml:space="preserve"> ενότητα : παρομοιώσεις , μεταφορές , αντίθεση ( ελεύθερη ζωή – σκλαβιά ), ρητορικά ερωτήματα , εδώ ο Ρήγας θέλει να δείξει την αθλιότητα της σκλαβιάς στις ζωές των Ελλήνων </w:t>
      </w:r>
    </w:p>
    <w:p>
      <w:pPr>
        <w:pStyle w:val="Normal"/>
        <w:ind w:left="360" w:hanging="0"/>
        <w:rPr>
          <w:sz w:val="28"/>
        </w:rPr>
      </w:pPr>
      <w:r>
        <w:rPr>
          <w:sz w:val="28"/>
        </w:rPr>
        <w:t>2</w:t>
      </w:r>
      <w:r>
        <w:rPr>
          <w:sz w:val="28"/>
          <w:vertAlign w:val="superscript"/>
        </w:rPr>
        <w:t>η</w:t>
      </w:r>
      <w:r>
        <w:rPr>
          <w:sz w:val="28"/>
        </w:rPr>
        <w:t xml:space="preserve"> ενότητα : μεταφορές, και εδώ θέλει να δείξει τις συνέπειες τις δουλείας στους Έλληνες </w:t>
      </w:r>
    </w:p>
    <w:p>
      <w:pPr>
        <w:pStyle w:val="Normal"/>
        <w:ind w:left="360" w:hanging="0"/>
        <w:rPr>
          <w:sz w:val="28"/>
        </w:rPr>
      </w:pPr>
      <w:r>
        <w:rPr>
          <w:sz w:val="28"/>
        </w:rPr>
        <w:t>3</w:t>
      </w:r>
      <w:r>
        <w:rPr>
          <w:sz w:val="28"/>
          <w:vertAlign w:val="superscript"/>
        </w:rPr>
        <w:t>η</w:t>
      </w:r>
      <w:r>
        <w:rPr>
          <w:sz w:val="28"/>
        </w:rPr>
        <w:t xml:space="preserve"> ενότητα :  προσωποποίηση, μεταφορά ,παρομοίωση , χρήση προστακτικής και προτροπή  εδώ ο Ρήγας προτρέπει τους Έλληνες να ξεσηκωθούν και να αποτινάξουν τον Τουρκικό ζυγό. </w:t>
      </w:r>
    </w:p>
    <w:p>
      <w:pPr>
        <w:pStyle w:val="Normal"/>
        <w:ind w:left="360" w:hanging="0"/>
        <w:rPr>
          <w:sz w:val="28"/>
        </w:rPr>
      </w:pPr>
      <w:r>
        <w:rPr>
          <w:sz w:val="28"/>
        </w:rPr>
        <w:t>4</w:t>
      </w:r>
      <w:r>
        <w:rPr>
          <w:sz w:val="28"/>
          <w:vertAlign w:val="superscript"/>
        </w:rPr>
        <w:t>η</w:t>
      </w:r>
      <w:r>
        <w:rPr>
          <w:sz w:val="28"/>
        </w:rPr>
        <w:t xml:space="preserve"> ενότητα : υπερβολή και παρομοίωση ,  ο όρκος που παίρνουν οι Έλληνες  </w:t>
      </w:r>
    </w:p>
    <w:p>
      <w:pPr>
        <w:pStyle w:val="Normal"/>
        <w:ind w:left="360" w:hanging="0"/>
        <w:rPr>
          <w:sz w:val="28"/>
        </w:rPr>
      </w:pPr>
      <w:r>
        <w:rPr>
          <w:b/>
          <w:bCs/>
          <w:sz w:val="28"/>
        </w:rPr>
        <w:t xml:space="preserve">7 Πως παρουσιάζεται η ζωή των σκλαβωμένων και γιατί θεωρείτε προτιμότερος ο θάνατος </w:t>
      </w:r>
    </w:p>
    <w:p>
      <w:pPr>
        <w:pStyle w:val="Normal"/>
        <w:ind w:left="360" w:hanging="0"/>
        <w:rPr>
          <w:sz w:val="28"/>
        </w:rPr>
      </w:pPr>
      <w:r>
        <w:rPr>
          <w:sz w:val="28"/>
        </w:rPr>
        <w:t xml:space="preserve">Ο Ρήγας μιλώντας για την ζωή των σκλαβωμένων αναφέρει ότι είναι απομονωμένοι και δεν έχουν επαφή με τους υπόλοιπους ανθρώπους ,  επίσης ότι συνεχώς σκοτώνονται τα αγαπημένα τους πρόσωπα και χάνεται σιγά σιγά η πατρίδα τους, Για αυτούς τους λόγους χρησιμοποιεί μια υπερβολή λέγοντας ότι καλύτερη είναι μια ώρα ελεύθερης ζωής  παρά  σκλαβιά για 40 χρόνια , δηλαδή καλύτερα να πεθάνουν παρά να ζουν σκλαβωμένοι. </w:t>
      </w:r>
    </w:p>
    <w:p>
      <w:pPr>
        <w:pStyle w:val="Normal"/>
        <w:ind w:left="360" w:hanging="0"/>
        <w:rPr>
          <w:sz w:val="28"/>
        </w:rPr>
      </w:pPr>
      <w:r>
        <w:rPr>
          <w:b/>
          <w:bCs/>
          <w:sz w:val="28"/>
        </w:rPr>
        <w:t xml:space="preserve">8.  α) Ποιες είναι οι δεσμεύσεις του όρκου </w:t>
      </w:r>
    </w:p>
    <w:p>
      <w:pPr>
        <w:pStyle w:val="Normal"/>
        <w:ind w:left="360" w:hanging="0"/>
        <w:rPr>
          <w:sz w:val="28"/>
        </w:rPr>
      </w:pPr>
      <w:r>
        <w:rPr>
          <w:sz w:val="28"/>
        </w:rPr>
        <w:t xml:space="preserve">Οι δεσμεύσεις που παίρνουν οι Έλληνες στον όρκο τους είναι πως δε θα δεχτούν ποτέ τις απόψεις των τυράννων , δε θα εργαστούν ποτέ για τα συμφέροντα τους δε θα υποταχθούν στον τύραννο με τη θέληση τους , δε θα ξεγελαστούν από τις υποσχέσεις τους , θα μείνουν πιστοί στην πατρίδα και στον αρχηγό τους και θα είναι σκληρή η τιμωρία σε όσους παραβαίνουν τον όρκο. </w:t>
      </w:r>
    </w:p>
    <w:p>
      <w:pPr>
        <w:pStyle w:val="Normal"/>
        <w:ind w:left="360" w:hanging="0"/>
        <w:rPr>
          <w:sz w:val="28"/>
        </w:rPr>
      </w:pPr>
      <w:r>
        <w:rPr>
          <w:sz w:val="28"/>
        </w:rPr>
        <w:t xml:space="preserve">β) Πως οραματίζεται το μέλλον ο Ρήγας ; </w:t>
      </w:r>
    </w:p>
    <w:p>
      <w:pPr>
        <w:pStyle w:val="Normal"/>
        <w:ind w:left="360" w:hanging="0"/>
        <w:rPr>
          <w:sz w:val="28"/>
        </w:rPr>
      </w:pPr>
      <w:r>
        <w:rPr>
          <w:sz w:val="28"/>
        </w:rPr>
        <w:t xml:space="preserve">Ο ρήγας οραματίζεται μια Ελλάδα που θα έχει αποτινάξει τον τουρκικό ζυγό , θα έχει εκλέξει άξιους και ικανούς ηγέτες για να διευθύνουν τη χώρα σύμφωνα τους  νόμους . ΟΙ πολίτες θα πρέπει να τηρούν αυστηρά τους νόμους, δε θα επικρατεί αναρχία όπου οι πολίτες δε θα μπορούν να υπερασπιστούν τα δικαιώματά τους.  </w:t>
      </w:r>
    </w:p>
    <w:p>
      <w:pPr>
        <w:pStyle w:val="Normal"/>
        <w:ind w:left="360" w:hanging="0"/>
        <w:rPr>
          <w:sz w:val="28"/>
        </w:rPr>
      </w:pPr>
      <w:r>
        <w:rPr>
          <w:b/>
          <w:bCs/>
          <w:sz w:val="28"/>
        </w:rPr>
        <w:t xml:space="preserve">9. Σε ποια σημεία φαίνονται οι κοινωνικοπολιτικές ιδέες του Ρήγα ; </w:t>
      </w:r>
    </w:p>
    <w:p>
      <w:pPr>
        <w:pStyle w:val="Normal"/>
        <w:spacing w:before="0" w:after="200"/>
        <w:ind w:left="360" w:hanging="0"/>
        <w:rPr/>
      </w:pPr>
      <w:r>
        <w:rPr>
          <w:sz w:val="28"/>
        </w:rPr>
        <w:t xml:space="preserve"> </w:t>
      </w:r>
      <w:r>
        <w:rPr>
          <w:sz w:val="28"/>
        </w:rPr>
        <w:t>Κυρίως στην Τρίτη ενότητα από δείχνει πως οραματίζεται εκείνος την ελεύθερη Ελλάδα .</w: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ListLabel1">
    <w:name w:val="ListLabel 1"/>
    <w:qFormat/>
    <w:rPr>
      <w:sz w:val="22"/>
    </w:rPr>
  </w:style>
  <w:style w:type="character" w:styleId="ListLabel2">
    <w:name w:val="ListLabel 2"/>
    <w:qFormat/>
    <w:rPr>
      <w:sz w:val="28"/>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uiPriority w:val="34"/>
    <w:qFormat/>
    <w:rsid w:val="00fe694d"/>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LibreOffice/6.1.4.2$Windows_X86_64 LibreOffice_project/9d0f32d1f0b509096fd65e0d4bec26ddd1938fd3</Application>
  <Pages>3</Pages>
  <Words>571</Words>
  <Characters>2911</Characters>
  <CharactersWithSpaces>3507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2020-12-03T11:41:00Z</dcterms:created>
  <dc:creator>Γιώργος Κεραμίδας</dc:creator>
  <dc:description/>
  <dc:language>el-GR</dc:language>
  <cp:lastModifiedBy/>
  <dcterms:modified xsi:type="dcterms:W3CDTF">2020-12-03T19:09:04Z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