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43" w:rsidRPr="00A367F9" w:rsidRDefault="00471763" w:rsidP="00471763">
      <w:pPr>
        <w:jc w:val="center"/>
        <w:rPr>
          <w:rFonts w:ascii="Bookman Old Style" w:hAnsi="Bookman Old Style"/>
          <w:sz w:val="24"/>
          <w:szCs w:val="24"/>
        </w:rPr>
      </w:pPr>
      <w:r w:rsidRPr="00A367F9">
        <w:rPr>
          <w:rFonts w:ascii="Bookman Old Style" w:hAnsi="Bookman Old Style"/>
          <w:sz w:val="24"/>
          <w:szCs w:val="24"/>
        </w:rPr>
        <w:t>ΜΕΣΑΙΩΝΙΚΗ ΚΑΙ ΝΕΟΤΕΡΗ ΙΣΤΟΡΙΑ</w:t>
      </w:r>
    </w:p>
    <w:p w:rsidR="00471763" w:rsidRPr="00A367F9" w:rsidRDefault="00471763" w:rsidP="00471763">
      <w:pPr>
        <w:jc w:val="center"/>
        <w:rPr>
          <w:rFonts w:ascii="Bookman Old Style" w:hAnsi="Bookman Old Style"/>
          <w:sz w:val="24"/>
          <w:szCs w:val="24"/>
        </w:rPr>
      </w:pPr>
      <w:r w:rsidRPr="00A367F9">
        <w:rPr>
          <w:rFonts w:ascii="Bookman Old Style" w:hAnsi="Bookman Old Style"/>
          <w:sz w:val="24"/>
          <w:szCs w:val="24"/>
        </w:rPr>
        <w:t>Β ΓΥΜΝΑΣΙΟΥ</w:t>
      </w:r>
    </w:p>
    <w:p w:rsidR="00471763" w:rsidRPr="00A367F9" w:rsidRDefault="00471763" w:rsidP="00471763">
      <w:pPr>
        <w:jc w:val="center"/>
        <w:rPr>
          <w:rFonts w:ascii="Bookman Old Style" w:hAnsi="Bookman Old Style"/>
          <w:sz w:val="24"/>
          <w:szCs w:val="24"/>
        </w:rPr>
      </w:pPr>
    </w:p>
    <w:p w:rsidR="00471763" w:rsidRPr="00A367F9" w:rsidRDefault="00A367F9" w:rsidP="0047176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>
        <w:rPr>
          <w:rFonts w:ascii="Bookman Old Style" w:eastAsia="Times New Roman" w:hAnsi="Bookman Old Style" w:cs="Lucida Sans Unicode"/>
          <w:b/>
          <w:bCs/>
          <w:sz w:val="24"/>
          <w:szCs w:val="24"/>
          <w:lang w:eastAsia="el-GR"/>
        </w:rPr>
        <w:t>4.</w:t>
      </w:r>
      <w:r w:rsidR="00471763" w:rsidRPr="00A367F9">
        <w:rPr>
          <w:rFonts w:ascii="Bookman Old Style" w:eastAsia="Times New Roman" w:hAnsi="Bookman Old Style" w:cs="Lucida Sans Unicode"/>
          <w:b/>
          <w:bCs/>
          <w:sz w:val="24"/>
          <w:szCs w:val="24"/>
          <w:lang w:eastAsia="el-GR"/>
        </w:rPr>
        <w:t>Η ΔΙΑΔΟΣΗ ΤΟΥ ΧΡΙΣΤΙΑΝΙΣΜΟΥ ΣΤΟΥΣ ΜΟΡΑΒΟΥΣ ΚΑΙ ΤΟΥΣ ΒΟΥΛΓΑΡΟΥΣ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A367F9">
        <w:rPr>
          <w:rFonts w:ascii="Bookman Old Style" w:eastAsia="Times New Roman" w:hAnsi="Bookman Old Style" w:cs="Lucida Sans Unicode"/>
          <w:b/>
          <w:bCs/>
          <w:sz w:val="24"/>
          <w:szCs w:val="24"/>
          <w:u w:val="single"/>
          <w:lang w:eastAsia="el-GR"/>
        </w:rPr>
        <w:t xml:space="preserve">α. Ο εκχριστιανισμός των </w:t>
      </w:r>
      <w:proofErr w:type="spellStart"/>
      <w:r w:rsidRPr="00A367F9">
        <w:rPr>
          <w:rFonts w:ascii="Bookman Old Style" w:eastAsia="Times New Roman" w:hAnsi="Bookman Old Style" w:cs="Lucida Sans Unicode"/>
          <w:b/>
          <w:bCs/>
          <w:sz w:val="24"/>
          <w:szCs w:val="24"/>
          <w:u w:val="single"/>
          <w:lang w:eastAsia="el-GR"/>
        </w:rPr>
        <w:t>Μοραβών</w:t>
      </w:r>
      <w:proofErr w:type="spellEnd"/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Cambria Math" w:eastAsia="Times New Roman" w:hAnsi="Cambria Math" w:cs="Cambria Math"/>
          <w:sz w:val="24"/>
          <w:szCs w:val="24"/>
          <w:lang w:eastAsia="el-GR"/>
        </w:rPr>
        <w:t>∎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Ο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ηγεμόνας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της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Μοραβίας </w:t>
      </w:r>
      <w:proofErr w:type="spellStart"/>
      <w:r w:rsidRPr="00A367F9">
        <w:rPr>
          <w:rFonts w:ascii="Bookman Old Style" w:eastAsia="Times New Roman" w:hAnsi="Bookman Old Style" w:cs="Lucida Sans Unicode"/>
          <w:bCs/>
          <w:sz w:val="24"/>
          <w:szCs w:val="24"/>
          <w:lang w:eastAsia="el-GR"/>
        </w:rPr>
        <w:t>Ρατισλάβος</w:t>
      </w:r>
      <w:proofErr w:type="spellEnd"/>
      <w:r w:rsidRPr="00A367F9">
        <w:rPr>
          <w:rFonts w:ascii="Bookman Old Style" w:eastAsia="Times New Roman" w:hAnsi="Bookman Old Style" w:cs="Lucida Sans Unicode"/>
          <w:b/>
          <w:bCs/>
          <w:sz w:val="24"/>
          <w:szCs w:val="24"/>
          <w:lang w:eastAsia="el-GR"/>
        </w:rPr>
        <w:t> 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>ζήτησε από το Βυζάντιο (862-863) ιεραποστόλους για να ασπαστεί ο λαός του το Χριστιανισμό. Σκοπός του ήταν να βρει στήριγμα για να αντιμετωπίσει τους εξωτερικούς κινδύνους ( Γερμανοί, Βούλγαροι).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Cambria Math" w:eastAsia="Times New Roman" w:hAnsi="Cambria Math" w:cs="Cambria Math"/>
          <w:sz w:val="24"/>
          <w:szCs w:val="24"/>
          <w:lang w:eastAsia="el-GR"/>
        </w:rPr>
        <w:t>∎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Η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ανταπόκριση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της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στρατιωτικής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και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πολιτικής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ηγεσίας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του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Βυζαντίου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ήταν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θετική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Cambria Math" w:eastAsia="Times New Roman" w:hAnsi="Cambria Math" w:cs="Cambria Math"/>
          <w:sz w:val="24"/>
          <w:szCs w:val="24"/>
          <w:lang w:eastAsia="el-GR"/>
        </w:rPr>
        <w:t>∎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Ο αυτοκράτορας Μιχαήλ Γ’ και ο πατριάρχης Φώτιος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αποστέλλουν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για το σκοπό αυτό στη Μοραβία τους αδελφούς </w:t>
      </w:r>
      <w:r w:rsidRPr="00A367F9">
        <w:rPr>
          <w:rFonts w:ascii="Bookman Old Style" w:eastAsia="Times New Roman" w:hAnsi="Bookman Old Style" w:cs="Lucida Sans Unicode"/>
          <w:b/>
          <w:bCs/>
          <w:sz w:val="24"/>
          <w:szCs w:val="24"/>
          <w:lang w:eastAsia="el-GR"/>
        </w:rPr>
        <w:t>Κύριλλος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 (κατά </w:t>
      </w:r>
      <w:proofErr w:type="spellStart"/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>κόσμον</w:t>
      </w:r>
      <w:proofErr w:type="spellEnd"/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Κωνσταντίνος) και </w:t>
      </w:r>
      <w:r w:rsidRPr="00A367F9">
        <w:rPr>
          <w:rFonts w:ascii="Bookman Old Style" w:eastAsia="Times New Roman" w:hAnsi="Bookman Old Style" w:cs="Lucida Sans Unicode"/>
          <w:b/>
          <w:bCs/>
          <w:sz w:val="24"/>
          <w:szCs w:val="24"/>
          <w:lang w:eastAsia="el-GR"/>
        </w:rPr>
        <w:t>Μεθόδιος, 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>από τη Θεσσαλονίκη, ικανοί διπλωμάτες και λόγιοι, γνώστες της σλαβικής και άλλων γλωσσών.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>- Ο Κύριλλος δημιούργησε ένα σλαβικό αλφάβητο που απέδιδε τις φωνητικές ιδιαιτερότητες της γλώσσας, το οποίο ως σήμερα ονομάζεται Κυριλλικό.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>- Επίσης απέδωσε στα σλαβικά τη Θεία Λειτουργία και τα ιερά βιβλία.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A367F9">
        <w:rPr>
          <w:rFonts w:ascii="Bookman Old Style" w:eastAsia="Times New Roman" w:hAnsi="Bookman Old Style" w:cs="Lucida Sans Unicode"/>
          <w:b/>
          <w:bCs/>
          <w:sz w:val="24"/>
          <w:szCs w:val="24"/>
          <w:u w:val="single"/>
          <w:lang w:eastAsia="el-GR"/>
        </w:rPr>
        <w:t>β. Σημασία του εκχριστιανισμού.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Cambria Math" w:eastAsia="Times New Roman" w:hAnsi="Cambria Math" w:cs="Cambria Math"/>
          <w:sz w:val="24"/>
          <w:szCs w:val="24"/>
          <w:lang w:eastAsia="el-GR"/>
        </w:rPr>
        <w:t>∎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Με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τη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χρήση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της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σλαβικής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διευκολύνθηκαν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οι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proofErr w:type="spellStart"/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Μοραβοί</w:t>
      </w:r>
      <w:proofErr w:type="spellEnd"/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στην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κατανόηση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του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κηρύγματος και της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λειτουργίας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>.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Cambria Math" w:eastAsia="Times New Roman" w:hAnsi="Cambria Math" w:cs="Cambria Math"/>
          <w:sz w:val="24"/>
          <w:szCs w:val="24"/>
          <w:lang w:eastAsia="el-GR"/>
        </w:rPr>
        <w:t>∎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Οργανώθηκε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η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Σλαβική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Εκκλησία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(863-866).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Cambria Math" w:eastAsia="Times New Roman" w:hAnsi="Cambria Math" w:cs="Cambria Math"/>
          <w:sz w:val="24"/>
          <w:szCs w:val="24"/>
          <w:lang w:eastAsia="el-GR"/>
        </w:rPr>
        <w:t>∎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Μυήθηκαν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οι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Σλάβοι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στον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πολιτισμό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των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Ελλήνων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και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του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Χριστιανισμού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>.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Cambria Math" w:eastAsia="Times New Roman" w:hAnsi="Cambria Math" w:cs="Cambria Math"/>
          <w:sz w:val="24"/>
          <w:szCs w:val="24"/>
          <w:lang w:eastAsia="el-GR"/>
        </w:rPr>
        <w:t>∎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Επιτεύχθηκε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ενότητα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των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Bookman Old Style"/>
          <w:sz w:val="24"/>
          <w:szCs w:val="24"/>
          <w:lang w:eastAsia="el-GR"/>
        </w:rPr>
        <w:t>Σλ</w:t>
      </w:r>
      <w:r w:rsidRPr="00A367F9">
        <w:rPr>
          <w:rFonts w:ascii="Bookman Old Style" w:eastAsia="Times New Roman" w:hAnsi="Bookman Old Style" w:cs="Lucida Sans Unicode"/>
          <w:sz w:val="24"/>
          <w:szCs w:val="24"/>
          <w:lang w:eastAsia="el-GR"/>
        </w:rPr>
        <w:t>άβων, λόγω της κοινής καταγωγής και της κοινής πίστης.</w:t>
      </w: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:rsidR="00471763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:rsidR="00471763" w:rsidRPr="00A367F9" w:rsidRDefault="00A367F9" w:rsidP="0047176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A367F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γ.</w:t>
      </w:r>
      <w:r w:rsidR="00471763" w:rsidRPr="00A367F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Εκχριστιανισμός Βουλγάρων</w:t>
      </w:r>
    </w:p>
    <w:p w:rsidR="00471763" w:rsidRPr="00A367F9" w:rsidRDefault="00471763" w:rsidP="00471763">
      <w:pPr>
        <w:tabs>
          <w:tab w:val="left" w:pos="843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Bookman Old Style" w:eastAsia="Times New Roman" w:hAnsi="Bookman Old Style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-102140</wp:posOffset>
                </wp:positionH>
                <wp:positionV relativeFrom="paragraph">
                  <wp:posOffset>73431</wp:posOffset>
                </wp:positionV>
                <wp:extent cx="418289" cy="45719"/>
                <wp:effectExtent l="0" t="19050" r="39370" b="3111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763" w:rsidRDefault="00471763" w:rsidP="0047176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-8.05pt;margin-top:5.8pt;width:32.9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" adj="20420" fillcolor="#5b9bd5 [3204]" strokecolor="#1f4d78 [1604]" strokeweight="1pt">
                <v:textbox>
                  <w:txbxContent>
                    <w:p w:rsidR="00471763" w:rsidRDefault="00471763" w:rsidP="0047176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ab/>
        <w:t>Σύγκρουση Βυζαντίου με πάπα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</w:p>
    <w:p w:rsidR="00A367F9" w:rsidRPr="00A367F9" w:rsidRDefault="00471763" w:rsidP="0047176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Bookman Old Style" w:eastAsia="Times New Roman" w:hAnsi="Bookman Old Style" w:cs="Times New Roman"/>
          <w:sz w:val="24"/>
          <w:szCs w:val="24"/>
          <w:u w:val="single"/>
          <w:lang w:eastAsia="el-GR"/>
        </w:rPr>
        <w:t>_ ΠΑΠΑΣ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: επεδίωκε την  επέκταση επιρροής Ρωμαιοκαθολικής Ε</w:t>
      </w:r>
      <w:r w:rsidR="00A367F9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κκλησίας στην άμεση γειτονιά 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του Βυζαντίου</w:t>
      </w:r>
      <w:r w:rsidR="00A367F9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(Βουλγαρία)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_ </w:t>
      </w:r>
      <w:r w:rsidRPr="00A367F9">
        <w:rPr>
          <w:rFonts w:ascii="Bookman Old Style" w:eastAsia="Times New Roman" w:hAnsi="Bookman Old Style" w:cs="Times New Roman"/>
          <w:sz w:val="24"/>
          <w:szCs w:val="24"/>
          <w:u w:val="single"/>
          <w:lang w:eastAsia="el-GR"/>
        </w:rPr>
        <w:t>Βυζαντινός στρατός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: υποχρέωσε το </w:t>
      </w:r>
      <w:proofErr w:type="spellStart"/>
      <w:r w:rsidR="00A367F9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Βόρη</w:t>
      </w:r>
      <w:proofErr w:type="spellEnd"/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(ηγεμόνα των Βουλγάρων):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α) να δεχτεί το Χριστιανισμό από </w:t>
      </w:r>
      <w:proofErr w:type="spellStart"/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Κων</w:t>
      </w:r>
      <w:proofErr w:type="spellEnd"/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/</w:t>
      </w:r>
      <w:proofErr w:type="spellStart"/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πολη</w:t>
      </w:r>
      <w:proofErr w:type="spellEnd"/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β) να βαπτιστεί ο ίδιος από τον Μιχαήλ </w:t>
      </w:r>
      <w:r w:rsidR="00A367F9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Γ΄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(864)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  <w:r w:rsidRPr="00A367F9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el-GR"/>
        </w:rPr>
        <w:t>Αργότερα: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_ </w:t>
      </w:r>
      <w:r w:rsidRPr="00A367F9">
        <w:rPr>
          <w:rFonts w:ascii="Bookman Old Style" w:eastAsia="Times New Roman" w:hAnsi="Bookman Old Style" w:cs="Times New Roman"/>
          <w:sz w:val="24"/>
          <w:szCs w:val="24"/>
          <w:u w:val="single"/>
          <w:lang w:eastAsia="el-GR"/>
        </w:rPr>
        <w:t>ΒΟΡΗΣ: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πρόσκληση</w:t>
      </w:r>
      <w:r w:rsidR="00A367F9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στον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πάπα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_ </w:t>
      </w:r>
      <w:r w:rsidRPr="00A367F9">
        <w:rPr>
          <w:rFonts w:ascii="Bookman Old Style" w:eastAsia="Times New Roman" w:hAnsi="Bookman Old Style" w:cs="Times New Roman"/>
          <w:sz w:val="24"/>
          <w:szCs w:val="24"/>
          <w:u w:val="single"/>
          <w:lang w:eastAsia="el-GR"/>
        </w:rPr>
        <w:t>ΠΑΠΑΣ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: επέμβαση στα ζητήματα της Βουλγαρικής Εκκλησίας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_ </w:t>
      </w:r>
      <w:r w:rsidR="00A367F9" w:rsidRPr="00A367F9">
        <w:rPr>
          <w:rFonts w:ascii="Bookman Old Style" w:eastAsia="Times New Roman" w:hAnsi="Bookman Old Style" w:cs="Times New Roman"/>
          <w:sz w:val="24"/>
          <w:szCs w:val="24"/>
          <w:u w:val="single"/>
          <w:lang w:eastAsia="el-GR"/>
        </w:rPr>
        <w:t xml:space="preserve">ΠΑΤΡΙΑΡΧΗΣ </w:t>
      </w:r>
      <w:r w:rsidRPr="00A367F9">
        <w:rPr>
          <w:rFonts w:ascii="Bookman Old Style" w:eastAsia="Times New Roman" w:hAnsi="Bookman Old Style" w:cs="Times New Roman"/>
          <w:sz w:val="24"/>
          <w:szCs w:val="24"/>
          <w:u w:val="single"/>
          <w:lang w:eastAsia="el-GR"/>
        </w:rPr>
        <w:t>ΦΩΤΙΟΣ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κατήγγειλε την επέμβαση της Ρώμης στη Βουλγαρία </w:t>
      </w:r>
      <w:r w:rsidR="00A367F9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και 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κατηγόρησε τη Ρωμαιοκαθολική Εκκλησία για 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lastRenderedPageBreak/>
        <w:t>λειτουργικά και δογματικά λάθη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  <w:r w:rsidRPr="00A367F9">
        <w:rPr>
          <w:rFonts w:ascii="Bookman Old Style" w:eastAsia="Times New Roman" w:hAnsi="Bookman Old Style" w:cs="Times New Roman"/>
          <w:i/>
          <w:sz w:val="24"/>
          <w:szCs w:val="24"/>
          <w:lang w:eastAsia="el-GR"/>
        </w:rPr>
        <w:t>σκοπός του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: η υπεράσπιση: </w:t>
      </w:r>
      <w:r w:rsidRPr="00A367F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α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) της ανεξαρτησίας της Βυζαντινής Εκκλησίας και </w:t>
      </w:r>
      <w:r w:rsidRPr="00A367F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β)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των ζωτικών συμφερόντων του </w:t>
      </w:r>
      <w:proofErr w:type="spellStart"/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βυζ</w:t>
      </w:r>
      <w:proofErr w:type="spellEnd"/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. κράτους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_ </w:t>
      </w:r>
      <w:r w:rsidRPr="00A367F9">
        <w:rPr>
          <w:rFonts w:ascii="Bookman Old Style" w:eastAsia="Times New Roman" w:hAnsi="Bookman Old Style" w:cs="Times New Roman"/>
          <w:sz w:val="24"/>
          <w:szCs w:val="24"/>
          <w:u w:val="single"/>
          <w:lang w:eastAsia="el-GR"/>
        </w:rPr>
        <w:t>ΣΥΝΟΔΟΣ 867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: </w:t>
      </w:r>
    </w:p>
    <w:p w:rsidR="00A367F9" w:rsidRPr="00A367F9" w:rsidRDefault="00A367F9" w:rsidP="00A367F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1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)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αναθεμάτισε τον πάπα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  <w:r w:rsidR="00471763" w:rsidRPr="00A367F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2)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απέρριψε το δόγμα </w:t>
      </w:r>
      <w:proofErr w:type="spellStart"/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filioque</w:t>
      </w:r>
      <w:proofErr w:type="spellEnd"/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(=δόγμα περί εκπορεύσεως του Αγίου Πνεύματος και εκ του Υιού)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  <w:r w:rsidR="00471763" w:rsidRPr="00A367F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3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) καταδίκασε την επέμβαση της Ρώμης στη Βουλγαρία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_ 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u w:val="single"/>
          <w:lang w:eastAsia="el-GR"/>
        </w:rPr>
        <w:t>ΣΥΝΟΔΟΣ 870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: </w:t>
      </w:r>
    </w:p>
    <w:p w:rsidR="00471763" w:rsidRPr="00A367F9" w:rsidRDefault="00A367F9" w:rsidP="00A367F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A367F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1)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Αποφάσισε</w:t>
      </w:r>
      <w:r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οριστικά</w:t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: η Βουλγαρική Εκκλησία να υπάγεται στο Πατριαρχείο </w:t>
      </w:r>
      <w:proofErr w:type="spellStart"/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Κων</w:t>
      </w:r>
      <w:proofErr w:type="spellEnd"/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/</w:t>
      </w:r>
      <w:proofErr w:type="spellStart"/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t>πολης</w:t>
      </w:r>
      <w:proofErr w:type="spellEnd"/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  <w:r w:rsidR="00471763" w:rsidRPr="00A367F9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</w:p>
    <w:p w:rsidR="00471763" w:rsidRPr="00A367F9" w:rsidRDefault="00A367F9" w:rsidP="00471763">
      <w:pPr>
        <w:rPr>
          <w:rFonts w:ascii="Bookman Old Style" w:hAnsi="Bookman Old Style"/>
          <w:sz w:val="24"/>
          <w:szCs w:val="24"/>
        </w:rPr>
      </w:pPr>
      <w:r w:rsidRPr="00A367F9">
        <w:rPr>
          <w:rFonts w:ascii="Bookman Old Style" w:hAnsi="Bookman Old Style"/>
          <w:sz w:val="24"/>
          <w:szCs w:val="24"/>
        </w:rPr>
        <w:t>ΕΡΩΤΗΣΕΙΣ.</w:t>
      </w:r>
    </w:p>
    <w:p w:rsidR="00A367F9" w:rsidRPr="00A367F9" w:rsidRDefault="00A367F9" w:rsidP="00A367F9">
      <w:pPr>
        <w:rPr>
          <w:rFonts w:ascii="Bookman Old Style" w:hAnsi="Bookman Old Style"/>
          <w:sz w:val="24"/>
          <w:szCs w:val="24"/>
        </w:rPr>
      </w:pPr>
      <w:r w:rsidRPr="00A367F9">
        <w:rPr>
          <w:rFonts w:ascii="Bookman Old Style" w:hAnsi="Bookman Old Style"/>
          <w:sz w:val="24"/>
          <w:szCs w:val="24"/>
        </w:rPr>
        <w:t>1. Τι γνωρίζε</w:t>
      </w:r>
      <w:bookmarkStart w:id="0" w:name="_GoBack"/>
      <w:bookmarkEnd w:id="0"/>
      <w:r w:rsidRPr="00A367F9">
        <w:rPr>
          <w:rFonts w:ascii="Bookman Old Style" w:hAnsi="Bookman Old Style"/>
          <w:sz w:val="24"/>
          <w:szCs w:val="24"/>
        </w:rPr>
        <w:t xml:space="preserve">τε για τον εκχριστιανισμό των </w:t>
      </w:r>
      <w:proofErr w:type="spellStart"/>
      <w:r w:rsidRPr="00A367F9">
        <w:rPr>
          <w:rFonts w:ascii="Bookman Old Style" w:hAnsi="Bookman Old Style"/>
          <w:sz w:val="24"/>
          <w:szCs w:val="24"/>
        </w:rPr>
        <w:t>Μοραβών</w:t>
      </w:r>
      <w:proofErr w:type="spellEnd"/>
      <w:r w:rsidRPr="00A367F9">
        <w:rPr>
          <w:rFonts w:ascii="Bookman Old Style" w:hAnsi="Bookman Old Style"/>
          <w:sz w:val="24"/>
          <w:szCs w:val="24"/>
        </w:rPr>
        <w:t>;</w:t>
      </w:r>
    </w:p>
    <w:p w:rsidR="00A367F9" w:rsidRPr="00A367F9" w:rsidRDefault="00A367F9" w:rsidP="00A367F9">
      <w:pPr>
        <w:rPr>
          <w:rFonts w:ascii="Bookman Old Style" w:hAnsi="Bookman Old Style"/>
          <w:sz w:val="24"/>
          <w:szCs w:val="24"/>
        </w:rPr>
      </w:pPr>
      <w:r w:rsidRPr="00A367F9">
        <w:rPr>
          <w:rFonts w:ascii="Bookman Old Style" w:hAnsi="Bookman Old Style"/>
          <w:sz w:val="24"/>
          <w:szCs w:val="24"/>
        </w:rPr>
        <w:t>2. Τι γνωρίζετε για το ιεραποστολικό έργο του Κων/νου και του Μεθόδιου;</w:t>
      </w:r>
    </w:p>
    <w:p w:rsidR="00A367F9" w:rsidRPr="00A367F9" w:rsidRDefault="00A367F9" w:rsidP="00A367F9">
      <w:pPr>
        <w:rPr>
          <w:rFonts w:ascii="Bookman Old Style" w:hAnsi="Bookman Old Style"/>
          <w:sz w:val="24"/>
          <w:szCs w:val="24"/>
        </w:rPr>
      </w:pPr>
      <w:r w:rsidRPr="00A367F9">
        <w:rPr>
          <w:rFonts w:ascii="Bookman Old Style" w:hAnsi="Bookman Old Style"/>
          <w:sz w:val="24"/>
          <w:szCs w:val="24"/>
        </w:rPr>
        <w:t>3. Ποια η σημασία του εκχριστιανισμού των Σλάβων;</w:t>
      </w:r>
    </w:p>
    <w:p w:rsidR="00A367F9" w:rsidRPr="00A367F9" w:rsidRDefault="00A367F9" w:rsidP="00A367F9">
      <w:pPr>
        <w:rPr>
          <w:rFonts w:ascii="Bookman Old Style" w:hAnsi="Bookman Old Style"/>
          <w:sz w:val="24"/>
          <w:szCs w:val="24"/>
        </w:rPr>
      </w:pPr>
      <w:r w:rsidRPr="00A367F9">
        <w:rPr>
          <w:rFonts w:ascii="Bookman Old Style" w:hAnsi="Bookman Old Style"/>
          <w:sz w:val="24"/>
          <w:szCs w:val="24"/>
        </w:rPr>
        <w:t>4.Τι γνωρίζετε για τον εκχριστιανισμό των Βουλγάρων;</w:t>
      </w:r>
    </w:p>
    <w:p w:rsidR="00A367F9" w:rsidRPr="00A367F9" w:rsidRDefault="00A367F9" w:rsidP="00A367F9">
      <w:pPr>
        <w:rPr>
          <w:rFonts w:ascii="Bookman Old Style" w:hAnsi="Bookman Old Style"/>
          <w:sz w:val="24"/>
          <w:szCs w:val="24"/>
        </w:rPr>
      </w:pPr>
      <w:r w:rsidRPr="00A367F9">
        <w:rPr>
          <w:rFonts w:ascii="Bookman Old Style" w:hAnsi="Bookman Old Style"/>
          <w:sz w:val="24"/>
          <w:szCs w:val="24"/>
        </w:rPr>
        <w:t xml:space="preserve">5.Τι γνωρίζετε για τις Συνόδους του 867μΧ και 870μΧ; </w:t>
      </w:r>
    </w:p>
    <w:sectPr w:rsidR="00A367F9" w:rsidRPr="00A367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63" w:rsidRDefault="00471763" w:rsidP="00471763">
      <w:pPr>
        <w:spacing w:after="0" w:line="240" w:lineRule="auto"/>
      </w:pPr>
      <w:r>
        <w:separator/>
      </w:r>
    </w:p>
  </w:endnote>
  <w:endnote w:type="continuationSeparator" w:id="0">
    <w:p w:rsidR="00471763" w:rsidRDefault="00471763" w:rsidP="0047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63" w:rsidRDefault="00471763" w:rsidP="00471763">
      <w:pPr>
        <w:spacing w:after="0" w:line="240" w:lineRule="auto"/>
      </w:pPr>
      <w:r>
        <w:separator/>
      </w:r>
    </w:p>
  </w:footnote>
  <w:footnote w:type="continuationSeparator" w:id="0">
    <w:p w:rsidR="00471763" w:rsidRDefault="00471763" w:rsidP="0047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6736F"/>
    <w:multiLevelType w:val="hybridMultilevel"/>
    <w:tmpl w:val="31EA3AD0"/>
    <w:lvl w:ilvl="0" w:tplc="60B0CB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63"/>
    <w:rsid w:val="00333743"/>
    <w:rsid w:val="00471763"/>
    <w:rsid w:val="00A3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33D8-54A3-4054-B570-E6A8EBEF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1763"/>
  </w:style>
  <w:style w:type="paragraph" w:styleId="a4">
    <w:name w:val="footer"/>
    <w:basedOn w:val="a"/>
    <w:link w:val="Char0"/>
    <w:uiPriority w:val="99"/>
    <w:unhideWhenUsed/>
    <w:rsid w:val="00471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1763"/>
  </w:style>
  <w:style w:type="paragraph" w:styleId="a5">
    <w:name w:val="List Paragraph"/>
    <w:basedOn w:val="a"/>
    <w:uiPriority w:val="34"/>
    <w:qFormat/>
    <w:rsid w:val="00A367F9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3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36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Γωγώ</dc:creator>
  <cp:keywords/>
  <dc:description/>
  <cp:lastModifiedBy>Γωγώ</cp:lastModifiedBy>
  <cp:revision>1</cp:revision>
  <cp:lastPrinted>2013-11-20T13:00:00Z</cp:lastPrinted>
  <dcterms:created xsi:type="dcterms:W3CDTF">2013-11-20T12:39:00Z</dcterms:created>
  <dcterms:modified xsi:type="dcterms:W3CDTF">2013-11-20T13:01:00Z</dcterms:modified>
</cp:coreProperties>
</file>