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42"/>
        <w:tblW w:w="0" w:type="auto"/>
        <w:tblLook w:val="04A0"/>
      </w:tblPr>
      <w:tblGrid>
        <w:gridCol w:w="2518"/>
        <w:gridCol w:w="8187"/>
      </w:tblGrid>
      <w:tr w:rsidR="004D6761" w:rsidTr="004D6761">
        <w:trPr>
          <w:trHeight w:val="547"/>
        </w:trPr>
        <w:tc>
          <w:tcPr>
            <w:tcW w:w="10705" w:type="dxa"/>
            <w:gridSpan w:val="2"/>
            <w:tcBorders>
              <w:top w:val="nil"/>
              <w:bottom w:val="nil"/>
            </w:tcBorders>
            <w:vAlign w:val="center"/>
          </w:tcPr>
          <w:p w:rsidR="004D6761" w:rsidRPr="00CA1AF9" w:rsidRDefault="004D6761" w:rsidP="004D6761">
            <w:pPr>
              <w:rPr>
                <w:b/>
              </w:rPr>
            </w:pPr>
          </w:p>
        </w:tc>
      </w:tr>
      <w:tr w:rsidR="004D6761" w:rsidTr="004D6761">
        <w:tc>
          <w:tcPr>
            <w:tcW w:w="2518" w:type="dxa"/>
            <w:vAlign w:val="center"/>
          </w:tcPr>
          <w:p w:rsidR="004D6761" w:rsidRPr="00075878" w:rsidRDefault="00C40507" w:rsidP="004D6761">
            <w:pPr>
              <w:jc w:val="center"/>
              <w:rPr>
                <w:b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μ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Δt</m:t>
                    </m:r>
                  </m:den>
                </m:f>
              </m:oMath>
            </m:oMathPara>
          </w:p>
        </w:tc>
        <w:tc>
          <w:tcPr>
            <w:tcW w:w="8187" w:type="dxa"/>
            <w:vAlign w:val="center"/>
          </w:tcPr>
          <w:p w:rsidR="004D6761" w:rsidRDefault="004D6761" w:rsidP="004D6761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όπου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u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vertAlign w:val="subscript"/>
              </w:rPr>
              <w:t>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είναι η μέση ταχύτητα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</w:t>
            </w:r>
            <w:r w:rsidRPr="00A238A4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ενός σώματος,  που διανύει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μία απόσταση  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 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10m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σε χρονικό διάστημα </w:t>
            </w:r>
            <w:r w:rsidRPr="00E669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5AB2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305AB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D6761" w:rsidRPr="00844A17" w:rsidRDefault="004D6761" w:rsidP="004D6761"/>
        </w:tc>
      </w:tr>
      <w:tr w:rsidR="004D6761" w:rsidTr="004D6761">
        <w:tc>
          <w:tcPr>
            <w:tcW w:w="2518" w:type="dxa"/>
            <w:vAlign w:val="center"/>
          </w:tcPr>
          <w:p w:rsidR="004D6761" w:rsidRPr="00075878" w:rsidRDefault="004D6761" w:rsidP="004D6761">
            <w:pPr>
              <w:jc w:val="center"/>
              <w:rPr>
                <w:b/>
              </w:rPr>
            </w:pPr>
          </w:p>
          <w:p w:rsidR="004D6761" w:rsidRPr="00075878" w:rsidRDefault="004D6761" w:rsidP="004D6761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w=m∙g</m:t>
                </m:r>
              </m:oMath>
            </m:oMathPara>
          </w:p>
        </w:tc>
        <w:tc>
          <w:tcPr>
            <w:tcW w:w="8187" w:type="dxa"/>
            <w:vAlign w:val="center"/>
          </w:tcPr>
          <w:p w:rsidR="004D6761" w:rsidRPr="00A1081D" w:rsidRDefault="004D6761" w:rsidP="004D6761">
            <w:proofErr w:type="gramStart"/>
            <w:r>
              <w:rPr>
                <w:rFonts w:ascii="Arial" w:hAnsi="Arial" w:cs="Arial"/>
                <w:b/>
                <w:color w:val="000000"/>
                <w:lang w:val="en-US"/>
              </w:rPr>
              <w:t>w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η δύναμη της βαρύτητας - βάρος (π.χ.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E23B33">
              <w:rPr>
                <w:rFonts w:ascii="Arial" w:hAnsi="Arial" w:cs="Arial"/>
                <w:color w:val="000000"/>
              </w:rPr>
              <w:t xml:space="preserve"> = 50</w:t>
            </w:r>
            <w:r>
              <w:rPr>
                <w:rFonts w:ascii="Arial" w:hAnsi="Arial" w:cs="Arial"/>
                <w:color w:val="000000"/>
                <w:lang w:val="en-US"/>
              </w:rPr>
              <w:t>N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που ασκείται σε ένα σώμα</w:t>
            </w:r>
            <w:r w:rsidRPr="0040624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που έχει μάζα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, 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r w:rsidRPr="004062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 η επιτάχυνση της βαρύτητας</w:t>
            </w:r>
            <w:r w:rsidRPr="004062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Για σώματα που βρίσκονται κοντά στη γη </w:t>
            </w:r>
            <w:r w:rsidRPr="00A00872">
              <w:rPr>
                <w:rFonts w:ascii="Cambria Math" w:hAnsi="Cambria Math" w:cs="Arial"/>
              </w:rPr>
              <w:t xml:space="preserve"> </w:t>
            </w:r>
            <w:proofErr w:type="spellStart"/>
            <w:r w:rsidRPr="00A00872">
              <w:rPr>
                <w:rFonts w:ascii="Cambria Math" w:hAnsi="Cambria Math" w:cs="Arial"/>
              </w:rPr>
              <w:t>𝑔</w:t>
            </w:r>
            <w:proofErr w:type="spellEnd"/>
            <w:r w:rsidRPr="00A0087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  <w:r w:rsidRPr="00A00872">
              <w:rPr>
                <w:rFonts w:ascii="Cambria Math" w:hAnsi="Cambria Math" w:cs="Arial"/>
              </w:rPr>
              <w:t>𝑚</w:t>
            </w:r>
            <w:r w:rsidRPr="00A00872">
              <w:rPr>
                <w:rFonts w:ascii="Arial" w:hAnsi="Arial" w:cs="Arial"/>
              </w:rPr>
              <w:t>/</w:t>
            </w:r>
            <w:r w:rsidRPr="00A00872">
              <w:rPr>
                <w:rFonts w:ascii="Cambria Math" w:hAnsi="Cambria Math" w:cs="Arial"/>
              </w:rPr>
              <w:t>𝑠</w:t>
            </w:r>
            <w:r w:rsidRPr="00A0087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6761" w:rsidTr="004D6761">
        <w:trPr>
          <w:trHeight w:val="56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D6761" w:rsidRPr="00075878" w:rsidRDefault="00C40507" w:rsidP="004D6761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bottom w:val="single" w:sz="4" w:space="0" w:color="auto"/>
            </w:tcBorders>
            <w:vAlign w:val="center"/>
          </w:tcPr>
          <w:p w:rsidR="004D6761" w:rsidRPr="00327B9C" w:rsidRDefault="004D6761" w:rsidP="004D6761">
            <w:r>
              <w:rPr>
                <w:rFonts w:ascii="Arial" w:hAnsi="Arial" w:cs="Arial"/>
                <w:color w:val="000000"/>
              </w:rPr>
              <w:t xml:space="preserve">Αν 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  <w:r w:rsidRPr="00E66966">
              <w:rPr>
                <w:rFonts w:ascii="Arial" w:hAnsi="Arial" w:cs="Arial"/>
                <w:b/>
                <w:color w:val="000000"/>
                <w:vertAlign w:val="subscript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φορά,  και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=1 5Ν)</w:t>
            </w:r>
          </w:p>
        </w:tc>
      </w:tr>
      <w:tr w:rsidR="004D6761" w:rsidTr="004D6761">
        <w:trPr>
          <w:trHeight w:val="4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C40507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C73C9B" w:rsidRDefault="004D6761" w:rsidP="004D6761"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αντίθετη  φορά,  και ασκούνται στο ίδιο σώμα, τότε η συνολική δύναμη – συνισταμένη  θα  είναι 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=5Ν)</w:t>
            </w:r>
          </w:p>
        </w:tc>
      </w:tr>
      <w:tr w:rsidR="004D6761" w:rsidTr="000E0FD7">
        <w:trPr>
          <w:trHeight w:val="120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C40507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pPr>
              <w:rPr>
                <w:rFonts w:ascii="Arial" w:hAnsi="Arial" w:cs="Arial"/>
                <w:color w:val="000000"/>
                <w:vertAlign w:val="subscript"/>
              </w:rPr>
            </w:pPr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είναι μεταξύ τους κάθετες,  και 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</w:p>
          <w:p w:rsidR="004D6761" w:rsidRPr="00C73C9B" w:rsidRDefault="004D6761" w:rsidP="004D6761"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=11,18Ν)</w:t>
            </w:r>
          </w:p>
        </w:tc>
      </w:tr>
      <w:tr w:rsidR="004D6761" w:rsidTr="004D6761">
        <w:trPr>
          <w:trHeight w:val="10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112079" w:rsidRDefault="004D6761" w:rsidP="004D6761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  και η μετατόπιση με τη δύναμη έχουν ίδια διεύθυνση και φορά,  τότε το έργο της δύναμης είναι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BD534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C73C9B" w:rsidRDefault="004D6761" w:rsidP="004D6761"/>
        </w:tc>
      </w:tr>
      <w:tr w:rsidR="004D6761" w:rsidTr="004D6761">
        <w:trPr>
          <w:trHeight w:val="7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W=- 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και η μετατόπιση με τη δύναμη έχουν ίδια διεύθυνση και </w:t>
            </w:r>
            <w:r w:rsidRPr="00436CB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αντίθετη φορά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τότε το έργο της δύναμης είναι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112079" w:rsidRDefault="004D6761" w:rsidP="004D6761">
            <w:pPr>
              <w:pStyle w:val="Web"/>
              <w:spacing w:before="0" w:beforeAutospacing="0" w:after="0" w:afterAutospacing="0"/>
            </w:pP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11207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C73C9B" w:rsidRDefault="004D6761" w:rsidP="004D6761"/>
        </w:tc>
      </w:tr>
      <w:tr w:rsidR="004D6761" w:rsidTr="004D6761">
        <w:trPr>
          <w:trHeight w:val="111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U=m∙g∙h</m:t>
                </m:r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F74CCC" w:rsidRDefault="004D6761" w:rsidP="004D6761">
            <w:r w:rsidRPr="00EC4515">
              <w:rPr>
                <w:b/>
                <w:lang w:val="en-US"/>
              </w:rPr>
              <w:t>U</w:t>
            </w:r>
            <w:r w:rsidRPr="000B0F25">
              <w:t xml:space="preserve"> </w:t>
            </w:r>
            <w:r>
              <w:t xml:space="preserve"> είναι η βαρυτική δυναμική ενέργεια , που έχει ένα σώμα στο οποίο ασκείται η δύναμη της βαρύτητας (π.χ. </w:t>
            </w:r>
            <w:r>
              <w:rPr>
                <w:lang w:val="en-US"/>
              </w:rPr>
              <w:t>U</w:t>
            </w:r>
            <w:r w:rsidRPr="00F74CCC">
              <w:t xml:space="preserve"> = 400</w:t>
            </w:r>
            <w:r>
              <w:rPr>
                <w:lang w:val="en-US"/>
              </w:rPr>
              <w:t>J</w:t>
            </w:r>
            <w:r w:rsidRPr="00F74CCC">
              <w:t>)</w:t>
            </w:r>
          </w:p>
          <w:p w:rsidR="004D6761" w:rsidRDefault="004D6761" w:rsidP="004D6761">
            <w:pPr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proofErr w:type="gramStart"/>
            <w:r w:rsidRPr="00436CB1">
              <w:rPr>
                <w:b/>
                <w:lang w:val="en-US"/>
              </w:rPr>
              <w:t>h</w:t>
            </w:r>
            <w:r w:rsidRPr="00436CB1">
              <w:t xml:space="preserve">  </w:t>
            </w:r>
            <w:r>
              <w:t>είναι</w:t>
            </w:r>
            <w:proofErr w:type="gramEnd"/>
            <w:r>
              <w:t xml:space="preserve"> η απόσταση (ύψος) του σώματος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h</w:t>
            </w:r>
            <w:r>
              <w:rPr>
                <w:rFonts w:ascii="Arial" w:hAnsi="Arial" w:cs="Arial"/>
                <w:color w:val="000000"/>
              </w:rPr>
              <w:t xml:space="preserve"> = 4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</w:rPr>
              <w:t xml:space="preserve"> )</w:t>
            </w:r>
            <w:r w:rsidRPr="00436CB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από κάποιο επίπεδο αναφοράς .   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436CB1" w:rsidRDefault="004D6761" w:rsidP="004D6761"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μάζα του σώματος, που δέχεται την βαρυτική δύναμη.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0B0F25" w:rsidRDefault="004D6761" w:rsidP="004D6761"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proofErr w:type="gramEnd"/>
            <w:r w:rsidRPr="004062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 η επιτάχυνση της βαρύτητας</w:t>
            </w:r>
            <w:r w:rsidRPr="004062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Για σώματα που βρίσκονται κοντά στη γη </w:t>
            </w:r>
            <w:r w:rsidRPr="00A00872">
              <w:rPr>
                <w:rFonts w:ascii="Cambria Math" w:hAnsi="Cambria Math" w:cs="Arial"/>
              </w:rPr>
              <w:t xml:space="preserve"> </w:t>
            </w:r>
            <w:proofErr w:type="spellStart"/>
            <w:r w:rsidRPr="00A00872">
              <w:rPr>
                <w:rFonts w:ascii="Cambria Math" w:hAnsi="Cambria Math" w:cs="Arial"/>
              </w:rPr>
              <w:t>𝑔</w:t>
            </w:r>
            <w:proofErr w:type="spellEnd"/>
            <w:r w:rsidRPr="00A0087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  <w:r w:rsidRPr="00A00872">
              <w:rPr>
                <w:rFonts w:ascii="Cambria Math" w:hAnsi="Cambria Math" w:cs="Arial"/>
              </w:rPr>
              <w:t>𝑚</w:t>
            </w:r>
            <w:r w:rsidRPr="00A00872">
              <w:rPr>
                <w:rFonts w:ascii="Arial" w:hAnsi="Arial" w:cs="Arial"/>
              </w:rPr>
              <w:t>/</w:t>
            </w:r>
            <w:r w:rsidRPr="00A00872">
              <w:rPr>
                <w:rFonts w:ascii="Cambria Math" w:hAnsi="Cambria Math" w:cs="Arial"/>
              </w:rPr>
              <w:t>𝑠</w:t>
            </w:r>
            <w:r w:rsidRPr="00A0087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6761" w:rsidTr="004D6761">
        <w:trPr>
          <w:trHeight w:val="18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436CB1" w:rsidRDefault="00C40507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r w:rsidRPr="00795D6D">
              <w:rPr>
                <w:b/>
              </w:rPr>
              <w:t>Ε</w:t>
            </w:r>
            <w:r w:rsidRPr="00795D6D">
              <w:rPr>
                <w:b/>
                <w:vertAlign w:val="subscript"/>
              </w:rPr>
              <w:t>κ</w:t>
            </w:r>
            <w:r>
              <w:t xml:space="preserve"> είναι η κινητική ενέργεια</w:t>
            </w:r>
            <w:r w:rsidRPr="00795D6D">
              <w:t xml:space="preserve"> </w:t>
            </w:r>
            <w:r>
              <w:t>(π.χ.  Ε</w:t>
            </w:r>
            <w:r w:rsidRPr="00795D6D">
              <w:rPr>
                <w:vertAlign w:val="subscript"/>
              </w:rPr>
              <w:t>κ</w:t>
            </w:r>
            <w:r w:rsidRPr="00F74CCC">
              <w:t xml:space="preserve">  = </w:t>
            </w:r>
            <w:r>
              <w:t>20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που κινείται.</w:t>
            </w:r>
          </w:p>
          <w:p w:rsidR="004D6761" w:rsidRDefault="004D6761" w:rsidP="004D676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μάζα του σώματος, που κινείται και έχει κινητική ενέργεια.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436CB1" w:rsidRDefault="004D6761" w:rsidP="004D6761">
            <w:r>
              <w:rPr>
                <w:rFonts w:ascii="Arial" w:hAnsi="Arial" w:cs="Arial"/>
                <w:b/>
                <w:color w:val="000000"/>
                <w:lang w:val="en-US"/>
              </w:rPr>
              <w:t>u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u</w:t>
            </w:r>
            <w:r w:rsidRPr="00E23B33">
              <w:rPr>
                <w:rFonts w:ascii="Arial" w:hAnsi="Arial" w:cs="Arial"/>
                <w:color w:val="000000"/>
              </w:rPr>
              <w:t xml:space="preserve"> = 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795D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ταχύτητα  του σώματος, που κινείται </w:t>
            </w:r>
          </w:p>
          <w:p w:rsidR="004D6761" w:rsidRPr="00436CB1" w:rsidRDefault="004D6761" w:rsidP="004D6761"/>
          <w:p w:rsidR="004D6761" w:rsidRPr="00C73C9B" w:rsidRDefault="004D6761" w:rsidP="004D6761"/>
        </w:tc>
      </w:tr>
      <w:tr w:rsidR="004D6761" w:rsidTr="004D6761">
        <w:trPr>
          <w:trHeight w:val="182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D6761" w:rsidRPr="00436CB1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U</m:t>
                </m:r>
              </m:oMath>
            </m:oMathPara>
          </w:p>
        </w:tc>
        <w:tc>
          <w:tcPr>
            <w:tcW w:w="8187" w:type="dxa"/>
            <w:tcBorders>
              <w:top w:val="single" w:sz="4" w:space="0" w:color="auto"/>
            </w:tcBorders>
            <w:vAlign w:val="center"/>
          </w:tcPr>
          <w:p w:rsidR="004D6761" w:rsidRDefault="004D6761" w:rsidP="004D6761">
            <w:pPr>
              <w:rPr>
                <w:b/>
              </w:rPr>
            </w:pPr>
            <w:r w:rsidRPr="00795D6D">
              <w:rPr>
                <w:b/>
              </w:rPr>
              <w:t>Ε</w:t>
            </w:r>
            <w:r>
              <w:rPr>
                <w:b/>
                <w:vertAlign w:val="subscript"/>
              </w:rPr>
              <w:t xml:space="preserve"> </w:t>
            </w:r>
            <w:r>
              <w:t xml:space="preserve"> είναι η μηχανική  ενέργεια</w:t>
            </w:r>
            <w:r w:rsidRPr="00795D6D">
              <w:t xml:space="preserve"> </w:t>
            </w:r>
            <w:r>
              <w:t>(π.χ.  Ε</w:t>
            </w:r>
            <w:r w:rsidR="00D17F54">
              <w:rPr>
                <w:vertAlign w:val="subscript"/>
              </w:rPr>
              <w:t xml:space="preserve"> </w:t>
            </w:r>
            <w:r w:rsidRPr="00F74CCC">
              <w:t xml:space="preserve">  = </w:t>
            </w:r>
            <w:r>
              <w:t>200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 .</w:t>
            </w:r>
            <w:r w:rsidRPr="00795D6D">
              <w:rPr>
                <w:b/>
              </w:rPr>
              <w:t xml:space="preserve"> </w:t>
            </w:r>
          </w:p>
          <w:p w:rsidR="004D6761" w:rsidRDefault="004D6761" w:rsidP="004D6761">
            <w:r w:rsidRPr="00795D6D">
              <w:rPr>
                <w:b/>
              </w:rPr>
              <w:t>Ε</w:t>
            </w:r>
            <w:r w:rsidRPr="00795D6D">
              <w:rPr>
                <w:b/>
                <w:vertAlign w:val="subscript"/>
              </w:rPr>
              <w:t>κ</w:t>
            </w:r>
            <w:r>
              <w:t xml:space="preserve"> είναι η κινητική ενέργεια</w:t>
            </w:r>
            <w:r w:rsidRPr="00795D6D">
              <w:t xml:space="preserve"> </w:t>
            </w:r>
            <w:r>
              <w:t>(π.χ.  Ε</w:t>
            </w:r>
            <w:r w:rsidRPr="00795D6D">
              <w:rPr>
                <w:vertAlign w:val="subscript"/>
              </w:rPr>
              <w:t>κ</w:t>
            </w:r>
            <w:r w:rsidRPr="00F74CCC">
              <w:t xml:space="preserve">  = </w:t>
            </w:r>
            <w:r>
              <w:t>20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που κινείται</w:t>
            </w:r>
          </w:p>
          <w:p w:rsidR="004D6761" w:rsidRPr="00F74CCC" w:rsidRDefault="004D6761" w:rsidP="004D6761">
            <w:r w:rsidRPr="00EC4515">
              <w:rPr>
                <w:b/>
                <w:lang w:val="en-US"/>
              </w:rPr>
              <w:t>U</w:t>
            </w:r>
            <w:r w:rsidRPr="000B0F25">
              <w:t xml:space="preserve"> </w:t>
            </w:r>
            <w:r>
              <w:t xml:space="preserve"> είναι η βαρυτική δυναμική ενέργεια , που έχει ένα σώμα στο οποίο ασκείται η δύναμη της βαρύτητας (π.χ. </w:t>
            </w:r>
            <w:r>
              <w:rPr>
                <w:lang w:val="en-US"/>
              </w:rPr>
              <w:t>U</w:t>
            </w:r>
            <w:r w:rsidRPr="00F74CCC">
              <w:t xml:space="preserve"> = </w:t>
            </w:r>
            <w:r>
              <w:t>180</w:t>
            </w:r>
            <w:r>
              <w:rPr>
                <w:lang w:val="en-US"/>
              </w:rPr>
              <w:t>J</w:t>
            </w:r>
            <w:r w:rsidRPr="00F74CCC">
              <w:t>)</w:t>
            </w:r>
          </w:p>
          <w:p w:rsidR="004D6761" w:rsidRPr="00C73C9B" w:rsidRDefault="004D6761" w:rsidP="004D6761"/>
        </w:tc>
      </w:tr>
    </w:tbl>
    <w:p w:rsidR="000A7979" w:rsidRDefault="000A7979" w:rsidP="00C42F9D"/>
    <w:p w:rsidR="00F31A31" w:rsidRPr="001E40AD" w:rsidRDefault="00F31A31" w:rsidP="00355B5B">
      <w:pPr>
        <w:pStyle w:val="a3"/>
        <w:ind w:left="436"/>
      </w:pPr>
    </w:p>
    <w:p w:rsidR="00355B5B" w:rsidRDefault="00355B5B" w:rsidP="00355B5B">
      <w:pPr>
        <w:pStyle w:val="a3"/>
        <w:ind w:left="436"/>
      </w:pPr>
    </w:p>
    <w:p w:rsidR="009E3584" w:rsidRDefault="009E3584" w:rsidP="00355B5B">
      <w:pPr>
        <w:pStyle w:val="a3"/>
        <w:ind w:left="436"/>
      </w:pPr>
    </w:p>
    <w:p w:rsidR="009E3584" w:rsidRDefault="009E3584" w:rsidP="00355B5B">
      <w:pPr>
        <w:pStyle w:val="a3"/>
        <w:ind w:left="436"/>
      </w:pPr>
    </w:p>
    <w:p w:rsidR="009E3584" w:rsidRDefault="009E3584" w:rsidP="00355B5B">
      <w:pPr>
        <w:pStyle w:val="a3"/>
        <w:ind w:left="436"/>
      </w:pPr>
    </w:p>
    <w:p w:rsidR="009E3584" w:rsidRDefault="009E3584" w:rsidP="00355B5B">
      <w:pPr>
        <w:pStyle w:val="a3"/>
        <w:ind w:left="436"/>
      </w:pPr>
    </w:p>
    <w:p w:rsidR="009E3584" w:rsidRPr="00EF5D93" w:rsidRDefault="009E3584" w:rsidP="009E3584">
      <w:pPr>
        <w:ind w:left="-284"/>
        <w:rPr>
          <w:sz w:val="32"/>
          <w:szCs w:val="32"/>
          <w:u w:val="single"/>
        </w:rPr>
      </w:pPr>
      <w:r>
        <w:t xml:space="preserve">  </w:t>
      </w:r>
      <w:r w:rsidRPr="00EF5D93">
        <w:rPr>
          <w:sz w:val="32"/>
          <w:szCs w:val="32"/>
          <w:u w:val="single"/>
        </w:rPr>
        <w:t>Ύλη Φυσικής Β Γυμνασίου για τελικές εξετάσεις</w:t>
      </w:r>
    </w:p>
    <w:p w:rsidR="009E3584" w:rsidRDefault="009E3584" w:rsidP="009E3584">
      <w:pPr>
        <w:pStyle w:val="a3"/>
        <w:ind w:left="436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1 </w:t>
      </w:r>
      <w:r w:rsidRPr="00355B5B">
        <w:rPr>
          <w:b/>
        </w:rPr>
        <w:t xml:space="preserve"> </w:t>
      </w:r>
      <w:r>
        <w:rPr>
          <w:b/>
        </w:rPr>
        <w:t>ΕΙΣΑΓΩΓΗ</w:t>
      </w:r>
    </w:p>
    <w:p w:rsidR="009E3584" w:rsidRDefault="009E3584" w:rsidP="009E3584">
      <w:pPr>
        <w:ind w:left="-284"/>
      </w:pPr>
      <w:r>
        <w:t>1.3 Τα φυσικά μεγέθη και οι μονάδες τους (μετατροπές μονάδων μήκους και χρόνου)</w:t>
      </w:r>
    </w:p>
    <w:p w:rsidR="009E3584" w:rsidRPr="000129A3" w:rsidRDefault="009E3584" w:rsidP="009E3584">
      <w:pPr>
        <w:ind w:left="-284"/>
      </w:pPr>
    </w:p>
    <w:p w:rsidR="009E3584" w:rsidRDefault="009E3584" w:rsidP="009E3584">
      <w:pPr>
        <w:pStyle w:val="a3"/>
        <w:ind w:left="436"/>
        <w:rPr>
          <w:b/>
        </w:rPr>
      </w:pPr>
      <w:r w:rsidRPr="00355B5B">
        <w:rPr>
          <w:b/>
        </w:rPr>
        <w:t>ΚΕΦΑΛΑΙΟ 2 ΚΙΝΗΣΕΙΣ</w:t>
      </w:r>
    </w:p>
    <w:p w:rsidR="009E3584" w:rsidRDefault="009E3584" w:rsidP="009E3584">
      <w:pPr>
        <w:ind w:left="-284"/>
      </w:pPr>
      <w:r>
        <w:t>2.1 Περιγραφή της κίνησης (Δ</w:t>
      </w:r>
      <w:r>
        <w:rPr>
          <w:lang w:val="en-US"/>
        </w:rPr>
        <w:t>x</w:t>
      </w:r>
      <w:r w:rsidRPr="000129A3">
        <w:t xml:space="preserve">,  </w:t>
      </w:r>
      <w:r>
        <w:t>Δ</w:t>
      </w:r>
      <w:r>
        <w:rPr>
          <w:lang w:val="en-US"/>
        </w:rPr>
        <w:t>t</w:t>
      </w:r>
      <w:r>
        <w:t xml:space="preserve"> και τροχιά)</w:t>
      </w:r>
    </w:p>
    <w:p w:rsidR="009E3584" w:rsidRDefault="009E3584" w:rsidP="009E3584">
      <w:pPr>
        <w:ind w:left="-284"/>
      </w:pPr>
      <w:r>
        <w:t>2.2. Η έννοια της ταχύτητας μόνο  «μέση ταχύτητα στην καθημερινή γλώσσα» (σελ. 29 και σελ. 30)</w:t>
      </w:r>
      <w:r>
        <w:br/>
      </w:r>
    </w:p>
    <w:p w:rsidR="009E3584" w:rsidRDefault="009E3584" w:rsidP="009E3584">
      <w:pPr>
        <w:pStyle w:val="a3"/>
        <w:ind w:left="436"/>
      </w:pPr>
    </w:p>
    <w:p w:rsidR="009E3584" w:rsidRDefault="009E3584" w:rsidP="009E3584">
      <w:pPr>
        <w:pStyle w:val="a3"/>
        <w:ind w:left="0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3 </w:t>
      </w:r>
      <w:r w:rsidRPr="00355B5B">
        <w:rPr>
          <w:b/>
        </w:rPr>
        <w:t xml:space="preserve"> </w:t>
      </w:r>
      <w:r>
        <w:rPr>
          <w:b/>
        </w:rPr>
        <w:t>ΔΥΝΑΜΕΙΣ</w:t>
      </w:r>
    </w:p>
    <w:p w:rsidR="009E3584" w:rsidRDefault="009E3584" w:rsidP="009E3584">
      <w:r w:rsidRPr="005A5E8F">
        <w:rPr>
          <w:u w:val="single"/>
        </w:rPr>
        <w:t>Όλο</w:t>
      </w:r>
      <w:r>
        <w:t xml:space="preserve"> το κεφάλαιο εντός </w:t>
      </w:r>
      <w:r w:rsidRPr="005A5E8F">
        <w:rPr>
          <w:u w:val="single"/>
        </w:rPr>
        <w:t>, εκτός τις υποενότητες</w:t>
      </w:r>
      <w:r>
        <w:t xml:space="preserve"> : «μέτρηση της δύναμης»</w:t>
      </w:r>
      <w:r w:rsidRPr="001E40AD">
        <w:t xml:space="preserve">, </w:t>
      </w:r>
      <w:r>
        <w:t>«Δύναμη που ασκείται από τραχιά,  επιφάνεια», «Ανάλυση Δύναμης», «Ανάλυση δυνάμεων και ισορροπία», «Εφαρμογές»</w:t>
      </w:r>
    </w:p>
    <w:p w:rsidR="009E3584" w:rsidRDefault="009E3584" w:rsidP="009E3584">
      <w:pPr>
        <w:pStyle w:val="a3"/>
        <w:ind w:left="436"/>
      </w:pPr>
    </w:p>
    <w:p w:rsidR="009E3584" w:rsidRDefault="009E3584" w:rsidP="009E3584">
      <w:pPr>
        <w:pStyle w:val="a3"/>
        <w:ind w:left="436"/>
        <w:rPr>
          <w:b/>
        </w:rPr>
      </w:pPr>
      <w:r w:rsidRPr="00355B5B">
        <w:rPr>
          <w:b/>
        </w:rPr>
        <w:t xml:space="preserve">ΚΕΦΑΛΑΙΟ </w:t>
      </w:r>
      <w:r>
        <w:rPr>
          <w:b/>
        </w:rPr>
        <w:t xml:space="preserve">5 </w:t>
      </w:r>
      <w:r w:rsidRPr="00355B5B">
        <w:rPr>
          <w:b/>
        </w:rPr>
        <w:t xml:space="preserve"> </w:t>
      </w:r>
      <w:r>
        <w:rPr>
          <w:b/>
        </w:rPr>
        <w:t>ΕΝΕΡΓΕΙΑ</w:t>
      </w:r>
    </w:p>
    <w:p w:rsidR="009E3584" w:rsidRDefault="009E3584" w:rsidP="009E3584">
      <w:pPr>
        <w:pStyle w:val="a3"/>
        <w:numPr>
          <w:ilvl w:val="0"/>
          <w:numId w:val="2"/>
        </w:numPr>
      </w:pPr>
      <w:r w:rsidRPr="006033BD">
        <w:t xml:space="preserve">Σελ. </w:t>
      </w:r>
      <w:r>
        <w:t xml:space="preserve">89, </w:t>
      </w:r>
      <w:r w:rsidRPr="006033BD">
        <w:t>90</w:t>
      </w:r>
      <w:r>
        <w:t>, σελ.91 (εκτός «Β. Δύναμη πλάγια σε σχέση με τη μετατόπιση», )</w:t>
      </w:r>
    </w:p>
    <w:p w:rsidR="009E3584" w:rsidRDefault="009E3584" w:rsidP="009E3584">
      <w:pPr>
        <w:pStyle w:val="a3"/>
        <w:numPr>
          <w:ilvl w:val="0"/>
          <w:numId w:val="2"/>
        </w:numPr>
      </w:pPr>
      <w:r>
        <w:t>σελ. 92  το παράδειγμα  5.1</w:t>
      </w:r>
    </w:p>
    <w:p w:rsidR="009E3584" w:rsidRDefault="009E3584" w:rsidP="009E3584">
      <w:pPr>
        <w:pStyle w:val="a3"/>
        <w:numPr>
          <w:ilvl w:val="0"/>
          <w:numId w:val="2"/>
        </w:numPr>
      </w:pPr>
      <w:r>
        <w:t>Σελ. 93 , σελ. 94 (εκτός  «από τι εξαρτάται η δυναμική  ενέργεια»)</w:t>
      </w:r>
    </w:p>
    <w:p w:rsidR="009E3584" w:rsidRPr="006033BD" w:rsidRDefault="009E3584" w:rsidP="009E3584">
      <w:pPr>
        <w:pStyle w:val="a3"/>
        <w:numPr>
          <w:ilvl w:val="0"/>
          <w:numId w:val="2"/>
        </w:numPr>
      </w:pPr>
      <w:r>
        <w:t>Σελ. 95, 96, 97, 98 εκτός «Μετατροπές ενέργειας και διατήρηση της μηχανικής ενέργειας»</w:t>
      </w:r>
    </w:p>
    <w:p w:rsidR="009E3584" w:rsidRDefault="009E3584" w:rsidP="009E3584">
      <w:pPr>
        <w:pStyle w:val="a3"/>
        <w:ind w:left="436"/>
      </w:pPr>
    </w:p>
    <w:p w:rsidR="009E3584" w:rsidRPr="00355B5B" w:rsidRDefault="009E3584" w:rsidP="00355B5B">
      <w:pPr>
        <w:pStyle w:val="a3"/>
        <w:ind w:left="436"/>
      </w:pPr>
    </w:p>
    <w:sectPr w:rsidR="009E3584" w:rsidRPr="00355B5B" w:rsidSect="00F7441E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2B9"/>
    <w:multiLevelType w:val="hybridMultilevel"/>
    <w:tmpl w:val="0338E3EE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CB31B15"/>
    <w:multiLevelType w:val="hybridMultilevel"/>
    <w:tmpl w:val="3FF297F8"/>
    <w:lvl w:ilvl="0" w:tplc="0408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2F9D"/>
    <w:rsid w:val="000161F0"/>
    <w:rsid w:val="00075878"/>
    <w:rsid w:val="000A7979"/>
    <w:rsid w:val="000B0F25"/>
    <w:rsid w:val="000E0FD7"/>
    <w:rsid w:val="00112079"/>
    <w:rsid w:val="00135D73"/>
    <w:rsid w:val="00155D79"/>
    <w:rsid w:val="001647B9"/>
    <w:rsid w:val="001E40AD"/>
    <w:rsid w:val="001F0D71"/>
    <w:rsid w:val="00225D36"/>
    <w:rsid w:val="0023715A"/>
    <w:rsid w:val="00250C1C"/>
    <w:rsid w:val="002D62AD"/>
    <w:rsid w:val="002F23D8"/>
    <w:rsid w:val="00305AB2"/>
    <w:rsid w:val="00327B9C"/>
    <w:rsid w:val="00355B5B"/>
    <w:rsid w:val="003906D7"/>
    <w:rsid w:val="003942A0"/>
    <w:rsid w:val="003B0EAE"/>
    <w:rsid w:val="003B29A0"/>
    <w:rsid w:val="003C675A"/>
    <w:rsid w:val="003D717E"/>
    <w:rsid w:val="00406242"/>
    <w:rsid w:val="00412B3E"/>
    <w:rsid w:val="00436CB1"/>
    <w:rsid w:val="00452C5E"/>
    <w:rsid w:val="00490B32"/>
    <w:rsid w:val="004C332E"/>
    <w:rsid w:val="004D6761"/>
    <w:rsid w:val="004E10AB"/>
    <w:rsid w:val="00570CD9"/>
    <w:rsid w:val="0058585E"/>
    <w:rsid w:val="005E2105"/>
    <w:rsid w:val="006033BD"/>
    <w:rsid w:val="00635690"/>
    <w:rsid w:val="00685E2B"/>
    <w:rsid w:val="00694ABA"/>
    <w:rsid w:val="006B10D3"/>
    <w:rsid w:val="006F3113"/>
    <w:rsid w:val="0070749A"/>
    <w:rsid w:val="007670DA"/>
    <w:rsid w:val="00795D6D"/>
    <w:rsid w:val="007F68E5"/>
    <w:rsid w:val="00873462"/>
    <w:rsid w:val="008A3B0C"/>
    <w:rsid w:val="008B1762"/>
    <w:rsid w:val="008B2848"/>
    <w:rsid w:val="00930CAC"/>
    <w:rsid w:val="009B1658"/>
    <w:rsid w:val="009E3584"/>
    <w:rsid w:val="009F6688"/>
    <w:rsid w:val="00A06ADE"/>
    <w:rsid w:val="00A17119"/>
    <w:rsid w:val="00A236AD"/>
    <w:rsid w:val="00A238A4"/>
    <w:rsid w:val="00A2604F"/>
    <w:rsid w:val="00A72667"/>
    <w:rsid w:val="00AC2460"/>
    <w:rsid w:val="00AF7CAB"/>
    <w:rsid w:val="00B74152"/>
    <w:rsid w:val="00BD5349"/>
    <w:rsid w:val="00C40507"/>
    <w:rsid w:val="00C42F9D"/>
    <w:rsid w:val="00C73C9B"/>
    <w:rsid w:val="00CA6E93"/>
    <w:rsid w:val="00D03EA5"/>
    <w:rsid w:val="00D17F54"/>
    <w:rsid w:val="00D32A83"/>
    <w:rsid w:val="00D53F3F"/>
    <w:rsid w:val="00DF3AC5"/>
    <w:rsid w:val="00E23B33"/>
    <w:rsid w:val="00E30094"/>
    <w:rsid w:val="00E44D25"/>
    <w:rsid w:val="00E66966"/>
    <w:rsid w:val="00E97FFC"/>
    <w:rsid w:val="00EA08FC"/>
    <w:rsid w:val="00EC4515"/>
    <w:rsid w:val="00F02AD0"/>
    <w:rsid w:val="00F27A1B"/>
    <w:rsid w:val="00F31A31"/>
    <w:rsid w:val="00F7441E"/>
    <w:rsid w:val="00F74CCC"/>
    <w:rsid w:val="00F8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</w:style>
  <w:style w:type="paragraph" w:styleId="1">
    <w:name w:val="heading 1"/>
    <w:basedOn w:val="a"/>
    <w:next w:val="a"/>
    <w:link w:val="1Char"/>
    <w:uiPriority w:val="9"/>
    <w:qFormat/>
    <w:rsid w:val="00C4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36AD"/>
    <w:pPr>
      <w:ind w:left="720"/>
      <w:contextualSpacing/>
    </w:pPr>
  </w:style>
  <w:style w:type="table" w:styleId="a4">
    <w:name w:val="Table Grid"/>
    <w:basedOn w:val="a1"/>
    <w:uiPriority w:val="59"/>
    <w:rsid w:val="00C7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7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3C9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107</cp:revision>
  <dcterms:created xsi:type="dcterms:W3CDTF">2023-05-13T13:12:00Z</dcterms:created>
  <dcterms:modified xsi:type="dcterms:W3CDTF">2024-05-21T14:49:00Z</dcterms:modified>
</cp:coreProperties>
</file>