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5B7" w:rsidRDefault="00EC1731">
      <w:pPr>
        <w:rPr>
          <w:b/>
          <w:sz w:val="36"/>
          <w:szCs w:val="36"/>
        </w:rPr>
      </w:pPr>
      <w:r>
        <w:rPr>
          <w:b/>
          <w:sz w:val="36"/>
          <w:szCs w:val="36"/>
        </w:rPr>
        <w:t xml:space="preserve">Το </w:t>
      </w:r>
      <w:r>
        <w:rPr>
          <w:b/>
          <w:sz w:val="36"/>
          <w:szCs w:val="36"/>
          <w:lang w:val="en-US"/>
        </w:rPr>
        <w:t>M</w:t>
      </w:r>
      <w:r w:rsidR="00442C16" w:rsidRPr="00442C16">
        <w:rPr>
          <w:b/>
          <w:sz w:val="36"/>
          <w:szCs w:val="36"/>
        </w:rPr>
        <w:t xml:space="preserve">υστήριο της </w:t>
      </w:r>
      <w:r w:rsidR="009D5F03">
        <w:rPr>
          <w:b/>
          <w:sz w:val="36"/>
          <w:szCs w:val="36"/>
        </w:rPr>
        <w:t>Ιεροσύνη</w:t>
      </w:r>
      <w:r w:rsidR="00E64343">
        <w:rPr>
          <w:b/>
          <w:sz w:val="36"/>
          <w:szCs w:val="36"/>
        </w:rPr>
        <w:t>ς</w:t>
      </w:r>
      <w:r w:rsidR="009D5F03">
        <w:rPr>
          <w:b/>
          <w:sz w:val="36"/>
          <w:szCs w:val="36"/>
        </w:rPr>
        <w:t xml:space="preserve"> </w:t>
      </w:r>
    </w:p>
    <w:p w:rsidR="00772E76" w:rsidRDefault="009D5F03">
      <w:pPr>
        <w:rPr>
          <w:b/>
          <w:sz w:val="36"/>
          <w:szCs w:val="36"/>
        </w:rPr>
      </w:pPr>
      <w:r>
        <w:rPr>
          <w:b/>
          <w:sz w:val="36"/>
          <w:szCs w:val="36"/>
        </w:rPr>
        <w:t>Σελ.124-129</w:t>
      </w:r>
      <w:r w:rsidR="00442C16" w:rsidRPr="00442C16">
        <w:rPr>
          <w:b/>
          <w:sz w:val="36"/>
          <w:szCs w:val="36"/>
        </w:rPr>
        <w:t xml:space="preserve"> σχολικού βιβλίου </w:t>
      </w:r>
      <w:proofErr w:type="spellStart"/>
      <w:r w:rsidR="00442C16" w:rsidRPr="00442C16">
        <w:rPr>
          <w:b/>
          <w:sz w:val="36"/>
          <w:szCs w:val="36"/>
        </w:rPr>
        <w:t>Α’Λυκείου</w:t>
      </w:r>
      <w:proofErr w:type="spellEnd"/>
    </w:p>
    <w:p w:rsidR="00442C16" w:rsidRDefault="00442C16" w:rsidP="00442C16">
      <w:pPr>
        <w:jc w:val="center"/>
        <w:rPr>
          <w:b/>
          <w:sz w:val="36"/>
          <w:szCs w:val="36"/>
        </w:rPr>
      </w:pPr>
    </w:p>
    <w:p w:rsidR="00442C16" w:rsidRDefault="00E64343" w:rsidP="00442C16">
      <w:pPr>
        <w:jc w:val="center"/>
        <w:rPr>
          <w:b/>
          <w:sz w:val="36"/>
          <w:szCs w:val="36"/>
        </w:rPr>
      </w:pPr>
      <w:r>
        <w:rPr>
          <w:b/>
          <w:noProof/>
          <w:sz w:val="36"/>
          <w:szCs w:val="36"/>
          <w:lang w:eastAsia="el-GR"/>
        </w:rPr>
        <w:drawing>
          <wp:inline distT="0" distB="0" distL="0" distR="0">
            <wp:extent cx="2096557" cy="2727297"/>
            <wp:effectExtent l="19050" t="0" r="0" b="0"/>
            <wp:docPr id="2" name="Εικόνα 1" descr="C:\Users\eleni\Desktop\ο καλός ποιμή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i\Desktop\ο καλός ποιμήν.jpg"/>
                    <pic:cNvPicPr>
                      <a:picLocks noChangeAspect="1" noChangeArrowheads="1"/>
                    </pic:cNvPicPr>
                  </pic:nvPicPr>
                  <pic:blipFill>
                    <a:blip r:embed="rId4" cstate="print"/>
                    <a:srcRect/>
                    <a:stretch>
                      <a:fillRect/>
                    </a:stretch>
                  </pic:blipFill>
                  <pic:spPr bwMode="auto">
                    <a:xfrm>
                      <a:off x="0" y="0"/>
                      <a:ext cx="2096463" cy="2727174"/>
                    </a:xfrm>
                    <a:prstGeom prst="rect">
                      <a:avLst/>
                    </a:prstGeom>
                    <a:noFill/>
                    <a:ln w="9525">
                      <a:noFill/>
                      <a:miter lim="800000"/>
                      <a:headEnd/>
                      <a:tailEnd/>
                    </a:ln>
                  </pic:spPr>
                </pic:pic>
              </a:graphicData>
            </a:graphic>
          </wp:inline>
        </w:drawing>
      </w:r>
    </w:p>
    <w:p w:rsidR="00EE49E7" w:rsidRDefault="00B54EB7" w:rsidP="00442C16">
      <w:pPr>
        <w:rPr>
          <w:sz w:val="32"/>
          <w:szCs w:val="32"/>
        </w:rPr>
      </w:pPr>
      <w:r w:rsidRPr="00B54EB7">
        <w:rPr>
          <w:sz w:val="32"/>
          <w:szCs w:val="32"/>
        </w:rPr>
        <w:t xml:space="preserve">Παιδιά καλημέρα, εύχομαι να είστε καλά. </w:t>
      </w:r>
      <w:r>
        <w:rPr>
          <w:sz w:val="32"/>
          <w:szCs w:val="32"/>
        </w:rPr>
        <w:t>Σήμερα θα μιλήσουμε για το Μυστήριο</w:t>
      </w:r>
      <w:r w:rsidR="009D5F03">
        <w:rPr>
          <w:sz w:val="32"/>
          <w:szCs w:val="32"/>
        </w:rPr>
        <w:t xml:space="preserve"> της Ιεροσύνης</w:t>
      </w:r>
      <w:r>
        <w:rPr>
          <w:sz w:val="32"/>
          <w:szCs w:val="32"/>
        </w:rPr>
        <w:t xml:space="preserve">. </w:t>
      </w:r>
      <w:r w:rsidR="008D615B">
        <w:rPr>
          <w:sz w:val="32"/>
          <w:szCs w:val="32"/>
        </w:rPr>
        <w:t xml:space="preserve">Ο Χριστός μετά την έναρξη του έργου Του εκλέγει και τους εργάτες του </w:t>
      </w:r>
      <w:r w:rsidR="00E64343">
        <w:rPr>
          <w:sz w:val="32"/>
          <w:szCs w:val="32"/>
        </w:rPr>
        <w:t>αμπελώνα</w:t>
      </w:r>
      <w:r w:rsidR="008D615B">
        <w:rPr>
          <w:sz w:val="32"/>
          <w:szCs w:val="32"/>
        </w:rPr>
        <w:t xml:space="preserve">, τους δώδεκα Αποστόλους Του, στους οποίους ως Μέγας </w:t>
      </w:r>
      <w:proofErr w:type="spellStart"/>
      <w:r w:rsidR="008D615B">
        <w:rPr>
          <w:sz w:val="32"/>
          <w:szCs w:val="32"/>
        </w:rPr>
        <w:t>Αρχιερεύς</w:t>
      </w:r>
      <w:proofErr w:type="spellEnd"/>
      <w:r w:rsidR="008D615B">
        <w:rPr>
          <w:sz w:val="32"/>
          <w:szCs w:val="32"/>
        </w:rPr>
        <w:t xml:space="preserve"> μετέδωσε την Ιεροσύνη. Οι Απόστολοι δια Πνεύματος Αγίου την μετέδωσαν στους διαδόχους τους Αρχιερείς, οι διάδοχοι στους επόμενος </w:t>
      </w:r>
      <w:proofErr w:type="spellStart"/>
      <w:r w:rsidR="008D615B">
        <w:rPr>
          <w:sz w:val="32"/>
          <w:szCs w:val="32"/>
        </w:rPr>
        <w:t>κ.ο.κ</w:t>
      </w:r>
      <w:proofErr w:type="spellEnd"/>
      <w:r w:rsidR="008D615B">
        <w:rPr>
          <w:sz w:val="32"/>
          <w:szCs w:val="32"/>
        </w:rPr>
        <w:t xml:space="preserve">. </w:t>
      </w:r>
      <w:r w:rsidR="00E64343">
        <w:rPr>
          <w:sz w:val="32"/>
          <w:szCs w:val="32"/>
        </w:rPr>
        <w:t>Έτσι</w:t>
      </w:r>
      <w:r w:rsidR="00220062">
        <w:rPr>
          <w:sz w:val="32"/>
          <w:szCs w:val="32"/>
        </w:rPr>
        <w:t xml:space="preserve"> συνεχίζεται μέχρι των ημερών μας η Αποστολική διαδοχή της ιεροσύνης. </w:t>
      </w:r>
    </w:p>
    <w:p w:rsidR="00220062" w:rsidRDefault="00220062" w:rsidP="00442C16">
      <w:pPr>
        <w:rPr>
          <w:sz w:val="32"/>
          <w:szCs w:val="32"/>
        </w:rPr>
      </w:pPr>
      <w:r>
        <w:rPr>
          <w:sz w:val="32"/>
          <w:szCs w:val="32"/>
        </w:rPr>
        <w:t>Αυτός που θέλει να γίνει Ιερέας πρέπει: (1) Να έχει αγνά ελατήρια. (2) Να έχει την καλή μαρτυρία της Εκκλησιαστικής κοινότητας. (3) Να μην έχει πέσει στο αμάρτημα της πορνείας, φόνου ή άλλο αμάρτημα που είναι κώλυμα για να γίνει κάποιος ιερέας.(4) Να κάνει πνευματικό αγώνα.</w:t>
      </w:r>
    </w:p>
    <w:p w:rsidR="00856A77" w:rsidRDefault="00220062" w:rsidP="00442C16">
      <w:pPr>
        <w:rPr>
          <w:sz w:val="32"/>
          <w:szCs w:val="32"/>
        </w:rPr>
      </w:pPr>
      <w:r>
        <w:rPr>
          <w:sz w:val="32"/>
          <w:szCs w:val="32"/>
        </w:rPr>
        <w:t xml:space="preserve">Την υψηλή αποστολή και το υπούργημα της Ιεροσύνης τόνισε ο </w:t>
      </w:r>
      <w:r w:rsidR="00E64343">
        <w:rPr>
          <w:sz w:val="32"/>
          <w:szCs w:val="32"/>
        </w:rPr>
        <w:t>Άγιος</w:t>
      </w:r>
      <w:r>
        <w:rPr>
          <w:sz w:val="32"/>
          <w:szCs w:val="32"/>
        </w:rPr>
        <w:t xml:space="preserve"> Κοσμάς ο Αιτωλός ως εξής: « Αν δεις </w:t>
      </w:r>
      <w:r w:rsidR="00E64343">
        <w:rPr>
          <w:sz w:val="32"/>
          <w:szCs w:val="32"/>
        </w:rPr>
        <w:t>Άγγελο</w:t>
      </w:r>
      <w:r>
        <w:rPr>
          <w:sz w:val="32"/>
          <w:szCs w:val="32"/>
        </w:rPr>
        <w:t xml:space="preserve"> και Ιερέα </w:t>
      </w:r>
      <w:r>
        <w:rPr>
          <w:sz w:val="32"/>
          <w:szCs w:val="32"/>
        </w:rPr>
        <w:lastRenderedPageBreak/>
        <w:t xml:space="preserve">να προσκυνήσεις πρώτα τον Ιερέα, διότι τελεί την αναίμακτη θυσία του Χριστού, στην οποία σκύβουν και </w:t>
      </w:r>
      <w:r w:rsidR="00E64343">
        <w:rPr>
          <w:sz w:val="32"/>
          <w:szCs w:val="32"/>
        </w:rPr>
        <w:t>Άγγελοι</w:t>
      </w:r>
      <w:r>
        <w:rPr>
          <w:sz w:val="32"/>
          <w:szCs w:val="32"/>
        </w:rPr>
        <w:t xml:space="preserve"> και την παρακολουθούν με έκσταση</w:t>
      </w:r>
      <w:r w:rsidR="00856A77">
        <w:rPr>
          <w:sz w:val="32"/>
          <w:szCs w:val="32"/>
        </w:rPr>
        <w:t xml:space="preserve">». Την πνευματική εξουσία του Ιερέα δεν έχουν ούτε οι </w:t>
      </w:r>
      <w:r w:rsidR="00E64343">
        <w:rPr>
          <w:sz w:val="32"/>
          <w:szCs w:val="32"/>
        </w:rPr>
        <w:t>Άγγελοι</w:t>
      </w:r>
      <w:r w:rsidR="00856A77">
        <w:rPr>
          <w:sz w:val="32"/>
          <w:szCs w:val="32"/>
        </w:rPr>
        <w:t>.</w:t>
      </w:r>
    </w:p>
    <w:p w:rsidR="00220062" w:rsidRPr="008D615B" w:rsidRDefault="00856A77" w:rsidP="00442C16">
      <w:pPr>
        <w:rPr>
          <w:sz w:val="32"/>
          <w:szCs w:val="32"/>
        </w:rPr>
      </w:pPr>
      <w:r>
        <w:rPr>
          <w:sz w:val="32"/>
          <w:szCs w:val="32"/>
        </w:rPr>
        <w:t xml:space="preserve">Πολλές φορές όμως κατακρίνουμε τους ιερείς και λέμε λόγια διάφορα για αυτούς. Εμείς δεν πρέπει να μας νοιάζει τι κάνει ο άλλος, πόσο μάλλον ο ιερέας.  Ακόμη και ο χειρότερος να είναι, είναι σαν το σκουριασμένο καλώδιο που το ηλεκτρικό ρεύμα πάλι περνάει από μέσα του. Ο ιερέας είναι αγωγός της Θείας Χάριτος, για αυτό φυλάμε και το χέρι του. Μας μεταδίδει την Ειρήνη του Χριστού και την Χάρη του Αγίου Πνεύματος. Είναι το νοητό Μυστήριο της παρουσίας του Χριστού στον κόσμο. </w:t>
      </w:r>
      <w:r w:rsidR="00E64343">
        <w:rPr>
          <w:sz w:val="32"/>
          <w:szCs w:val="32"/>
        </w:rPr>
        <w:t>Αν είναι μάλιστα και πνευματικός πατέρας καταφεύγω σε αυτόν και εξομολογούμαι τις αμαρτίες μου, ότι με βαραίνει και με καθοδηγεί με την βοήθεια του Αγίου Πνεύματος.</w:t>
      </w:r>
      <w:r w:rsidR="00220062">
        <w:rPr>
          <w:sz w:val="32"/>
          <w:szCs w:val="32"/>
        </w:rPr>
        <w:t xml:space="preserve"> </w:t>
      </w:r>
    </w:p>
    <w:p w:rsidR="00442C16" w:rsidRPr="00B54EB7" w:rsidRDefault="00251B30" w:rsidP="00442C16">
      <w:pPr>
        <w:rPr>
          <w:sz w:val="32"/>
          <w:szCs w:val="32"/>
        </w:rPr>
      </w:pPr>
      <w:r>
        <w:rPr>
          <w:sz w:val="32"/>
          <w:szCs w:val="32"/>
        </w:rPr>
        <w:t>Εύχομαι να μην σας κούρασα, καλή συνέχεια.</w:t>
      </w:r>
      <w:r w:rsidR="002367E0">
        <w:rPr>
          <w:sz w:val="32"/>
          <w:szCs w:val="32"/>
        </w:rPr>
        <w:t xml:space="preserve"> </w:t>
      </w:r>
      <w:r w:rsidR="00B54EB7">
        <w:rPr>
          <w:sz w:val="32"/>
          <w:szCs w:val="32"/>
        </w:rPr>
        <w:t xml:space="preserve">    </w:t>
      </w:r>
    </w:p>
    <w:sectPr w:rsidR="00442C16" w:rsidRPr="00B54EB7" w:rsidSect="00772E7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442C16"/>
    <w:rsid w:val="000343B6"/>
    <w:rsid w:val="00220062"/>
    <w:rsid w:val="002367E0"/>
    <w:rsid w:val="00251B30"/>
    <w:rsid w:val="00442C16"/>
    <w:rsid w:val="005435B7"/>
    <w:rsid w:val="00772E76"/>
    <w:rsid w:val="00844695"/>
    <w:rsid w:val="00856A77"/>
    <w:rsid w:val="008D615B"/>
    <w:rsid w:val="009D5F03"/>
    <w:rsid w:val="00B54EB7"/>
    <w:rsid w:val="00C57763"/>
    <w:rsid w:val="00E64343"/>
    <w:rsid w:val="00EC1731"/>
    <w:rsid w:val="00EE49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E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42C1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42C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280</Words>
  <Characters>1517</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eleni</cp:lastModifiedBy>
  <cp:revision>4</cp:revision>
  <dcterms:created xsi:type="dcterms:W3CDTF">2021-04-19T15:43:00Z</dcterms:created>
  <dcterms:modified xsi:type="dcterms:W3CDTF">2021-04-19T19:02:00Z</dcterms:modified>
</cp:coreProperties>
</file>