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5428" w:rsidRDefault="009622E5">
      <w:r>
        <w:t>ΔΩΣΤΕ ΦΥΛΛΟ ΣΤΟΥΣ ΡΟΛΟΥΣ ΣΤΗΝ ΠΑΡΑΚΑΤΩ ΙΣΤΟΡΙΑ</w:t>
      </w:r>
    </w:p>
    <w:p w:rsidR="009622E5" w:rsidRPr="00BB292A" w:rsidRDefault="009622E5" w:rsidP="009622E5">
      <w:pPr>
        <w:pStyle w:val="Web"/>
        <w:shd w:val="clear" w:color="auto" w:fill="FFFFFF"/>
        <w:rPr>
          <w:color w:val="000000" w:themeColor="text1"/>
          <w:sz w:val="28"/>
          <w:szCs w:val="28"/>
        </w:rPr>
      </w:pPr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Οι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κουβέντες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του/ης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γιατρου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́ μου,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νωρίτερα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το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συγκεκριμένο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πρωινο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́,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ηχούσαν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ακόμη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στα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αυτια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́ μου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καθώς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βρέθηκα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να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πατω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́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δυνατα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́ τα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φρένα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του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αυτοκινήτου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μου για να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αποφύγω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μία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πολυ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́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ισχυρη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́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σύγκρουση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Ένας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ανίκανος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/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μία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ανίκανη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οδηγός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πραγματοποιούσε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διπλη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́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αλλαγη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́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λωρίδας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σε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μία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κυκλικη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́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διασταύρωση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ακριβώς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μπροστα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́ μου.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Ιδρώνοντας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κατάφερα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με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κάποιον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τρόπο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να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αφήσω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το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παιδι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́ μου που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ούρλιαζε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στο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άτομο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που το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προσέχει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Ήταν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ένα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πολυ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́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δύσκολο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>πρωινο</w:t>
      </w:r>
      <w:proofErr w:type="spellEnd"/>
      <w:r w:rsidRPr="00BB292A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́.. </w:t>
      </w:r>
    </w:p>
    <w:p w:rsidR="009622E5" w:rsidRDefault="009622E5">
      <w:r>
        <w:t>ΑΦΗΓΗΤΗΣ</w:t>
      </w:r>
    </w:p>
    <w:p w:rsidR="009622E5" w:rsidRDefault="009622E5">
      <w:r>
        <w:t>ΓΙΑΤΡΟΣ</w:t>
      </w:r>
    </w:p>
    <w:p w:rsidR="009622E5" w:rsidRDefault="009622E5">
      <w:r>
        <w:t>ΟΔΗΓΟΣ</w:t>
      </w:r>
    </w:p>
    <w:p w:rsidR="009622E5" w:rsidRDefault="009622E5">
      <w:r>
        <w:t>ΑΤΟΜΟ ΠΟΥ ΠΡΟΣΕΧΕΙ ΤΟ ΠΑΙΔΙ</w:t>
      </w:r>
    </w:p>
    <w:p w:rsidR="009622E5" w:rsidRDefault="009622E5"/>
    <w:p w:rsidR="009622E5" w:rsidRDefault="009622E5"/>
    <w:p w:rsidR="009622E5" w:rsidRDefault="009622E5">
      <w:r>
        <w:t xml:space="preserve">ΤΙ ΑΠΟ ΤΑ ΠΑΡΑΚΑΤΩ ΠΙΣΤΕΥΕΤΕ ΟΤΙ ΠΡΑΓΜΑΤΙΚΑ ΣΥΜΒΑΙΝΕΙ </w:t>
      </w:r>
    </w:p>
    <w:p w:rsidR="009622E5" w:rsidRPr="009622E5" w:rsidRDefault="009622E5">
      <w:pPr>
        <w:rPr>
          <w:rFonts w:ascii="Georgia" w:hAnsi="Georgia"/>
          <w:color w:val="000000" w:themeColor="text1"/>
          <w:sz w:val="28"/>
          <w:szCs w:val="28"/>
        </w:rPr>
      </w:pPr>
      <w:r>
        <w:t>-</w:t>
      </w:r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προτιμούμε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τις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γυναίκες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απο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́ τους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άντρες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καθώς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και τις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μητέρες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απο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>́ τους</w:t>
      </w:r>
      <w:r w:rsidRPr="009622E5">
        <w:rPr>
          <w:rFonts w:ascii="Georgia" w:hAnsi="Georgia"/>
          <w:color w:val="000000" w:themeColor="text1"/>
          <w:sz w:val="34"/>
          <w:szCs w:val="34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πατέρες</w:t>
      </w:r>
      <w:proofErr w:type="spellEnd"/>
    </w:p>
    <w:p w:rsidR="009622E5" w:rsidRPr="009622E5" w:rsidRDefault="009622E5" w:rsidP="009622E5">
      <w:pPr>
        <w:pStyle w:val="Web"/>
        <w:shd w:val="clear" w:color="auto" w:fill="FFFFFF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>-</w:t>
      </w:r>
      <w:r w:rsidRPr="009622E5">
        <w:rPr>
          <w:rFonts w:ascii="Georgia" w:hAnsi="Georgia"/>
          <w:color w:val="000000" w:themeColor="text1"/>
          <w:sz w:val="28"/>
          <w:szCs w:val="28"/>
        </w:rPr>
        <w:t xml:space="preserve"> οι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γυναίκες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να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εκλαμβάνονται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συνολικότερα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πιο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θετικα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́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καθώς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στερεοτυπικα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́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θεωρούνται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ως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υποστηρικτές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,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καλές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και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ευγενικές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. </w:t>
      </w:r>
    </w:p>
    <w:p w:rsidR="009622E5" w:rsidRPr="009622E5" w:rsidRDefault="009622E5" w:rsidP="009622E5">
      <w:pPr>
        <w:pStyle w:val="Web"/>
        <w:shd w:val="clear" w:color="auto" w:fill="FFFFFF"/>
        <w:rPr>
          <w:rFonts w:ascii="Georgia" w:hAnsi="Georgia"/>
          <w:color w:val="000000" w:themeColor="text1"/>
          <w:sz w:val="28"/>
          <w:szCs w:val="28"/>
        </w:rPr>
      </w:pPr>
      <w:r w:rsidRPr="009622E5">
        <w:rPr>
          <w:rFonts w:ascii="Georgia" w:hAnsi="Georgia"/>
          <w:color w:val="000000" w:themeColor="text1"/>
          <w:sz w:val="28"/>
          <w:szCs w:val="28"/>
        </w:rPr>
        <w:t xml:space="preserve">- </w:t>
      </w:r>
      <w:r w:rsidRPr="009622E5">
        <w:rPr>
          <w:rFonts w:ascii="Georgia" w:hAnsi="Georgia"/>
          <w:color w:val="000000" w:themeColor="text1"/>
          <w:sz w:val="28"/>
          <w:szCs w:val="28"/>
        </w:rPr>
        <w:t xml:space="preserve">τα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άτομα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προτιμούν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τα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αρσενικα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́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απο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́ τα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θηλυκα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́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πρόσωπα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σε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θέσεις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εξουσίας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, τους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άντρες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ηγέτες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απο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́ τις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γυναίκες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ηγέτιδες</w:t>
      </w:r>
      <w:proofErr w:type="spellEnd"/>
    </w:p>
    <w:p w:rsidR="009622E5" w:rsidRPr="009622E5" w:rsidRDefault="009622E5" w:rsidP="009622E5">
      <w:pPr>
        <w:pStyle w:val="Web"/>
        <w:shd w:val="clear" w:color="auto" w:fill="FFFFFF"/>
        <w:rPr>
          <w:rFonts w:ascii="Georgia" w:hAnsi="Georgia"/>
          <w:color w:val="000000" w:themeColor="text1"/>
          <w:sz w:val="28"/>
          <w:szCs w:val="28"/>
        </w:rPr>
      </w:pPr>
      <w:r w:rsidRPr="009622E5">
        <w:rPr>
          <w:rFonts w:ascii="Georgia" w:hAnsi="Georgia"/>
          <w:color w:val="000000" w:themeColor="text1"/>
          <w:sz w:val="28"/>
          <w:szCs w:val="28"/>
        </w:rPr>
        <w:t xml:space="preserve">- </w:t>
      </w:r>
      <w:r w:rsidRPr="009622E5">
        <w:rPr>
          <w:rFonts w:ascii="Georgia" w:hAnsi="Georgia"/>
          <w:color w:val="000000" w:themeColor="text1"/>
          <w:sz w:val="28"/>
          <w:szCs w:val="28"/>
        </w:rPr>
        <w:t xml:space="preserve">τα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άτομα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προτιμούν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r w:rsidRPr="009622E5">
        <w:rPr>
          <w:rFonts w:ascii="Georgia" w:hAnsi="Georgia"/>
          <w:color w:val="000000" w:themeColor="text1"/>
          <w:sz w:val="28"/>
          <w:szCs w:val="28"/>
        </w:rPr>
        <w:t xml:space="preserve">τις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μη-φεμινίστριες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γυναίκες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απο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́ τις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φεμινίστριες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>.</w:t>
      </w:r>
    </w:p>
    <w:p w:rsidR="009622E5" w:rsidRPr="009622E5" w:rsidRDefault="009622E5" w:rsidP="009622E5">
      <w:pPr>
        <w:pStyle w:val="Web"/>
        <w:shd w:val="clear" w:color="auto" w:fill="FFFFFF"/>
        <w:rPr>
          <w:rFonts w:ascii="Georgia" w:hAnsi="Georgia"/>
          <w:color w:val="000000" w:themeColor="text1"/>
          <w:sz w:val="28"/>
          <w:szCs w:val="28"/>
        </w:rPr>
      </w:pPr>
      <w:r w:rsidRPr="009622E5">
        <w:rPr>
          <w:rFonts w:ascii="Georgia" w:hAnsi="Georgia"/>
          <w:color w:val="000000" w:themeColor="text1"/>
          <w:sz w:val="28"/>
          <w:szCs w:val="28"/>
        </w:rPr>
        <w:t xml:space="preserve">- </w:t>
      </w:r>
      <w:r w:rsidRPr="009622E5">
        <w:rPr>
          <w:rFonts w:ascii="Georgia" w:hAnsi="Georgia"/>
          <w:color w:val="000000" w:themeColor="text1"/>
          <w:sz w:val="28"/>
          <w:szCs w:val="28"/>
        </w:rPr>
        <w:t xml:space="preserve">οι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μαθήτριες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προτιμούν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τις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νοικοκυρές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απο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́ τις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γυναίκες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επιχειρηματίες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>.</w:t>
      </w:r>
    </w:p>
    <w:p w:rsidR="009622E5" w:rsidRPr="009622E5" w:rsidRDefault="009622E5" w:rsidP="009622E5">
      <w:pPr>
        <w:pStyle w:val="Web"/>
        <w:shd w:val="clear" w:color="auto" w:fill="FFFFFF"/>
        <w:rPr>
          <w:rFonts w:ascii="Georgia" w:hAnsi="Georgia"/>
          <w:color w:val="000000" w:themeColor="text1"/>
          <w:sz w:val="28"/>
          <w:szCs w:val="28"/>
        </w:rPr>
      </w:pPr>
      <w:r w:rsidRPr="009622E5">
        <w:rPr>
          <w:rFonts w:ascii="Georgia" w:hAnsi="Georgia"/>
          <w:color w:val="000000" w:themeColor="text1"/>
          <w:sz w:val="28"/>
          <w:szCs w:val="28"/>
        </w:rPr>
        <w:t xml:space="preserve">- </w:t>
      </w:r>
      <w:r w:rsidRPr="009622E5">
        <w:rPr>
          <w:rFonts w:ascii="Georgia" w:hAnsi="Georgia"/>
          <w:color w:val="000000" w:themeColor="text1"/>
          <w:sz w:val="28"/>
          <w:szCs w:val="28"/>
        </w:rPr>
        <w:t xml:space="preserve">Οι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γυναίκες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προτιμούν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υπόρρητα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έναν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άντρα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που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προωθει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́ την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ισότητα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σε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σχέση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με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έναν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σεξιστη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>́ ή «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τυπικο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́»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άντρα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,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ενω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́ οι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άντρες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προτιμούν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λιγότερο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τους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άντρες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που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προωθούν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την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ισότητα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των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φύλων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>.</w:t>
      </w:r>
    </w:p>
    <w:p w:rsidR="009622E5" w:rsidRPr="009622E5" w:rsidRDefault="009622E5" w:rsidP="009622E5">
      <w:pPr>
        <w:pStyle w:val="Web"/>
        <w:shd w:val="clear" w:color="auto" w:fill="EDEDED"/>
        <w:rPr>
          <w:color w:val="000000" w:themeColor="text1"/>
          <w:sz w:val="28"/>
          <w:szCs w:val="28"/>
        </w:rPr>
      </w:pPr>
      <w:r w:rsidRPr="009622E5">
        <w:rPr>
          <w:rFonts w:ascii="Georgia" w:hAnsi="Georgia"/>
          <w:color w:val="000000" w:themeColor="text1"/>
          <w:sz w:val="28"/>
          <w:szCs w:val="28"/>
        </w:rPr>
        <w:t>-</w:t>
      </w:r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Όταν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γυναίκες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επαγγελματίες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γίνονται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μητέρες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ξαφνικα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́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θεωρούνται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ως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λιγότερο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ικανές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–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μία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εναλλαγη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́ η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οποία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δεν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επηρεάζει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τους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άντρες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μόλις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γίνονται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 </w:t>
      </w:r>
      <w:proofErr w:type="spellStart"/>
      <w:r w:rsidRPr="009622E5">
        <w:rPr>
          <w:rFonts w:ascii="Georgia" w:hAnsi="Georgia"/>
          <w:color w:val="000000" w:themeColor="text1"/>
          <w:sz w:val="28"/>
          <w:szCs w:val="28"/>
        </w:rPr>
        <w:t>πατέρες</w:t>
      </w:r>
      <w:proofErr w:type="spellEnd"/>
      <w:r w:rsidRPr="009622E5">
        <w:rPr>
          <w:rFonts w:ascii="Georgia" w:hAnsi="Georgia"/>
          <w:color w:val="000000" w:themeColor="text1"/>
          <w:sz w:val="28"/>
          <w:szCs w:val="28"/>
        </w:rPr>
        <w:t xml:space="preserve">. </w:t>
      </w:r>
    </w:p>
    <w:p w:rsidR="009622E5" w:rsidRPr="009622E5" w:rsidRDefault="009622E5" w:rsidP="009622E5">
      <w:pPr>
        <w:pStyle w:val="Web"/>
        <w:shd w:val="clear" w:color="auto" w:fill="FFFFFF"/>
        <w:rPr>
          <w:color w:val="000000" w:themeColor="text1"/>
          <w:sz w:val="28"/>
          <w:szCs w:val="28"/>
        </w:rPr>
      </w:pPr>
    </w:p>
    <w:p w:rsidR="009622E5" w:rsidRPr="009622E5" w:rsidRDefault="009622E5"/>
    <w:sectPr w:rsidR="009622E5" w:rsidRPr="009622E5" w:rsidSect="00A932C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E5"/>
    <w:rsid w:val="00241DD6"/>
    <w:rsid w:val="009622E5"/>
    <w:rsid w:val="00A932CB"/>
    <w:rsid w:val="00DC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2C8A18"/>
  <w15:chartTrackingRefBased/>
  <w15:docId w15:val="{EAA890FB-7A27-3F48-9A10-8F03B764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622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 Tzelepi</dc:creator>
  <cp:keywords/>
  <dc:description/>
  <cp:lastModifiedBy>Vali Tzelepi</cp:lastModifiedBy>
  <cp:revision>1</cp:revision>
  <dcterms:created xsi:type="dcterms:W3CDTF">2025-01-07T17:48:00Z</dcterms:created>
  <dcterms:modified xsi:type="dcterms:W3CDTF">2025-01-07T18:00:00Z</dcterms:modified>
</cp:coreProperties>
</file>