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95" w:rsidRPr="00A04695" w:rsidRDefault="00A04695" w:rsidP="00A04695">
      <w:pPr>
        <w:spacing w:after="0" w:line="240" w:lineRule="auto"/>
        <w:outlineLvl w:val="2"/>
        <w:rPr>
          <w:rFonts w:ascii="Rock Salt" w:eastAsia="Times New Roman" w:hAnsi="Rock Salt" w:cs="Times New Roman"/>
          <w:b/>
          <w:bCs/>
          <w:sz w:val="30"/>
          <w:szCs w:val="30"/>
          <w:lang w:eastAsia="el-GR"/>
        </w:rPr>
      </w:pPr>
      <w:r w:rsidRPr="00A04695">
        <w:rPr>
          <w:rFonts w:ascii="Rock Salt" w:eastAsia="Times New Roman" w:hAnsi="Rock Salt" w:cs="Times New Roman"/>
          <w:b/>
          <w:bCs/>
          <w:sz w:val="30"/>
          <w:szCs w:val="30"/>
          <w:lang w:eastAsia="el-GR"/>
        </w:rPr>
        <w:t>Ο Ι. ΚΑΠΟΔΙΣΤΡΙΑΣ ΩΣ ΚΥΒΕΡΝΗΤΗΣ ΤΗΣ ΕΛΛΑΔΑΣ (1828-1831) - Η ΟΛΟΚΛΗΡΩΣΗ ΤΗΣ ΕΛΛΗΝΙΚΗΣ ΕΠΑΝΑΣΤΑΣΗΣ (1829) - </w:t>
      </w:r>
    </w:p>
    <w:p w:rsidR="00A04695" w:rsidRPr="00A04695" w:rsidRDefault="00A04695" w:rsidP="00A04695">
      <w:pPr>
        <w:spacing w:after="0" w:line="240" w:lineRule="auto"/>
        <w:ind w:hanging="306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lang w:eastAsia="el-GR"/>
        </w:rPr>
        <w:t>.Καποδίστριας</w:t>
      </w:r>
      <w:r w:rsidRPr="00A04695">
        <w:rPr>
          <w:rFonts w:ascii="Trebuchet MS" w:eastAsia="Times New Roman" w:hAnsi="Trebuchet MS" w:cs="Arial"/>
          <w:lang w:eastAsia="el-GR"/>
        </w:rPr>
        <w:t> : εκλέχτηκε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κυβερνήτης της Ελλάδας</w:t>
      </w:r>
      <w:r w:rsidRPr="00A04695">
        <w:rPr>
          <w:rFonts w:ascii="Trebuchet MS" w:eastAsia="Times New Roman" w:hAnsi="Trebuchet MS" w:cs="Arial"/>
          <w:lang w:eastAsia="el-GR"/>
        </w:rPr>
        <w:t> από την Εθνοσυνέλευση</w:t>
      </w:r>
      <w:r w:rsidRPr="00A04695">
        <w:rPr>
          <w:rFonts w:ascii="Arial" w:eastAsia="Times New Roman" w:hAnsi="Arial" w:cs="Arial"/>
          <w:lang w:eastAsia="el-GR"/>
        </w:rPr>
        <w:br/>
      </w:r>
      <w:r w:rsidRPr="00A04695">
        <w:rPr>
          <w:rFonts w:ascii="Trebuchet MS" w:eastAsia="Times New Roman" w:hAnsi="Trebuchet MS" w:cs="Arial"/>
          <w:lang w:eastAsia="el-GR"/>
        </w:rPr>
        <w:t xml:space="preserve">                            της </w:t>
      </w:r>
      <w:proofErr w:type="spellStart"/>
      <w:r w:rsidRPr="00A04695">
        <w:rPr>
          <w:rFonts w:ascii="Trebuchet MS" w:eastAsia="Times New Roman" w:hAnsi="Trebuchet MS" w:cs="Arial"/>
          <w:lang w:eastAsia="el-GR"/>
        </w:rPr>
        <w:t>Τροιζήνας</w:t>
      </w:r>
      <w:proofErr w:type="spellEnd"/>
      <w:r w:rsidRPr="00A04695">
        <w:rPr>
          <w:rFonts w:ascii="Trebuchet MS" w:eastAsia="Times New Roman" w:hAnsi="Trebuchet MS" w:cs="Arial"/>
          <w:lang w:eastAsia="el-GR"/>
        </w:rPr>
        <w:t xml:space="preserve"> (1827) για 7 χρόνια</w:t>
      </w:r>
    </w:p>
    <w:p w:rsidR="00A04695" w:rsidRPr="00A04695" w:rsidRDefault="00A04695" w:rsidP="00A04695">
      <w:pPr>
        <w:spacing w:after="0" w:line="240" w:lineRule="auto"/>
        <w:ind w:hanging="306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ind w:hanging="306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lang w:eastAsia="el-GR"/>
        </w:rPr>
        <w:t>Η κατάσταση τότε στην Ελλάδα</w:t>
      </w:r>
      <w:r w:rsidRPr="00A04695">
        <w:rPr>
          <w:rFonts w:ascii="Trebuchet MS" w:eastAsia="Times New Roman" w:hAnsi="Trebuchet MS" w:cs="Arial"/>
          <w:lang w:eastAsia="el-GR"/>
        </w:rPr>
        <w:t> : - ερειπωμένη χώρα και εξαθλιωμένος λαός</w:t>
      </w:r>
    </w:p>
    <w:p w:rsidR="00A04695" w:rsidRPr="00A04695" w:rsidRDefault="00A04695" w:rsidP="00A04695">
      <w:pPr>
        <w:spacing w:after="0" w:line="240" w:lineRule="auto"/>
        <w:ind w:hanging="306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lang w:eastAsia="el-GR"/>
        </w:rPr>
        <w:t>                                                    - </w:t>
      </w:r>
      <w:r w:rsidRPr="00A04695">
        <w:rPr>
          <w:rFonts w:ascii="Trebuchet MS" w:eastAsia="Times New Roman" w:hAnsi="Trebuchet MS" w:cs="Arial"/>
          <w:lang w:eastAsia="el-GR"/>
        </w:rPr>
        <w:t>ληστές και πειρατές έλεγχαν μεγάλες περιοχές</w:t>
      </w:r>
    </w:p>
    <w:p w:rsidR="00A04695" w:rsidRPr="00A04695" w:rsidRDefault="00A04695" w:rsidP="00A04695">
      <w:pPr>
        <w:spacing w:after="0" w:line="240" w:lineRule="auto"/>
        <w:ind w:hanging="360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                                     - αιγυπτιακός στρατός στην Πελοπόννησο και </w:t>
      </w:r>
      <w:r w:rsidRPr="00A04695">
        <w:rPr>
          <w:rFonts w:ascii="Arial" w:eastAsia="Times New Roman" w:hAnsi="Arial" w:cs="Arial"/>
          <w:lang w:eastAsia="el-GR"/>
        </w:rPr>
        <w:br/>
      </w:r>
      <w:r w:rsidRPr="00A04695">
        <w:rPr>
          <w:rFonts w:ascii="Trebuchet MS" w:eastAsia="Times New Roman" w:hAnsi="Trebuchet MS" w:cs="Arial"/>
          <w:lang w:eastAsia="el-GR"/>
        </w:rPr>
        <w:t>                                                    τουρκικός  στη Στερεά</w:t>
      </w:r>
    </w:p>
    <w:p w:rsidR="00A04695" w:rsidRPr="00A04695" w:rsidRDefault="00A04695" w:rsidP="00A04695">
      <w:pPr>
        <w:spacing w:after="0" w:line="240" w:lineRule="auto"/>
        <w:ind w:hanging="360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ind w:hanging="360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Το έργο του Καποδίστρια</w:t>
      </w:r>
    </w:p>
    <w:p w:rsidR="00A04695" w:rsidRPr="00A04695" w:rsidRDefault="00A04695" w:rsidP="00A04695">
      <w:pPr>
        <w:spacing w:after="0" w:line="240" w:lineRule="auto"/>
        <w:ind w:hanging="360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numPr>
          <w:ilvl w:val="0"/>
          <w:numId w:val="1"/>
        </w:numPr>
        <w:spacing w:after="60" w:line="240" w:lineRule="auto"/>
        <w:ind w:left="0" w:firstLine="0"/>
        <w:rPr>
          <w:rFonts w:ascii="Arial" w:eastAsia="Times New Roman" w:hAnsi="Arial" w:cs="Arial"/>
          <w:lang w:eastAsia="el-GR"/>
        </w:rPr>
      </w:pPr>
      <w:r w:rsidRPr="00A04695">
        <w:rPr>
          <w:rFonts w:ascii="Symbol" w:eastAsia="Times New Roman" w:hAnsi="Symbol" w:cs="Arial"/>
          <w:sz w:val="14"/>
          <w:szCs w:val="14"/>
          <w:lang w:eastAsia="el-GR"/>
        </w:rPr>
        <w:t></w:t>
      </w:r>
      <w:r w:rsidRPr="00A04695">
        <w:rPr>
          <w:rFonts w:ascii="Symbol" w:eastAsia="Times New Roman" w:hAnsi="Symbol" w:cs="Arial"/>
          <w:sz w:val="14"/>
          <w:szCs w:val="14"/>
          <w:lang w:eastAsia="el-GR"/>
        </w:rPr>
        <w:t></w:t>
      </w:r>
      <w:r w:rsidRPr="00A04695">
        <w:rPr>
          <w:rFonts w:ascii="Symbol" w:eastAsia="Times New Roman" w:hAnsi="Symbol" w:cs="Arial"/>
          <w:sz w:val="14"/>
          <w:szCs w:val="14"/>
          <w:lang w:eastAsia="el-GR"/>
        </w:rPr>
        <w:t></w:t>
      </w: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Πολίτευμα  και  διοίκηση </w:t>
      </w:r>
      <w:r w:rsidRPr="00A04695">
        <w:rPr>
          <w:rFonts w:ascii="Trebuchet MS" w:eastAsia="Times New Roman" w:hAnsi="Trebuchet MS" w:cs="Arial"/>
          <w:lang w:eastAsia="el-GR"/>
        </w:rPr>
        <w:t>: συγκέντρωσε όλες τις εξουσίες στα χέρια του (η Δ’ Εθνοσυνέλευση στο Άργος επικύρωσε τις αποφάσεις του).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numPr>
          <w:ilvl w:val="0"/>
          <w:numId w:val="2"/>
        </w:numPr>
        <w:spacing w:after="60" w:line="240" w:lineRule="auto"/>
        <w:ind w:left="0" w:firstLine="0"/>
        <w:rPr>
          <w:rFonts w:ascii="Arial" w:eastAsia="Times New Roman" w:hAnsi="Arial" w:cs="Arial"/>
          <w:lang w:eastAsia="el-GR"/>
        </w:rPr>
      </w:pPr>
      <w:r w:rsidRPr="00A04695">
        <w:rPr>
          <w:rFonts w:ascii="Symbol" w:eastAsia="Times New Roman" w:hAnsi="Symbol" w:cs="Arial"/>
          <w:sz w:val="14"/>
          <w:szCs w:val="14"/>
          <w:lang w:eastAsia="el-GR"/>
        </w:rPr>
        <w:t></w:t>
      </w: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Ένοπλες δυνάμεις </w:t>
      </w:r>
      <w:r w:rsidRPr="00A04695">
        <w:rPr>
          <w:rFonts w:ascii="Trebuchet MS" w:eastAsia="Times New Roman" w:hAnsi="Trebuchet MS" w:cs="Arial"/>
          <w:lang w:eastAsia="el-GR"/>
        </w:rPr>
        <w:t>: - δημιουργήθηκε τακτικός στρατός (αξιοποιήθηκαν και κάποιοι από τους  αγωνιστές)</w:t>
      </w: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-  ιδρύθηκε ο </w:t>
      </w:r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Λόχος των Ευελπίδων</w:t>
      </w:r>
    </w:p>
    <w:p w:rsidR="00A04695" w:rsidRPr="00A04695" w:rsidRDefault="00A04695" w:rsidP="00A04695">
      <w:pPr>
        <w:spacing w:after="0" w:line="240" w:lineRule="auto"/>
        <w:ind w:hanging="306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- οργανώθηκε τακτικό πολεμικό ναυτικό και καταπολεμήθηκε η  πειρατεία    </w:t>
      </w:r>
      <w:r w:rsidRPr="00A04695">
        <w:rPr>
          <w:rFonts w:ascii="Arial" w:eastAsia="Times New Roman" w:hAnsi="Arial" w:cs="Arial"/>
          <w:lang w:eastAsia="el-GR"/>
        </w:rPr>
        <w:br/>
      </w:r>
      <w:r w:rsidRPr="00A04695">
        <w:rPr>
          <w:rFonts w:ascii="Trebuchet MS" w:eastAsia="Times New Roman" w:hAnsi="Trebuchet MS" w:cs="Arial"/>
          <w:lang w:eastAsia="el-GR"/>
        </w:rPr>
        <w:t>             (Α. Μιαούλης)</w:t>
      </w:r>
    </w:p>
    <w:p w:rsidR="00A04695" w:rsidRPr="00A04695" w:rsidRDefault="00A04695" w:rsidP="00A04695">
      <w:pPr>
        <w:spacing w:after="0" w:line="240" w:lineRule="auto"/>
        <w:ind w:hanging="306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noProof/>
          <w:lang w:eastAsia="el-GR"/>
        </w:rPr>
        <w:drawing>
          <wp:inline distT="0" distB="0" distL="0" distR="0" wp14:anchorId="0B788B1D" wp14:editId="2A7D9D98">
            <wp:extent cx="1900555" cy="1892300"/>
            <wp:effectExtent l="0" t="0" r="4445" b="0"/>
            <wp:docPr id="1" name="Εικόνα 1" descr="https://blogger.googleusercontent.com/img/b/R29vZ2xl/AVvXsEhDHY6Y0RkX-VFs126B88Youn3B9c3rPsUxffAeNGalca3Ari2xZjuGBKwh-eW28SMHL1ZogXZr88QOWswLLGHZKKkoSOEyCRETjqQ3tnD9-llCndaoI268jZnQW0P_H-i3Tnku_Fi1uGam/s1600/image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b/R29vZ2xl/AVvXsEhDHY6Y0RkX-VFs126B88Youn3B9c3rPsUxffAeNGalca3Ari2xZjuGBKwh-eW28SMHL1ZogXZr88QOWswLLGHZKKkoSOEyCRETjqQ3tnD9-llCndaoI268jZnQW0P_H-i3Tnku_Fi1uGam/s1600/image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95" w:rsidRPr="00A04695" w:rsidRDefault="00A04695" w:rsidP="00A04695">
      <w:pPr>
        <w:numPr>
          <w:ilvl w:val="0"/>
          <w:numId w:val="3"/>
        </w:numPr>
        <w:spacing w:after="60" w:line="240" w:lineRule="auto"/>
        <w:ind w:left="0" w:right="-514" w:firstLine="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Οικονομία </w:t>
      </w:r>
      <w:r w:rsidRPr="00A04695">
        <w:rPr>
          <w:rFonts w:ascii="Trebuchet MS" w:eastAsia="Times New Roman" w:hAnsi="Trebuchet MS" w:cs="Arial"/>
          <w:lang w:eastAsia="el-GR"/>
        </w:rPr>
        <w:t>: - δημιουργία κρατικού ταμείου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        - ίδρυση τράπεζας (</w:t>
      </w:r>
      <w:proofErr w:type="spellStart"/>
      <w:r w:rsidRPr="00A04695">
        <w:rPr>
          <w:rFonts w:ascii="Trebuchet MS" w:eastAsia="Times New Roman" w:hAnsi="Trebuchet MS" w:cs="Arial"/>
          <w:b/>
          <w:bCs/>
          <w:lang w:eastAsia="el-GR"/>
        </w:rPr>
        <w:t>Εϋνάρδος</w:t>
      </w:r>
      <w:proofErr w:type="spellEnd"/>
      <w:r w:rsidRPr="00A04695">
        <w:rPr>
          <w:rFonts w:ascii="Trebuchet MS" w:eastAsia="Times New Roman" w:hAnsi="Trebuchet MS" w:cs="Arial"/>
          <w:lang w:eastAsia="el-GR"/>
        </w:rPr>
        <w:t>), 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 κοπή νομίσματος (</w:t>
      </w:r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φοίνικας</w:t>
      </w:r>
      <w:r w:rsidRPr="00A04695">
        <w:rPr>
          <w:rFonts w:ascii="Trebuchet MS" w:eastAsia="Times New Roman" w:hAnsi="Trebuchet MS" w:cs="Arial"/>
          <w:lang w:eastAsia="el-GR"/>
        </w:rPr>
        <w:t>)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- αυστηρή λιτότητα στις δημόσιες δαπάνες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        - εκσυγχρονισμός της γεωργίας (νέες 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         καλλιέργειες και μέθοδοι)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numPr>
          <w:ilvl w:val="0"/>
          <w:numId w:val="4"/>
        </w:numPr>
        <w:spacing w:after="60" w:line="240" w:lineRule="auto"/>
        <w:ind w:left="0" w:firstLine="0"/>
        <w:rPr>
          <w:rFonts w:ascii="Arial" w:eastAsia="Times New Roman" w:hAnsi="Arial" w:cs="Arial"/>
          <w:lang w:eastAsia="el-GR"/>
        </w:rPr>
      </w:pPr>
      <w:r w:rsidRPr="00A04695">
        <w:rPr>
          <w:rFonts w:ascii="Symbol" w:eastAsia="Times New Roman" w:hAnsi="Symbol" w:cs="Arial"/>
          <w:sz w:val="14"/>
          <w:szCs w:val="14"/>
          <w:lang w:eastAsia="el-GR"/>
        </w:rPr>
        <w:t></w:t>
      </w: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Εκπαίδευση </w:t>
      </w:r>
      <w:r w:rsidRPr="00A04695">
        <w:rPr>
          <w:rFonts w:ascii="Trebuchet MS" w:eastAsia="Times New Roman" w:hAnsi="Trebuchet MS" w:cs="Arial"/>
          <w:lang w:eastAsia="el-GR"/>
        </w:rPr>
        <w:t>: - ίδρυσε το </w:t>
      </w:r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Ορφανοτροφείο της Αίγινας</w:t>
      </w:r>
      <w:r w:rsidRPr="00A04695">
        <w:rPr>
          <w:rFonts w:ascii="Trebuchet MS" w:eastAsia="Times New Roman" w:hAnsi="Trebuchet MS" w:cs="Arial"/>
          <w:lang w:eastAsia="el-GR"/>
        </w:rPr>
        <w:t> (3 </w:t>
      </w:r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αλληλοδιδακτικά</w:t>
      </w:r>
      <w:r w:rsidRPr="00A04695">
        <w:rPr>
          <w:rFonts w:ascii="Trebuchet MS" w:eastAsia="Times New Roman" w:hAnsi="Trebuchet MS" w:cs="Arial"/>
          <w:lang w:eastAsia="el-GR"/>
        </w:rPr>
        <w:t> σχολεία</w:t>
      </w:r>
    </w:p>
    <w:p w:rsidR="00A04695" w:rsidRPr="00A04695" w:rsidRDefault="00A04695" w:rsidP="00A04695">
      <w:pPr>
        <w:spacing w:after="0" w:line="240" w:lineRule="auto"/>
        <w:ind w:hanging="216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                         (δημοτικά) , 3 </w:t>
      </w:r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ελληνικά</w:t>
      </w:r>
      <w:r w:rsidRPr="00A04695">
        <w:rPr>
          <w:rFonts w:ascii="Trebuchet MS" w:eastAsia="Times New Roman" w:hAnsi="Trebuchet MS" w:cs="Arial"/>
          <w:lang w:eastAsia="el-GR"/>
        </w:rPr>
        <w:t> (γυμνάσια), </w:t>
      </w:r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χειροτεχνεία</w:t>
      </w:r>
      <w:r w:rsidRPr="00A04695">
        <w:rPr>
          <w:rFonts w:ascii="Trebuchet MS" w:eastAsia="Times New Roman" w:hAnsi="Trebuchet MS" w:cs="Arial"/>
          <w:lang w:eastAsia="el-GR"/>
        </w:rPr>
        <w:t> (επαγγελματικές σχολές),</w:t>
      </w:r>
    </w:p>
    <w:p w:rsidR="00A04695" w:rsidRPr="00A04695" w:rsidRDefault="00A04695" w:rsidP="00A04695">
      <w:pPr>
        <w:spacing w:after="0" w:line="240" w:lineRule="auto"/>
        <w:ind w:hanging="216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                         </w:t>
      </w:r>
      <w:proofErr w:type="spellStart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Πρότυπον</w:t>
      </w:r>
      <w:proofErr w:type="spellEnd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 xml:space="preserve"> </w:t>
      </w:r>
      <w:proofErr w:type="spellStart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Σχολείον</w:t>
      </w:r>
      <w:proofErr w:type="spellEnd"/>
      <w:r w:rsidRPr="00A04695">
        <w:rPr>
          <w:rFonts w:ascii="Trebuchet MS" w:eastAsia="Times New Roman" w:hAnsi="Trebuchet MS" w:cs="Arial"/>
          <w:lang w:eastAsia="el-GR"/>
        </w:rPr>
        <w:t> (για μελλοντικούς δασκάλους) , </w:t>
      </w:r>
      <w:proofErr w:type="spellStart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Κεντρικόν</w:t>
      </w:r>
      <w:proofErr w:type="spellEnd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 xml:space="preserve"> </w:t>
      </w:r>
      <w:proofErr w:type="spellStart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Σχολείον</w:t>
      </w:r>
      <w:proofErr w:type="spellEnd"/>
      <w:r w:rsidRPr="00A04695">
        <w:rPr>
          <w:rFonts w:ascii="Trebuchet MS" w:eastAsia="Times New Roman" w:hAnsi="Trebuchet MS" w:cs="Arial"/>
          <w:lang w:eastAsia="el-GR"/>
        </w:rPr>
        <w:t> </w:t>
      </w:r>
    </w:p>
    <w:p w:rsidR="00A04695" w:rsidRPr="00A04695" w:rsidRDefault="00A04695" w:rsidP="00A04695">
      <w:pPr>
        <w:spacing w:after="0" w:line="240" w:lineRule="auto"/>
        <w:ind w:hanging="216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              (για σπουδές στο εξωτερικό).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lastRenderedPageBreak/>
        <w:t>                                       - </w:t>
      </w:r>
      <w:proofErr w:type="spellStart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Πρότυπον</w:t>
      </w:r>
      <w:proofErr w:type="spellEnd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 xml:space="preserve"> </w:t>
      </w:r>
      <w:proofErr w:type="spellStart"/>
      <w:r w:rsidRPr="00A04695">
        <w:rPr>
          <w:rFonts w:ascii="Trebuchet MS" w:eastAsia="Times New Roman" w:hAnsi="Trebuchet MS" w:cs="Arial"/>
          <w:b/>
          <w:bCs/>
          <w:i/>
          <w:iCs/>
          <w:lang w:eastAsia="el-GR"/>
        </w:rPr>
        <w:t>Αγροκήπιον</w:t>
      </w:r>
      <w:proofErr w:type="spellEnd"/>
      <w:r w:rsidRPr="00A04695">
        <w:rPr>
          <w:rFonts w:ascii="Trebuchet MS" w:eastAsia="Times New Roman" w:hAnsi="Trebuchet MS" w:cs="Arial"/>
          <w:lang w:eastAsia="el-GR"/>
        </w:rPr>
        <w:t> (γεωργική σχολή)</w:t>
      </w: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                           - δεν ίδρυσε Πανεπιστήμιο</w:t>
      </w: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numPr>
          <w:ilvl w:val="0"/>
          <w:numId w:val="5"/>
        </w:numPr>
        <w:spacing w:after="60" w:line="240" w:lineRule="auto"/>
        <w:ind w:left="0" w:right="-514" w:firstLine="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Η  ολοκλήρωση  της  επανάστασης (1829)</w:t>
      </w:r>
      <w:r w:rsidRPr="00A04695">
        <w:rPr>
          <w:rFonts w:ascii="Trebuchet MS" w:eastAsia="Times New Roman" w:hAnsi="Trebuchet MS" w:cs="Arial"/>
          <w:lang w:eastAsia="el-GR"/>
        </w:rPr>
        <w:t> :</w:t>
      </w: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Όταν έφτασε στην Ελλάδα ο Καποδίστριας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η επανάσταση βρισκόταν ακόμη σε εξέλιξη</w:t>
      </w:r>
      <w:r w:rsidRPr="00A04695">
        <w:rPr>
          <w:rFonts w:ascii="Trebuchet MS" w:eastAsia="Times New Roman" w:hAnsi="Trebuchet MS" w:cs="Arial"/>
          <w:lang w:eastAsia="el-GR"/>
        </w:rPr>
        <w:t> 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(δεν είχαν καθοριστεί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τα σύνορα</w:t>
      </w:r>
      <w:r w:rsidRPr="00A04695">
        <w:rPr>
          <w:rFonts w:ascii="Trebuchet MS" w:eastAsia="Times New Roman" w:hAnsi="Trebuchet MS" w:cs="Arial"/>
          <w:lang w:eastAsia="el-GR"/>
        </w:rPr>
        <w:t>, ούτε αν θα ήταν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ανεξάρτητο ή αυτόνομο κράτος</w:t>
      </w:r>
      <w:r w:rsidRPr="00A04695">
        <w:rPr>
          <w:rFonts w:ascii="Trebuchet MS" w:eastAsia="Times New Roman" w:hAnsi="Trebuchet MS" w:cs="Arial"/>
          <w:lang w:eastAsia="el-GR"/>
        </w:rPr>
        <w:t>.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1829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 : </w:t>
      </w:r>
      <w:r w:rsidRPr="00A04695">
        <w:rPr>
          <w:rFonts w:ascii="Trebuchet MS" w:eastAsia="Times New Roman" w:hAnsi="Trebuchet MS" w:cs="Arial"/>
          <w:lang w:eastAsia="el-GR"/>
        </w:rPr>
        <w:t>δόθηκε η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 τελευταία μάχη στην Πέτρα </w:t>
      </w:r>
      <w:r w:rsidRPr="00A04695">
        <w:rPr>
          <w:rFonts w:ascii="Trebuchet MS" w:eastAsia="Times New Roman" w:hAnsi="Trebuchet MS" w:cs="Arial"/>
          <w:lang w:eastAsia="el-GR"/>
        </w:rPr>
        <w:t>της Βοιωτίας</w:t>
      </w: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1830 : 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«Πρωτόκολλο της Ανεξαρτησίας»</w:t>
      </w:r>
      <w:r w:rsidRPr="00A04695">
        <w:rPr>
          <w:rFonts w:ascii="Trebuchet MS" w:eastAsia="Times New Roman" w:hAnsi="Trebuchet MS" w:cs="Arial"/>
          <w:lang w:eastAsia="el-GR"/>
        </w:rPr>
        <w:t> : η Ελλάδα ανακηρύσσεται ανεξάρτητο κράτος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noProof/>
          <w:lang w:eastAsia="el-GR"/>
        </w:rPr>
        <w:drawing>
          <wp:inline distT="0" distB="0" distL="0" distR="0" wp14:anchorId="3013A3B1" wp14:editId="7C7B7E1C">
            <wp:extent cx="1900555" cy="1884680"/>
            <wp:effectExtent l="0" t="0" r="4445" b="1270"/>
            <wp:docPr id="2" name="Εικόνα 2" descr="https://blogger.googleusercontent.com/img/b/R29vZ2xl/AVvXsEgl-Ayvpz5K2oTJ4C_Klw8BWgTyvESLDIGocZt09Lj_0brLH0Nc4nydH3b_MXdyefDkffDDSSAuP9Kd0V5WGWpBzkS34zoZbAEQZlD0dj3KkBgnw1xdTdHQOt3kg9M9j0hR7_X2v5YLni8g/s1600/map183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ger.googleusercontent.com/img/b/R29vZ2xl/AVvXsEgl-Ayvpz5K2oTJ4C_Klw8BWgTyvESLDIGocZt09Lj_0brLH0Nc4nydH3b_MXdyefDkffDDSSAuP9Kd0V5WGWpBzkS34zoZbAEQZlD0dj3KkBgnw1xdTdHQOt3kg9M9j0hR7_X2v5YLni8g/s1600/map183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95" w:rsidRPr="00A04695" w:rsidRDefault="00A04695" w:rsidP="00A04695">
      <w:pPr>
        <w:spacing w:after="240" w:line="240" w:lineRule="auto"/>
        <w:ind w:hanging="360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br/>
      </w:r>
    </w:p>
    <w:p w:rsidR="00A04695" w:rsidRPr="00A04695" w:rsidRDefault="00A04695" w:rsidP="00A04695">
      <w:pPr>
        <w:spacing w:after="0" w:line="240" w:lineRule="auto"/>
        <w:ind w:hanging="360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1832 :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«Συνθήκη της Κων/</w:t>
      </w:r>
      <w:proofErr w:type="spellStart"/>
      <w:r w:rsidRPr="00A04695">
        <w:rPr>
          <w:rFonts w:ascii="Trebuchet MS" w:eastAsia="Times New Roman" w:hAnsi="Trebuchet MS" w:cs="Arial"/>
          <w:b/>
          <w:bCs/>
          <w:lang w:eastAsia="el-GR"/>
        </w:rPr>
        <w:t>λης</w:t>
      </w:r>
      <w:proofErr w:type="spellEnd"/>
      <w:r w:rsidRPr="00A04695">
        <w:rPr>
          <w:rFonts w:ascii="Trebuchet MS" w:eastAsia="Times New Roman" w:hAnsi="Trebuchet MS" w:cs="Arial"/>
          <w:b/>
          <w:bCs/>
          <w:lang w:eastAsia="el-GR"/>
        </w:rPr>
        <w:t>»</w:t>
      </w:r>
      <w:r w:rsidRPr="00A04695">
        <w:rPr>
          <w:rFonts w:ascii="Trebuchet MS" w:eastAsia="Times New Roman" w:hAnsi="Trebuchet MS" w:cs="Arial"/>
          <w:lang w:eastAsia="el-GR"/>
        </w:rPr>
        <w:t> : η Ελλάδα διευρύνει τα σύνορά της ως τη γραμμή  </w:t>
      </w:r>
    </w:p>
    <w:p w:rsidR="00A04695" w:rsidRPr="00A04695" w:rsidRDefault="00A04695" w:rsidP="00A04695">
      <w:pPr>
        <w:spacing w:after="0" w:line="240" w:lineRule="auto"/>
        <w:ind w:hanging="360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                                       Αμβρακικού - Παγασητικού. </w:t>
      </w: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ind w:hanging="72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u w:val="single"/>
          <w:lang w:eastAsia="el-GR"/>
        </w:rPr>
        <w:t> </w:t>
      </w: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Η  αντιπολίτευση κατά  του  Καποδίστρια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 xml:space="preserve"> :</w:t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Αιτίες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 : </w:t>
      </w:r>
      <w:r w:rsidRPr="00A04695">
        <w:rPr>
          <w:rFonts w:ascii="Trebuchet MS" w:eastAsia="Times New Roman" w:hAnsi="Trebuchet MS" w:cs="Arial"/>
          <w:lang w:eastAsia="el-GR"/>
        </w:rPr>
        <w:t>- ήθελε να δημιουργήσει ένα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ισχυρό, συγκεντρωτικό κράτος</w:t>
      </w: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- αντιδράσεις από τους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προκρίτους</w:t>
      </w:r>
      <w:r w:rsidRPr="00A04695">
        <w:rPr>
          <w:rFonts w:ascii="Trebuchet MS" w:eastAsia="Times New Roman" w:hAnsi="Trebuchet MS" w:cs="Arial"/>
          <w:lang w:eastAsia="el-GR"/>
        </w:rPr>
        <w:t> που είχαν τοπική εξουσία (Μαυρομιχάλης) </w:t>
      </w: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    και τους πλούσιους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πλοιοκτήτες </w:t>
      </w:r>
      <w:r w:rsidRPr="00A04695">
        <w:rPr>
          <w:rFonts w:ascii="Trebuchet MS" w:eastAsia="Times New Roman" w:hAnsi="Trebuchet MS" w:cs="Arial"/>
          <w:lang w:eastAsia="el-GR"/>
        </w:rPr>
        <w:t>(Γ. Κουντουριώτης).</w:t>
      </w: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- δυσαρέσκεια </w:t>
      </w:r>
      <w:proofErr w:type="spellStart"/>
      <w:r w:rsidRPr="00A04695">
        <w:rPr>
          <w:rFonts w:ascii="Trebuchet MS" w:eastAsia="Times New Roman" w:hAnsi="Trebuchet MS" w:cs="Arial"/>
          <w:b/>
          <w:bCs/>
          <w:lang w:eastAsia="el-GR"/>
        </w:rPr>
        <w:t>Φαναριωτών</w:t>
      </w:r>
      <w:proofErr w:type="spellEnd"/>
      <w:r w:rsidRPr="00A04695">
        <w:rPr>
          <w:rFonts w:ascii="Trebuchet MS" w:eastAsia="Times New Roman" w:hAnsi="Trebuchet MS" w:cs="Arial"/>
          <w:lang w:eastAsia="el-GR"/>
        </w:rPr>
        <w:t> (Μαυροκορδάτος) και 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διανοούμενων</w:t>
      </w:r>
      <w:r w:rsidRPr="00A04695">
        <w:rPr>
          <w:rFonts w:ascii="Trebuchet MS" w:eastAsia="Times New Roman" w:hAnsi="Trebuchet MS" w:cs="Arial"/>
          <w:lang w:eastAsia="el-GR"/>
        </w:rPr>
        <w:t> (Κοραής), </w:t>
      </w: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   που ήθελαν παραχώρηση συντάγματος.</w:t>
      </w: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lang w:eastAsia="el-GR"/>
        </w:rPr>
        <w:t>            - η Αγγλία και η Γαλλία θεωρούσαν τον Καποδίστρια όργανο της Ρωσίας</w:t>
      </w: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u w:val="single"/>
          <w:lang w:eastAsia="el-GR"/>
        </w:rPr>
        <w:t>1830</w:t>
      </w:r>
      <w:r w:rsidRPr="00A04695">
        <w:rPr>
          <w:rFonts w:ascii="Trebuchet MS" w:eastAsia="Times New Roman" w:hAnsi="Trebuchet MS" w:cs="Arial"/>
          <w:b/>
          <w:bCs/>
          <w:lang w:eastAsia="el-GR"/>
        </w:rPr>
        <w:t> : σημειώνονται εξεγέρσεις</w:t>
      </w:r>
      <w:r w:rsidRPr="00A04695">
        <w:rPr>
          <w:rFonts w:ascii="Trebuchet MS" w:eastAsia="Times New Roman" w:hAnsi="Trebuchet MS" w:cs="Arial"/>
          <w:lang w:eastAsia="el-GR"/>
        </w:rPr>
        <w:t> :</w:t>
      </w: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lang w:eastAsia="el-GR"/>
        </w:rPr>
        <w:t>Α. Μιαούλης</w:t>
      </w:r>
      <w:r w:rsidRPr="00A04695">
        <w:rPr>
          <w:rFonts w:ascii="Trebuchet MS" w:eastAsia="Times New Roman" w:hAnsi="Trebuchet MS" w:cs="Arial"/>
          <w:lang w:eastAsia="el-GR"/>
        </w:rPr>
        <w:t> : ανατινάζει τα δύο μεγαλύτερα πολεμικά πλοία</w:t>
      </w:r>
    </w:p>
    <w:p w:rsidR="00A04695" w:rsidRPr="00A04695" w:rsidRDefault="00A04695" w:rsidP="00A04695">
      <w:pPr>
        <w:spacing w:after="0" w:line="240" w:lineRule="auto"/>
        <w:ind w:hanging="1080"/>
        <w:rPr>
          <w:rFonts w:ascii="Arial" w:eastAsia="Times New Roman" w:hAnsi="Arial" w:cs="Arial"/>
          <w:lang w:eastAsia="el-GR"/>
        </w:rPr>
      </w:pPr>
      <w:r w:rsidRPr="00A04695">
        <w:rPr>
          <w:rFonts w:ascii="Trebuchet MS" w:eastAsia="Times New Roman" w:hAnsi="Trebuchet MS" w:cs="Arial"/>
          <w:b/>
          <w:bCs/>
          <w:lang w:eastAsia="el-GR"/>
        </w:rPr>
        <w:t>«Απόλλων»</w:t>
      </w:r>
      <w:r w:rsidRPr="00A04695">
        <w:rPr>
          <w:rFonts w:ascii="Trebuchet MS" w:eastAsia="Times New Roman" w:hAnsi="Trebuchet MS" w:cs="Arial"/>
          <w:lang w:eastAsia="el-GR"/>
        </w:rPr>
        <w:t> : εφημερίδα στην Ύδρα, που προπαγανδίζει τη δολοφονία του Κυβερνήτη.</w:t>
      </w:r>
    </w:p>
    <w:p w:rsidR="00A04695" w:rsidRPr="00A04695" w:rsidRDefault="00A04695" w:rsidP="00A0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4695">
        <w:rPr>
          <w:rFonts w:ascii="Trebuchet MS" w:eastAsia="Times New Roman" w:hAnsi="Trebuchet MS" w:cs="Times New Roman"/>
          <w:shd w:val="clear" w:color="auto" w:fill="1C1C1C"/>
          <w:lang w:eastAsia="el-GR"/>
        </w:rPr>
        <w:br/>
      </w:r>
      <w:bookmarkStart w:id="0" w:name="_GoBack"/>
      <w:bookmarkEnd w:id="0"/>
      <w:r w:rsidRPr="00A04695">
        <w:rPr>
          <w:rFonts w:ascii="Symbol" w:eastAsia="Times New Roman" w:hAnsi="Symbol" w:cs="Arial"/>
          <w:sz w:val="14"/>
          <w:szCs w:val="14"/>
          <w:lang w:eastAsia="el-GR"/>
        </w:rPr>
        <w:t></w:t>
      </w:r>
      <w:r w:rsidRPr="00A04695">
        <w:rPr>
          <w:rFonts w:ascii="Trebuchet MS" w:eastAsia="Times New Roman" w:hAnsi="Trebuchet MS" w:cs="Arial"/>
          <w:lang w:eastAsia="el-GR"/>
        </w:rPr>
        <w:t>Ο Καποδίστριας φυλακίζει τον Π. Μαυρομιχάλη ως υπεύθυνο για τις αντικυβερνητικές κινήσεις.</w:t>
      </w:r>
    </w:p>
    <w:p w:rsidR="00A04695" w:rsidRPr="00A04695" w:rsidRDefault="00A04695" w:rsidP="00A0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4695">
        <w:rPr>
          <w:rFonts w:ascii="Trebuchet MS" w:eastAsia="Times New Roman" w:hAnsi="Trebuchet MS" w:cs="Times New Roman"/>
          <w:shd w:val="clear" w:color="auto" w:fill="1C1C1C"/>
          <w:lang w:eastAsia="el-GR"/>
        </w:rPr>
        <w:br/>
      </w:r>
    </w:p>
    <w:p w:rsidR="00A04695" w:rsidRPr="00A04695" w:rsidRDefault="00A04695" w:rsidP="00A0469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A04695" w:rsidRPr="00A04695" w:rsidRDefault="00A04695" w:rsidP="00A04695">
      <w:pPr>
        <w:numPr>
          <w:ilvl w:val="0"/>
          <w:numId w:val="7"/>
        </w:numPr>
        <w:spacing w:after="60" w:line="240" w:lineRule="auto"/>
        <w:ind w:left="0" w:firstLine="0"/>
        <w:rPr>
          <w:rFonts w:ascii="Arial" w:eastAsia="Times New Roman" w:hAnsi="Arial" w:cs="Arial"/>
          <w:lang w:eastAsia="el-GR"/>
        </w:rPr>
      </w:pPr>
      <w:r w:rsidRPr="00A04695">
        <w:rPr>
          <w:rFonts w:ascii="Symbol" w:eastAsia="Times New Roman" w:hAnsi="Symbol" w:cs="Arial"/>
          <w:sz w:val="14"/>
          <w:szCs w:val="14"/>
          <w:lang w:eastAsia="el-GR"/>
        </w:rPr>
        <w:t></w:t>
      </w:r>
      <w:r w:rsidRPr="00A04695">
        <w:rPr>
          <w:rFonts w:ascii="Trebuchet MS" w:eastAsia="Times New Roman" w:hAnsi="Trebuchet MS" w:cs="Arial"/>
          <w:lang w:eastAsia="el-GR"/>
        </w:rPr>
        <w:t>1831 : συγγενείς του Π. Μαυρομιχάλη δολοφονούν τον Καποδίστρια στο Ναύπλιο</w:t>
      </w:r>
      <w:r w:rsidRPr="00A04695">
        <w:rPr>
          <w:rFonts w:ascii="Trebuchet MS" w:eastAsia="Times New Roman" w:hAnsi="Trebuchet MS" w:cs="Arial"/>
          <w:lang w:val="en-US" w:eastAsia="el-GR"/>
        </w:rPr>
        <w:t> </w:t>
      </w:r>
    </w:p>
    <w:p w:rsidR="00F74270" w:rsidRPr="00A04695" w:rsidRDefault="00F74270" w:rsidP="00A04695"/>
    <w:p w:rsidR="00A04695" w:rsidRPr="00A04695" w:rsidRDefault="00A04695" w:rsidP="00A04695"/>
    <w:sectPr w:rsidR="00A04695" w:rsidRPr="00A04695" w:rsidSect="00A04695">
      <w:pgSz w:w="11906" w:h="16838"/>
      <w:pgMar w:top="1871" w:right="964" w:bottom="1440" w:left="39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ck Sal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C27"/>
    <w:multiLevelType w:val="multilevel"/>
    <w:tmpl w:val="415E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B23B4D"/>
    <w:multiLevelType w:val="multilevel"/>
    <w:tmpl w:val="9816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F9194A"/>
    <w:multiLevelType w:val="multilevel"/>
    <w:tmpl w:val="D512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4841C8"/>
    <w:multiLevelType w:val="multilevel"/>
    <w:tmpl w:val="C23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0665D8"/>
    <w:multiLevelType w:val="multilevel"/>
    <w:tmpl w:val="A55E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FE0C74"/>
    <w:multiLevelType w:val="multilevel"/>
    <w:tmpl w:val="C18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C66F16"/>
    <w:multiLevelType w:val="multilevel"/>
    <w:tmpl w:val="FE7E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95"/>
    <w:rsid w:val="00A04695"/>
    <w:rsid w:val="00F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4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4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653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1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90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11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66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724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443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039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111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04">
          <w:marLeft w:val="306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158">
          <w:marLeft w:val="306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94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369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640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396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40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559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30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421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687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51">
          <w:marLeft w:val="25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475">
          <w:marLeft w:val="25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662">
          <w:marLeft w:val="25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654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226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503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400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144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981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248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133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9066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20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970">
          <w:marLeft w:val="360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377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445">
          <w:marLeft w:val="72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654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445">
          <w:marLeft w:val="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691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920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699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029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361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69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142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845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633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047">
          <w:marLeft w:val="1080"/>
          <w:marRight w:val="-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gl-Ayvpz5K2oTJ4C_Klw8BWgTyvESLDIGocZt09Lj_0brLH0Nc4nydH3b_MXdyefDkffDDSSAuP9Kd0V5WGWpBzkS34zoZbAEQZlD0dj3KkBgnw1xdTdHQOt3kg9M9j0hR7_X2v5YLni8g/s1600/map183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ger.googleusercontent.com/img/b/R29vZ2xl/AVvXsEhDHY6Y0RkX-VFs126B88Youn3B9c3rPsUxffAeNGalca3Ari2xZjuGBKwh-eW28SMHL1ZogXZr88QOWswLLGHZKKkoSOEyCRETjqQ3tnD9-llCndaoI268jZnQW0P_H-i3Tnku_Fi1uGam/s1600/images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2025-01-21T17:10:00Z</dcterms:created>
  <dcterms:modified xsi:type="dcterms:W3CDTF">2025-01-21T17:16:00Z</dcterms:modified>
</cp:coreProperties>
</file>