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53" w:rsidRPr="009F43DB" w:rsidRDefault="001F1953" w:rsidP="001F1953">
      <w:pPr>
        <w:rPr>
          <w:b/>
          <w:sz w:val="28"/>
          <w:szCs w:val="28"/>
        </w:rPr>
      </w:pPr>
      <w:r w:rsidRPr="009F43DB">
        <w:rPr>
          <w:b/>
          <w:sz w:val="28"/>
          <w:szCs w:val="28"/>
        </w:rPr>
        <w:t>Το κίνημα στο Γουδί(1909)</w:t>
      </w:r>
      <w:bookmarkStart w:id="0" w:name="_GoBack"/>
      <w:bookmarkEnd w:id="0"/>
    </w:p>
    <w:p w:rsidR="001F1953" w:rsidRPr="001F1953" w:rsidRDefault="001F1953" w:rsidP="001F1953">
      <w:pPr>
        <w:rPr>
          <w:b/>
        </w:rPr>
      </w:pPr>
      <w:r w:rsidRPr="001F1953">
        <w:rPr>
          <w:b/>
        </w:rPr>
        <w:t>Α. Τα αίτια του Κινήματος στο Γουδί (1909)</w:t>
      </w:r>
    </w:p>
    <w:p w:rsidR="001F1953" w:rsidRPr="001F1953" w:rsidRDefault="001F1953" w:rsidP="001F1953">
      <w:pPr>
        <w:rPr>
          <w:b/>
        </w:rPr>
      </w:pPr>
      <w:r>
        <w:t>1</w:t>
      </w:r>
      <w:r w:rsidRPr="001F1953">
        <w:rPr>
          <w:b/>
        </w:rPr>
        <w:t xml:space="preserve">. </w:t>
      </w:r>
      <w:r w:rsidRPr="001F1953">
        <w:rPr>
          <w:b/>
          <w:u w:val="single"/>
        </w:rPr>
        <w:t>Οικονομικά αίτια</w:t>
      </w:r>
    </w:p>
    <w:p w:rsidR="001F1953" w:rsidRPr="001F1953" w:rsidRDefault="001F1953" w:rsidP="001F1953">
      <w:pPr>
        <w:rPr>
          <w:b/>
        </w:rPr>
      </w:pPr>
      <w:r w:rsidRPr="001F1953">
        <w:rPr>
          <w:b/>
        </w:rPr>
        <w:t>Η Ελλάδα στο τέλος 19ου αι.:</w:t>
      </w:r>
    </w:p>
    <w:p w:rsidR="001F1953" w:rsidRDefault="001F1953" w:rsidP="001F1953">
      <w:r>
        <w:t>σοβαρά οικονομικά προβλήματα:</w:t>
      </w:r>
    </w:p>
    <w:p w:rsidR="001F1953" w:rsidRDefault="009F43DB" w:rsidP="001F1953">
      <w:r>
        <w:t>--</w:t>
      </w:r>
      <w:r w:rsidR="001F1953">
        <w:t>πτώχευση 1893,</w:t>
      </w:r>
    </w:p>
    <w:p w:rsidR="001F1953" w:rsidRDefault="009F43DB" w:rsidP="001F1953">
      <w:r>
        <w:t>--</w:t>
      </w:r>
      <w:r w:rsidR="001F1953">
        <w:t xml:space="preserve"> επιβολή ΔΟΕ 1898.</w:t>
      </w:r>
    </w:p>
    <w:p w:rsidR="001F1953" w:rsidRPr="001F1953" w:rsidRDefault="001F1953" w:rsidP="001F1953">
      <w:pPr>
        <w:rPr>
          <w:b/>
        </w:rPr>
      </w:pPr>
      <w:r w:rsidRPr="001F1953">
        <w:rPr>
          <w:b/>
        </w:rPr>
        <w:t>Στις αρχές του 20ου αι.:</w:t>
      </w:r>
    </w:p>
    <w:p w:rsidR="001F1953" w:rsidRDefault="009F43DB" w:rsidP="001F1953">
      <w:r>
        <w:t xml:space="preserve"> Διεθνής οικονομική ύφεση --</w:t>
      </w:r>
      <w:r w:rsidR="001F1953">
        <w:t xml:space="preserve"> δύσκολη η διάθεση ελληνικών αγροτικών</w:t>
      </w:r>
    </w:p>
    <w:p w:rsidR="001F1953" w:rsidRDefault="001F1953" w:rsidP="001F1953">
      <w:r>
        <w:t>προϊόντων στις ξένες αγορές &amp; μείωση εμβασμάτων Ελλήνων μεταναστών.</w:t>
      </w:r>
    </w:p>
    <w:p w:rsidR="001F1953" w:rsidRPr="001F1953" w:rsidRDefault="001F1953" w:rsidP="001F1953">
      <w:pPr>
        <w:rPr>
          <w:b/>
          <w:u w:val="single"/>
        </w:rPr>
      </w:pPr>
      <w:r w:rsidRPr="001F1953">
        <w:rPr>
          <w:b/>
          <w:u w:val="single"/>
        </w:rPr>
        <w:t>2.Εθνικά αίτια</w:t>
      </w:r>
    </w:p>
    <w:p w:rsidR="001F1953" w:rsidRDefault="001F1953" w:rsidP="001F1953">
      <w:r>
        <w:t>Στην Ελλάδα κυριαρχεί:</w:t>
      </w:r>
    </w:p>
    <w:p w:rsidR="001F1953" w:rsidRDefault="001F1953" w:rsidP="001F1953">
      <w:r>
        <w:t>• Αίσθημα ντροπής εξαιτίας της ήττας στον πόλεμο του 1897.</w:t>
      </w:r>
    </w:p>
    <w:p w:rsidR="001F1953" w:rsidRDefault="001F1953" w:rsidP="001F1953">
      <w:r>
        <w:t>• Δυσαρέσκεια για την «άψογη στάση» της κυβέρνησης, δηλαδή για την</w:t>
      </w:r>
    </w:p>
    <w:p w:rsidR="001F1953" w:rsidRDefault="001F1953" w:rsidP="001F1953">
      <w:r>
        <w:t>αδράνεια και την έλλειψη αλληλεγγύης προς τους αλύτρωτους Έλληνες.</w:t>
      </w:r>
    </w:p>
    <w:p w:rsidR="001F1953" w:rsidRPr="001F1953" w:rsidRDefault="001F1953" w:rsidP="001F1953">
      <w:pPr>
        <w:rPr>
          <w:b/>
          <w:u w:val="single"/>
        </w:rPr>
      </w:pPr>
      <w:r w:rsidRPr="001F1953">
        <w:rPr>
          <w:b/>
          <w:u w:val="single"/>
        </w:rPr>
        <w:t>3. Πολιτικά- πολιτειακά αίτια</w:t>
      </w:r>
    </w:p>
    <w:p w:rsidR="001F1953" w:rsidRDefault="001F1953" w:rsidP="001F1953">
      <w:r>
        <w:t>• Πολιτική αστάθεια, σύντομη θητεία κυβερνήσεων, ανικανότητα να</w:t>
      </w:r>
    </w:p>
    <w:p w:rsidR="001F1953" w:rsidRDefault="001F1953" w:rsidP="001F1953">
      <w:r>
        <w:t>αντιμετωπίσουν προβλήματα.</w:t>
      </w:r>
    </w:p>
    <w:p w:rsidR="001F1953" w:rsidRDefault="001F1953" w:rsidP="001F1953">
      <w:r>
        <w:t>• Δυσαρέσκεια ελληνικής κοινωνίας.</w:t>
      </w:r>
    </w:p>
    <w:p w:rsidR="001F1953" w:rsidRDefault="001F1953" w:rsidP="001F1953">
      <w:r>
        <w:t>• Μείωση του κύρους πολιτικών και μοναρχίας.</w:t>
      </w:r>
    </w:p>
    <w:p w:rsidR="001F1953" w:rsidRDefault="001F1953" w:rsidP="001F1953">
      <w:r>
        <w:t>• Ο βασιλιάς κατηγορείται για παρεμβάσεις στο στρατό και για ρήξη με τον</w:t>
      </w:r>
    </w:p>
    <w:p w:rsidR="001F1953" w:rsidRDefault="001F1953" w:rsidP="001F1953">
      <w:r>
        <w:t>Βενιζέλο.</w:t>
      </w:r>
    </w:p>
    <w:p w:rsidR="001F1953" w:rsidRPr="001F1953" w:rsidRDefault="001F1953" w:rsidP="001F1953">
      <w:pPr>
        <w:rPr>
          <w:b/>
        </w:rPr>
      </w:pPr>
      <w:r w:rsidRPr="001F1953">
        <w:rPr>
          <w:b/>
        </w:rPr>
        <w:t>Β. Μάιος 1909: ιδρύεται ο Στρατιωτικός Σύνδεσμος</w:t>
      </w:r>
    </w:p>
    <w:p w:rsidR="001F1953" w:rsidRDefault="001F1953" w:rsidP="001F1953">
      <w:r w:rsidRPr="001F1953">
        <w:rPr>
          <w:b/>
        </w:rPr>
        <w:t xml:space="preserve"> μέλη του</w:t>
      </w:r>
      <w:r>
        <w:t xml:space="preserve"> κατώτεροι αξιωματικοί, που δυσφορούσαν:</w:t>
      </w:r>
    </w:p>
    <w:p w:rsidR="001F1953" w:rsidRDefault="001F1953" w:rsidP="001F1953">
      <w:r>
        <w:t>1. για την προώθηση ευνοούμενων της βασιλικής οικογένειας στο στράτευμα</w:t>
      </w:r>
    </w:p>
    <w:p w:rsidR="001F1953" w:rsidRDefault="001F1953" w:rsidP="001F1953">
      <w:pPr>
        <w:rPr>
          <w:lang w:val="en-US"/>
        </w:rPr>
      </w:pPr>
      <w:r>
        <w:t>2. καθώς και για την κακή κατάσταση των ενόπλων δυνάμεων.</w:t>
      </w:r>
    </w:p>
    <w:p w:rsidR="001F1953" w:rsidRPr="001F1953" w:rsidRDefault="001F1953" w:rsidP="001F1953">
      <w:pPr>
        <w:rPr>
          <w:lang w:val="en-US"/>
        </w:rPr>
      </w:pPr>
    </w:p>
    <w:p w:rsidR="001F1953" w:rsidRPr="001F1953" w:rsidRDefault="001F1953" w:rsidP="001F1953">
      <w:pPr>
        <w:rPr>
          <w:b/>
        </w:rPr>
      </w:pPr>
      <w:r w:rsidRPr="001F1953">
        <w:rPr>
          <w:b/>
        </w:rPr>
        <w:t>Το κίνημα στο Γουδί</w:t>
      </w:r>
    </w:p>
    <w:p w:rsidR="001F1953" w:rsidRPr="001F1953" w:rsidRDefault="001F1953" w:rsidP="001F1953">
      <w:pPr>
        <w:pStyle w:val="a3"/>
        <w:numPr>
          <w:ilvl w:val="0"/>
          <w:numId w:val="1"/>
        </w:numPr>
      </w:pPr>
      <w:r>
        <w:t>Η πολιτική ηγεσία επιχειρεί αρχικά να δ</w:t>
      </w:r>
      <w:r>
        <w:t>ιαπραγματευτεί με τον Σύνδεσμο.</w:t>
      </w:r>
    </w:p>
    <w:p w:rsidR="001F1953" w:rsidRDefault="001F1953" w:rsidP="001F1953">
      <w:pPr>
        <w:pStyle w:val="a3"/>
        <w:numPr>
          <w:ilvl w:val="0"/>
          <w:numId w:val="1"/>
        </w:numPr>
      </w:pPr>
      <w:r>
        <w:t>12 Αυγ. 1909: απόπειρα να συλλάβει την ηγεσία του</w:t>
      </w:r>
    </w:p>
    <w:p w:rsidR="001F1953" w:rsidRDefault="001F1953" w:rsidP="001F1953">
      <w:pPr>
        <w:pStyle w:val="a3"/>
      </w:pPr>
      <w:r>
        <w:t>Σύνδεσμος αναθέτει αρχηγία στον Νικόλαο Ζορμπά.</w:t>
      </w:r>
    </w:p>
    <w:p w:rsidR="001F1953" w:rsidRDefault="001F1953" w:rsidP="001F1953">
      <w:pPr>
        <w:pStyle w:val="a3"/>
        <w:numPr>
          <w:ilvl w:val="0"/>
          <w:numId w:val="1"/>
        </w:numPr>
      </w:pPr>
      <w:r>
        <w:t>15 Αυγ. 1909 εκδήλωση κινήματος με κέντρο το στρατόπεδο στο Γουδί.</w:t>
      </w:r>
    </w:p>
    <w:p w:rsidR="001F1953" w:rsidRDefault="001F1953" w:rsidP="001F1953">
      <w:pPr>
        <w:pStyle w:val="a3"/>
        <w:numPr>
          <w:ilvl w:val="0"/>
          <w:numId w:val="1"/>
        </w:numPr>
      </w:pPr>
      <w:r>
        <w:lastRenderedPageBreak/>
        <w:t>Η κυβέρνηση αδύναμη αποδέχεται τους όρους του κινήματος.</w:t>
      </w:r>
    </w:p>
    <w:p w:rsidR="001F1953" w:rsidRDefault="001F1953" w:rsidP="001F1953">
      <w:pPr>
        <w:pStyle w:val="a3"/>
        <w:numPr>
          <w:ilvl w:val="0"/>
          <w:numId w:val="1"/>
        </w:numPr>
      </w:pPr>
      <w:r>
        <w:t>Κινηματίες επιστρέφουν στις θέσεις τους διατηρώντας την οργάνωσή τους.</w:t>
      </w:r>
    </w:p>
    <w:p w:rsidR="001F1953" w:rsidRPr="009F43DB" w:rsidRDefault="001F1953" w:rsidP="001F1953">
      <w:pPr>
        <w:rPr>
          <w:b/>
          <w:u w:val="single"/>
        </w:rPr>
      </w:pPr>
      <w:r w:rsidRPr="009F43DB">
        <w:rPr>
          <w:b/>
          <w:u w:val="single"/>
        </w:rPr>
        <w:t>Τα αιτήματα του Συνδέσμου</w:t>
      </w:r>
    </w:p>
    <w:p w:rsidR="001F1953" w:rsidRDefault="001F1953" w:rsidP="001F1953">
      <w:r>
        <w:t>• Αναδ</w:t>
      </w:r>
      <w:r w:rsidR="009F43DB">
        <w:t>ιοργάνωση των ενόπλων δυνάμεων.</w:t>
      </w:r>
      <w:r>
        <w:t xml:space="preserve"> Δηλαδή: απομάκρυνση από το στράτευμα των πριγκίπων (</w:t>
      </w:r>
      <w:proofErr w:type="spellStart"/>
      <w:r>
        <w:t>διάδοχουΚων</w:t>
      </w:r>
      <w:proofErr w:type="spellEnd"/>
      <w:r>
        <w:t>/νου).</w:t>
      </w:r>
    </w:p>
    <w:p w:rsidR="001F1953" w:rsidRDefault="001F1953" w:rsidP="001F1953">
      <w:r>
        <w:t>• Κατάργηση της ευνοιοκρατίας και ανεμπόδιστη βαθμολογική εξέλιξη όλων</w:t>
      </w:r>
    </w:p>
    <w:p w:rsidR="001F1953" w:rsidRDefault="001F1953" w:rsidP="001F1953">
      <w:r>
        <w:t>των αξιωματικών.</w:t>
      </w:r>
    </w:p>
    <w:p w:rsidR="001F1953" w:rsidRDefault="001F1953" w:rsidP="001F1953">
      <w:r>
        <w:t>• Και άλλα γενικότερα (αν και θολά) αιτήματα περί μεταρρυθμίσεων στη</w:t>
      </w:r>
    </w:p>
    <w:p w:rsidR="001F1953" w:rsidRDefault="001F1953" w:rsidP="001F1953">
      <w:pPr>
        <w:rPr>
          <w:lang w:val="en-US"/>
        </w:rPr>
      </w:pPr>
      <w:r>
        <w:t>διοίκηση κράτους, την οικονομία, τη δικαιοσύνη και την εκπαίδευση.</w:t>
      </w:r>
    </w:p>
    <w:p w:rsidR="009F43DB" w:rsidRPr="009F43DB" w:rsidRDefault="009F43DB" w:rsidP="001F1953">
      <w:pPr>
        <w:rPr>
          <w:lang w:val="en-US"/>
        </w:rPr>
      </w:pPr>
    </w:p>
    <w:p w:rsidR="009F43DB" w:rsidRPr="009F43DB" w:rsidRDefault="009F43DB" w:rsidP="009F43DB">
      <w:pPr>
        <w:rPr>
          <w:b/>
          <w:u w:val="single"/>
        </w:rPr>
      </w:pPr>
      <w:r w:rsidRPr="009F43DB">
        <w:rPr>
          <w:b/>
          <w:u w:val="single"/>
        </w:rPr>
        <w:t xml:space="preserve">Κοινωνικός αντίκτυπος    </w:t>
      </w:r>
      <w:r w:rsidRPr="009F43DB">
        <w:rPr>
          <w:b/>
          <w:u w:val="single"/>
        </w:rPr>
        <w:t>των αιτημάτων</w:t>
      </w:r>
    </w:p>
    <w:p w:rsidR="001F1953" w:rsidRDefault="009F43DB" w:rsidP="009F43DB">
      <w:pPr>
        <w:pStyle w:val="a3"/>
        <w:numPr>
          <w:ilvl w:val="0"/>
          <w:numId w:val="3"/>
        </w:numPr>
      </w:pPr>
      <w:r>
        <w:t>Τ</w:t>
      </w:r>
      <w:r w:rsidR="001F1953">
        <w:t>α κοινωνικά &amp; πολιτικά αιτήματα</w:t>
      </w:r>
    </w:p>
    <w:p w:rsidR="001F1953" w:rsidRDefault="001F1953" w:rsidP="009F43DB">
      <w:pPr>
        <w:pStyle w:val="a3"/>
      </w:pPr>
      <w:r>
        <w:t>υιοθετήθηκαν από την ελληνική κοινωνία</w:t>
      </w:r>
    </w:p>
    <w:p w:rsidR="001F1953" w:rsidRDefault="009F43DB" w:rsidP="009F43DB">
      <w:pPr>
        <w:pStyle w:val="a3"/>
        <w:numPr>
          <w:ilvl w:val="0"/>
          <w:numId w:val="3"/>
        </w:numPr>
      </w:pPr>
      <w:r w:rsidRPr="009F43DB">
        <w:rPr>
          <w:lang w:val="en-US"/>
        </w:rPr>
        <w:t>To</w:t>
      </w:r>
      <w:r w:rsidRPr="009F43DB">
        <w:t xml:space="preserve"> </w:t>
      </w:r>
      <w:r w:rsidR="001F1953">
        <w:t xml:space="preserve"> Κίνημα 1909 προκάλεσε έκρηξη γενικότερων λαϊκών αιτημάτων κατά της</w:t>
      </w:r>
    </w:p>
    <w:p w:rsidR="001F1953" w:rsidRDefault="001F1953" w:rsidP="009F43DB">
      <w:pPr>
        <w:pStyle w:val="a3"/>
      </w:pPr>
      <w:r>
        <w:t>«συνα</w:t>
      </w:r>
      <w:r w:rsidR="009F43DB">
        <w:t xml:space="preserve">λλαγής» και υπέρ της «Ανόρθωσης </w:t>
      </w:r>
      <w:r>
        <w:t xml:space="preserve"> του κράτους</w:t>
      </w:r>
    </w:p>
    <w:p w:rsidR="001F1953" w:rsidRDefault="001F1953" w:rsidP="001F1953">
      <w:r>
        <w:t>• 14 Σεπτεμβρίου 1909: εντυπωσιακό συλλαλητήριο στην Αθήνα</w:t>
      </w:r>
    </w:p>
    <w:p w:rsidR="001F1953" w:rsidRDefault="001F1953" w:rsidP="001F1953">
      <w:pPr>
        <w:rPr>
          <w:lang w:val="en-US"/>
        </w:rPr>
      </w:pPr>
      <w:r>
        <w:t>• Υποστήριξη διαφόρων επαγγελματικών οργανώσεων</w:t>
      </w:r>
    </w:p>
    <w:p w:rsidR="009F43DB" w:rsidRPr="009F43DB" w:rsidRDefault="009F43DB" w:rsidP="001F1953">
      <w:pPr>
        <w:rPr>
          <w:lang w:val="en-US"/>
        </w:rPr>
      </w:pPr>
    </w:p>
    <w:p w:rsidR="001F1953" w:rsidRPr="009F43DB" w:rsidRDefault="001F1953" w:rsidP="001F1953">
      <w:pPr>
        <w:rPr>
          <w:b/>
          <w:u w:val="single"/>
        </w:rPr>
      </w:pPr>
      <w:r w:rsidRPr="009F43DB">
        <w:rPr>
          <w:b/>
          <w:u w:val="single"/>
        </w:rPr>
        <w:t>Η εμφάνιση του Ελ. Βενιζέλου</w:t>
      </w:r>
      <w:r w:rsidR="009F43DB" w:rsidRPr="009F43DB">
        <w:rPr>
          <w:b/>
          <w:u w:val="single"/>
          <w:lang w:val="en-US"/>
        </w:rPr>
        <w:t>(</w:t>
      </w:r>
      <w:r w:rsidR="009F43DB" w:rsidRPr="009F43DB">
        <w:rPr>
          <w:b/>
          <w:u w:val="single"/>
        </w:rPr>
        <w:t>πολιτικές  εξελίξεις)</w:t>
      </w:r>
    </w:p>
    <w:p w:rsidR="001F1953" w:rsidRDefault="001F1953" w:rsidP="009F43DB">
      <w:pPr>
        <w:pStyle w:val="a3"/>
        <w:numPr>
          <w:ilvl w:val="0"/>
          <w:numId w:val="2"/>
        </w:numPr>
      </w:pPr>
      <w:r>
        <w:t>Ο Σύνδεσμος προσπάθησε να υλοποιήσει τις επιδιώξεις του μέσω της</w:t>
      </w:r>
    </w:p>
    <w:p w:rsidR="001F1953" w:rsidRDefault="009F43DB" w:rsidP="009F43DB">
      <w:pPr>
        <w:ind w:left="360"/>
      </w:pPr>
      <w:r>
        <w:t xml:space="preserve">    </w:t>
      </w:r>
      <w:r w:rsidR="001F1953">
        <w:t>κυβέρνησης Μαυρομιχάλη, που διορίστηκε αμέσως μετά το κίνημα από τον</w:t>
      </w:r>
    </w:p>
    <w:p w:rsidR="001F1953" w:rsidRDefault="009F43DB" w:rsidP="009F43DB">
      <w:r>
        <w:t xml:space="preserve">              </w:t>
      </w:r>
      <w:r w:rsidR="001F1953">
        <w:t>βασιλιά Γεώργιο.</w:t>
      </w:r>
      <w:r>
        <w:t xml:space="preserve">     </w:t>
      </w:r>
      <w:r w:rsidR="001F1953">
        <w:t>Όμως αμοιβαία καχυποψία δεν έφερε αποτέλεσμα.</w:t>
      </w:r>
    </w:p>
    <w:p w:rsidR="000D6E07" w:rsidRDefault="009F43DB" w:rsidP="009F43DB">
      <w:pPr>
        <w:pStyle w:val="a3"/>
        <w:numPr>
          <w:ilvl w:val="0"/>
          <w:numId w:val="2"/>
        </w:numPr>
      </w:pPr>
      <w:r>
        <w:t xml:space="preserve">Ο </w:t>
      </w:r>
      <w:r w:rsidR="001F1953">
        <w:t xml:space="preserve"> Σύνδεσμος προσκαλεί τον Ελευθέριο Βενιζέλο από την Κρήτη στην Αθήνα</w:t>
      </w:r>
    </w:p>
    <w:sectPr w:rsidR="000D6E07" w:rsidSect="009F43DB">
      <w:pgSz w:w="11906" w:h="16838"/>
      <w:pgMar w:top="454" w:right="1021" w:bottom="68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FD6"/>
    <w:multiLevelType w:val="hybridMultilevel"/>
    <w:tmpl w:val="48CE9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679D7"/>
    <w:multiLevelType w:val="hybridMultilevel"/>
    <w:tmpl w:val="08B8D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30AB8"/>
    <w:multiLevelType w:val="hybridMultilevel"/>
    <w:tmpl w:val="B942A7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3"/>
    <w:rsid w:val="000D6E07"/>
    <w:rsid w:val="001F1953"/>
    <w:rsid w:val="009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2025-03-06T16:04:00Z</dcterms:created>
  <dcterms:modified xsi:type="dcterms:W3CDTF">2025-03-06T16:19:00Z</dcterms:modified>
</cp:coreProperties>
</file>