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INDIA – Model United Nations Country Briefing</w:t>
      </w:r>
    </w:p>
    <w:p>
      <w:r>
        <w:t>Prepared for the Debate Club</w:t>
        <w:br/>
      </w:r>
    </w:p>
    <w:p>
      <w:pPr>
        <w:pStyle w:val="Heading2"/>
      </w:pPr>
      <w:r>
        <w:t>GA2 – Economic and Financial Committee (ECOFIN)</w:t>
      </w:r>
    </w:p>
    <w:p>
      <w:r>
        <w:t>Focus: International economic growth, sustainable development, debt, trade, and resources.</w:t>
        <w:br/>
        <w:t>India’s stance:</w:t>
        <w:br/>
        <w:t>- Advocates fair and inclusive globalization.</w:t>
        <w:br/>
        <w:t>- Supports reform of IMF and World Bank to reflect developing countries’ needs.</w:t>
        <w:br/>
        <w:t>- Promotes South-South cooperation and technology transfer.</w:t>
        <w:br/>
        <w:t>- Emphasizes climate finance and just energy transitions.</w:t>
        <w:br/>
        <w:t>Example phrase: “India believes economic growth must go hand-in-hand with inclusivity and environmental responsibility.”</w:t>
      </w:r>
    </w:p>
    <w:p>
      <w:pPr>
        <w:pStyle w:val="Heading2"/>
      </w:pPr>
      <w:r>
        <w:t>GA3 – Social, Humanitarian and Cultural Committee (SOCHUM)</w:t>
      </w:r>
    </w:p>
    <w:p>
      <w:r>
        <w:t>Focus: Human rights, humanitarian affairs, and social issues.</w:t>
        <w:br/>
        <w:t>India’s stance:</w:t>
        <w:br/>
        <w:t>- Advocates human rights while respecting sovereignty and non-interference.</w:t>
        <w:br/>
        <w:t>- Promotes gender equality and education access.</w:t>
        <w:br/>
        <w:t>- Encourages digital inclusion and respect for cultural diversity.</w:t>
        <w:br/>
        <w:t>Example phrase: “India reaffirms that social progress must respect cultural diversity and national contexts.”</w:t>
      </w:r>
    </w:p>
    <w:p>
      <w:pPr>
        <w:pStyle w:val="Heading2"/>
      </w:pPr>
      <w:r>
        <w:t>GA4 – Special Political and Decolonization Committee (SPECPOL)</w:t>
      </w:r>
    </w:p>
    <w:p>
      <w:r>
        <w:t>Focus: Decolonization, peacekeeping, refugees, and political issues.</w:t>
        <w:br/>
        <w:t>India’s stance:</w:t>
        <w:br/>
        <w:t>- Supports self-determination and decolonization.</w:t>
        <w:br/>
        <w:t>- Contributes actively to UN peacekeeping.</w:t>
        <w:br/>
        <w:t>- Advocates Palestinian statehood and non-interference.</w:t>
        <w:br/>
        <w:t>Example phrase: “Having itself emerged from colonialism, India stands firmly with peoples still struggling for self-determination.”</w:t>
      </w:r>
    </w:p>
    <w:p>
      <w:pPr>
        <w:pStyle w:val="Heading2"/>
      </w:pPr>
      <w:r>
        <w:t>GA5 – Administrative and Budgetary Committee</w:t>
      </w:r>
    </w:p>
    <w:p>
      <w:r>
        <w:t>Focus: UN budget, staff, and administration.</w:t>
        <w:br/>
        <w:t>India’s stance:</w:t>
        <w:br/>
        <w:t>- Supports budget discipline and fair burden-sharing.</w:t>
        <w:br/>
        <w:t>- Seeks transparency in UN spending.</w:t>
        <w:br/>
        <w:t>- Advocates for reform and fair representation of developing countries.</w:t>
        <w:br/>
        <w:t>Example phrase: “India supports an efficient, accountable United Nations that ensures value for every contribution.”</w:t>
      </w:r>
    </w:p>
    <w:p>
      <w:pPr>
        <w:pStyle w:val="Heading2"/>
      </w:pPr>
      <w:r>
        <w:t>GA6 – Legal Committee</w:t>
      </w:r>
    </w:p>
    <w:p>
      <w:r>
        <w:t>Focus: International law and justice.</w:t>
        <w:br/>
        <w:t>India’s stance:</w:t>
        <w:br/>
        <w:t>- Upholds rule of law and sovereign equality.</w:t>
        <w:br/>
        <w:t>- Promotes counter-terrorism and cybersecurity cooperation.</w:t>
        <w:br/>
        <w:t>- Opposes unilateral sanctions and interventions.</w:t>
        <w:br/>
        <w:t>Example phrase: “India supports international law that strengthens cooperation, not coercion.”</w:t>
      </w:r>
    </w:p>
    <w:p>
      <w:pPr>
        <w:pStyle w:val="Heading2"/>
      </w:pPr>
      <w:r>
        <w:t>ECOSOC – Economic and Social Council</w:t>
      </w:r>
    </w:p>
    <w:p>
      <w:r>
        <w:t>Focus: Global economic and social development.</w:t>
        <w:br/>
        <w:t>India’s stance:</w:t>
        <w:br/>
        <w:t>- Supports sustainable industrialization and innovation.</w:t>
        <w:br/>
        <w:t>- Promotes digital economy and youth employment.</w:t>
        <w:br/>
        <w:t>- Cooperates with BRICS and G77 for inclusive development.</w:t>
        <w:br/>
        <w:t>Example phrase: “India envisions development that leaves no one behind — empowering people through innovation.”</w:t>
      </w:r>
    </w:p>
    <w:p>
      <w:pPr>
        <w:pStyle w:val="Heading2"/>
      </w:pPr>
      <w:r>
        <w:t>HRC – Human Rights Council</w:t>
      </w:r>
    </w:p>
    <w:p>
      <w:r>
        <w:t>Focus: Human rights protection.</w:t>
        <w:br/>
        <w:t>India’s stance:</w:t>
        <w:br/>
        <w:t>- Promotes dignity, equality, and dialogue.</w:t>
        <w:br/>
        <w:t>- Balances rights with security concerns.</w:t>
        <w:br/>
        <w:t>- Opposes politicization of human rights.</w:t>
        <w:br/>
        <w:t>Example phrase: “Human rights must be upheld through dialogue and cooperation, not confrontation.”</w:t>
      </w:r>
    </w:p>
    <w:p>
      <w:pPr>
        <w:pStyle w:val="Heading2"/>
      </w:pPr>
      <w:r>
        <w:t>UNESCO – Education, Science, and Culture</w:t>
      </w:r>
    </w:p>
    <w:p>
      <w:r>
        <w:t>Focus: Education, science, heritage, and culture.</w:t>
        <w:br/>
        <w:t>India’s stance:</w:t>
        <w:br/>
        <w:t>- Promotes education for sustainable development.</w:t>
        <w:br/>
        <w:t>- Protects cultural diversity and heritage sites.</w:t>
        <w:br/>
        <w:t>- Encourages digital literacy and science cooperation.</w:t>
        <w:br/>
        <w:t>Example phrase: “India believes that education and culture are the true foundations of peace.”</w:t>
      </w:r>
    </w:p>
    <w:p>
      <w:pPr>
        <w:pStyle w:val="Heading2"/>
      </w:pPr>
      <w:r>
        <w:t>UNDRR – Office for Disaster Risk Reduction</w:t>
      </w:r>
    </w:p>
    <w:p>
      <w:r>
        <w:t>Focus: Disaster preparedness and resilience.</w:t>
        <w:br/>
        <w:t>India’s stance:</w:t>
        <w:br/>
        <w:t>- Prioritizes proactive disaster management.</w:t>
        <w:br/>
        <w:t>- Supports the Sendai Framework.</w:t>
        <w:br/>
        <w:t>- Promotes resilient infrastructure and community-based action.</w:t>
        <w:br/>
        <w:t>Example phrase: “India underscores proactive risk reduction and cooperation in resilience building.”</w:t>
      </w:r>
    </w:p>
    <w:p>
      <w:pPr>
        <w:pStyle w:val="Heading2"/>
      </w:pPr>
      <w:r>
        <w:t>COPUOS – Committee on the Peaceful Uses of Outer Space</w:t>
      </w:r>
    </w:p>
    <w:p>
      <w:r>
        <w:t>Focus: Space exploration for peaceful purposes.</w:t>
        <w:br/>
        <w:t>India’s stance:</w:t>
        <w:br/>
        <w:t>- Advocates no weaponization of space.</w:t>
        <w:br/>
        <w:t>- Promotes equal access for developing nations.</w:t>
        <w:br/>
        <w:t>- Highlights ISRO’s peaceful achievements.</w:t>
        <w:br/>
        <w:t>Example phrase: “India stands for using outer space to serve humanity, not militarize it.”</w:t>
      </w:r>
    </w:p>
    <w:p>
      <w:pPr>
        <w:pStyle w:val="Heading2"/>
      </w:pPr>
      <w:r>
        <w:t>UN WOMEN</w:t>
      </w:r>
    </w:p>
    <w:p>
      <w:r>
        <w:t>Focus: Gender equality and women’s empowerment.</w:t>
        <w:br/>
        <w:t>India’s stance:</w:t>
        <w:br/>
        <w:t>- Promotes women’s leadership and ending gender-based violence.</w:t>
        <w:br/>
        <w:t>- Implements Beti Bachao, Beti Padhao initiative.</w:t>
        <w:br/>
        <w:t>- Advocates equal education and economic access.</w:t>
        <w:br/>
        <w:t>Example phrase: “Empowering women is essential for sustainable progress.”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