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39" w:rsidRPr="00AF7239" w:rsidRDefault="00AF7239" w:rsidP="00AF7239">
      <w:pPr>
        <w:shd w:val="clear" w:color="auto" w:fill="353535"/>
        <w:spacing w:after="0" w:line="240" w:lineRule="auto"/>
        <w:textAlignment w:val="baseline"/>
        <w:outlineLvl w:val="0"/>
        <w:rPr>
          <w:rFonts w:ascii="Arial Greek" w:eastAsia="Times New Roman" w:hAnsi="Arial Greek" w:cs="Arial"/>
          <w:b/>
          <w:bCs/>
          <w:i/>
          <w:color w:val="EEEEEE"/>
          <w:kern w:val="36"/>
          <w:sz w:val="40"/>
          <w:szCs w:val="40"/>
          <w:lang w:eastAsia="el-GR"/>
        </w:rPr>
      </w:pPr>
      <w:r w:rsidRPr="00AF7239">
        <w:rPr>
          <w:rFonts w:ascii="Arial Greek" w:eastAsia="Times New Roman" w:hAnsi="Arial Greek" w:cs="Arial"/>
          <w:b/>
          <w:bCs/>
          <w:i/>
          <w:color w:val="EEEEEE"/>
          <w:kern w:val="36"/>
          <w:sz w:val="40"/>
          <w:szCs w:val="40"/>
          <w:lang w:eastAsia="el-GR"/>
        </w:rPr>
        <w:t>Σχεδιασμός Υπό Κλίμακα</w:t>
      </w:r>
    </w:p>
    <w:p w:rsidR="00AF7239" w:rsidRPr="00AF7239" w:rsidRDefault="00AF7239" w:rsidP="00AF7239">
      <w:pPr>
        <w:shd w:val="clear" w:color="auto" w:fill="353535"/>
        <w:spacing w:after="0" w:line="240" w:lineRule="auto"/>
        <w:textAlignment w:val="baseline"/>
        <w:rPr>
          <w:rFonts w:ascii="Arial Greek" w:eastAsia="Times New Roman" w:hAnsi="Arial Greek" w:cs="Arial"/>
          <w:i/>
          <w:color w:val="EEEEEE"/>
          <w:sz w:val="24"/>
          <w:szCs w:val="24"/>
          <w:lang w:eastAsia="el-GR"/>
        </w:rPr>
      </w:pPr>
    </w:p>
    <w:p w:rsidR="00AF7239" w:rsidRPr="00AF7239" w:rsidRDefault="00AF7239" w:rsidP="00AF7239">
      <w:pPr>
        <w:shd w:val="clear" w:color="auto" w:fill="353535"/>
        <w:spacing w:before="180" w:after="180" w:line="240" w:lineRule="auto"/>
        <w:textAlignment w:val="baseline"/>
        <w:outlineLvl w:val="4"/>
        <w:rPr>
          <w:rFonts w:ascii="Arial Greek" w:eastAsia="Times New Roman" w:hAnsi="Arial Greek" w:cs="Arial"/>
          <w:bCs/>
          <w:i/>
          <w:color w:val="EEEEEE"/>
          <w:sz w:val="24"/>
          <w:szCs w:val="24"/>
          <w:lang w:eastAsia="el-GR"/>
        </w:rPr>
      </w:pPr>
      <w:r w:rsidRPr="00AF7239">
        <w:rPr>
          <w:rFonts w:ascii="Arial Greek" w:eastAsia="Times New Roman" w:hAnsi="Arial Greek" w:cs="Arial"/>
          <w:bCs/>
          <w:i/>
          <w:color w:val="EEEEEE"/>
          <w:sz w:val="24"/>
          <w:szCs w:val="24"/>
          <w:lang w:eastAsia="el-GR"/>
        </w:rPr>
        <w:t>Ο σχεδιασμός υπό κλίμακα μας επιτρέπει να αναπαραστήσουμε ένα αντικείμενο μεγάλο σε χαρτί μικρών διαστάσεων. Στην πράξη, όταν λέμε σχεδιασμό υπό κλίμακα, εννοούμε τη σμίκρυνση ενός αντικειμένου ή τη διαίρεση όλων των διαστάσεών του με ένα συγκεκριμένο αριθμό. Ο αριθμός που χρησιμοποιούμε κάθε φορά είναι ανάλογος του μεγέθους του αντικειμένου που θέλουμε να σχεδιάσουμε.</w:t>
      </w:r>
    </w:p>
    <w:p w:rsidR="00AF7239" w:rsidRPr="00AF7239" w:rsidRDefault="00AF7239" w:rsidP="00AF7239">
      <w:pPr>
        <w:shd w:val="clear" w:color="auto" w:fill="353535"/>
        <w:spacing w:after="360" w:line="240" w:lineRule="auto"/>
        <w:textAlignment w:val="baseline"/>
        <w:rPr>
          <w:rFonts w:ascii="Arial Greek" w:eastAsia="Times New Roman" w:hAnsi="Arial Greek" w:cs="Arial"/>
          <w:i/>
          <w:color w:val="EEEEEE"/>
          <w:sz w:val="24"/>
          <w:szCs w:val="24"/>
          <w:lang w:eastAsia="el-GR"/>
        </w:rPr>
      </w:pPr>
      <w:r w:rsidRPr="00AF7239">
        <w:rPr>
          <w:rFonts w:ascii="Arial Greek" w:eastAsia="Times New Roman" w:hAnsi="Arial Greek" w:cs="Arial"/>
          <w:i/>
          <w:color w:val="EEEEEE"/>
          <w:sz w:val="24"/>
          <w:szCs w:val="24"/>
          <w:lang w:eastAsia="el-GR"/>
        </w:rPr>
        <w:t>Π.χ. αν θέλουμε να σχεδιάσουμε ένα φλιτζάνι δεν χρειάζεται να το μικρύνουμε, αλλά το σχεδιάζουμε στις ίδιες διαστάσεις, δηλαδή σε κλίμακα 1:1 (φυσικό μέγεθος).Αν θέλουμε να σχεδιάσουμε μία καρέκλα, αρκεί να τη μικρύνουμε δύο φορές ή πέντε, δηλαδή να τη σχεδιάσουμε στην 1:2 ή στην 1:5 κλίμακα. Αν θέλουμε να σχεδιάσουμε ένα δωμάτιο, το μικραίνουμε 10 ή 20 φορές, δηλαδή το σχεδιάζουμε σε κλίμακα 1:10 ή 1:20. Αν θέλουμε να σχεδιάσουμε ένα σπίτι, το μικραίνουμε 50 ή 100 φορές, δηλαδή το σχεδιάζουμε σε κλίμακα 1:50 ή 1:100. Αν θέλουμε να σχεδιάσουμε ολόκληρη την Ελλάδα, πρέπει να τη μικρύνουμε περίπου 250.000 φορές δηλαδή να τη σχεδιάσουμε στην 1:250.000 κλίμακα.</w:t>
      </w:r>
    </w:p>
    <w:p w:rsidR="00AF7239" w:rsidRPr="00AF7239" w:rsidRDefault="00AF7239" w:rsidP="00AF7239">
      <w:pPr>
        <w:shd w:val="clear" w:color="auto" w:fill="353535"/>
        <w:spacing w:after="0" w:line="240" w:lineRule="auto"/>
        <w:textAlignment w:val="baseline"/>
        <w:rPr>
          <w:rFonts w:ascii="Arial Greek" w:eastAsia="Times New Roman" w:hAnsi="Arial Greek" w:cs="Arial"/>
          <w:i/>
          <w:color w:val="EEEEEE"/>
          <w:sz w:val="24"/>
          <w:szCs w:val="24"/>
          <w:lang w:eastAsia="el-GR"/>
        </w:rPr>
      </w:pPr>
      <w:r w:rsidRPr="00AF7239">
        <w:rPr>
          <w:rFonts w:ascii="Arial Greek" w:eastAsia="Times New Roman" w:hAnsi="Arial Greek" w:cs="Arial"/>
          <w:bCs/>
          <w:i/>
          <w:color w:val="EEEEEE"/>
          <w:sz w:val="24"/>
          <w:szCs w:val="24"/>
          <w:u w:val="single"/>
          <w:lang w:eastAsia="el-GR"/>
        </w:rPr>
        <w:t>Το 1:Χ κλίμακα σημαίνει ότι :</w:t>
      </w:r>
    </w:p>
    <w:p w:rsidR="00AF7239" w:rsidRPr="00AF7239" w:rsidRDefault="00AF7239" w:rsidP="00AF7239">
      <w:pPr>
        <w:shd w:val="clear" w:color="auto" w:fill="353535"/>
        <w:spacing w:after="0" w:line="240" w:lineRule="auto"/>
        <w:textAlignment w:val="baseline"/>
        <w:rPr>
          <w:rFonts w:ascii="Arial Greek" w:eastAsia="Times New Roman" w:hAnsi="Arial Greek" w:cs="Arial"/>
          <w:i/>
          <w:color w:val="EEEEEE"/>
          <w:sz w:val="24"/>
          <w:szCs w:val="24"/>
          <w:lang w:eastAsia="el-GR"/>
        </w:rPr>
      </w:pPr>
      <w:r w:rsidRPr="00AF7239">
        <w:rPr>
          <w:rFonts w:ascii="Arial Greek" w:eastAsia="Times New Roman" w:hAnsi="Arial Greek" w:cs="Arial"/>
          <w:bCs/>
          <w:i/>
          <w:color w:val="EEEEEE"/>
          <w:sz w:val="24"/>
          <w:szCs w:val="24"/>
          <w:lang w:eastAsia="el-GR"/>
        </w:rPr>
        <w:t>θα πρέπει να ξέρουμε όλες τις διαστάσεις του αντικειμένου και αυτές να τις διαιρέσουμε με το Χ.</w:t>
      </w:r>
    </w:p>
    <w:p w:rsidR="00AF7239" w:rsidRPr="00AF7239" w:rsidRDefault="00AF7239" w:rsidP="00AF7239">
      <w:pPr>
        <w:shd w:val="clear" w:color="auto" w:fill="353535"/>
        <w:spacing w:after="0" w:line="240" w:lineRule="auto"/>
        <w:textAlignment w:val="baseline"/>
        <w:rPr>
          <w:rFonts w:ascii="Arial Greek" w:eastAsia="Times New Roman" w:hAnsi="Arial Greek" w:cs="Arial"/>
          <w:i/>
          <w:color w:val="EEEEEE"/>
          <w:sz w:val="24"/>
          <w:szCs w:val="24"/>
          <w:lang w:eastAsia="el-GR"/>
        </w:rPr>
      </w:pPr>
      <w:r w:rsidRPr="00AF7239">
        <w:rPr>
          <w:rFonts w:ascii="Arial Greek" w:eastAsia="Times New Roman" w:hAnsi="Arial Greek" w:cs="Arial"/>
          <w:bCs/>
          <w:i/>
          <w:color w:val="EEEEEE"/>
          <w:sz w:val="24"/>
          <w:szCs w:val="24"/>
          <w:lang w:eastAsia="el-GR"/>
        </w:rPr>
        <w:t> </w:t>
      </w:r>
    </w:p>
    <w:p w:rsidR="00AF7239" w:rsidRPr="00AF7239" w:rsidRDefault="00AF7239" w:rsidP="00AF7239">
      <w:pPr>
        <w:shd w:val="clear" w:color="auto" w:fill="353535"/>
        <w:spacing w:after="360" w:line="240" w:lineRule="auto"/>
        <w:textAlignment w:val="baseline"/>
        <w:rPr>
          <w:rFonts w:ascii="Arial Greek" w:eastAsia="Times New Roman" w:hAnsi="Arial Greek" w:cs="Arial"/>
          <w:i/>
          <w:color w:val="EEEEEE"/>
          <w:sz w:val="24"/>
          <w:szCs w:val="24"/>
          <w:lang w:eastAsia="el-GR"/>
        </w:rPr>
      </w:pPr>
      <w:r w:rsidRPr="00AF7239">
        <w:rPr>
          <w:rFonts w:ascii="Arial Greek" w:eastAsia="Times New Roman" w:hAnsi="Arial Greek" w:cs="Arial"/>
          <w:i/>
          <w:color w:val="EEEEEE"/>
          <w:sz w:val="24"/>
          <w:szCs w:val="24"/>
          <w:lang w:eastAsia="el-GR"/>
        </w:rPr>
        <w:t>Στα σχέδια που δίνονται στις εξετάσεις, αναγράφονται οι διαστάσεις που έχει το αντικείμενο στην πραγματικότητα. Αυτό συμβαίνει σε όλα τα σχέδια, δηλαδή οι διαστάσεις που αναγράφονται πάνω τους, είναι οι πραγματικές, ανεξάρτητα από το πόσο μικρό έχει σχεδιαστεί το αντικείμενο. Όταν κάποιος μας ζητάει να σχεδιάσουμε ξανά ένα αντικείμενο σε μία συγκεκριμένη κλίμακα, θα πρέπει να διαιρέσουμε όλες τις διαστάσεις του αντικειμένου με τον παρονομαστή της κλίμακας που μας ζητάνε.</w:t>
      </w:r>
    </w:p>
    <w:p w:rsidR="00AF7239" w:rsidRPr="00AF7239" w:rsidRDefault="00AF7239" w:rsidP="00AF7239">
      <w:pPr>
        <w:shd w:val="clear" w:color="auto" w:fill="353535"/>
        <w:spacing w:after="0" w:line="240" w:lineRule="auto"/>
        <w:textAlignment w:val="baseline"/>
        <w:rPr>
          <w:rFonts w:ascii="Arial Greek" w:eastAsia="Times New Roman" w:hAnsi="Arial Greek" w:cs="Arial"/>
          <w:i/>
          <w:color w:val="EEEEEE"/>
          <w:sz w:val="24"/>
          <w:szCs w:val="24"/>
          <w:lang w:eastAsia="el-GR"/>
        </w:rPr>
      </w:pPr>
      <w:r w:rsidRPr="00AF7239">
        <w:rPr>
          <w:rFonts w:ascii="Arial Greek" w:eastAsia="Times New Roman" w:hAnsi="Arial Greek" w:cs="Arial"/>
          <w:bCs/>
          <w:i/>
          <w:color w:val="EEEEEE"/>
          <w:sz w:val="24"/>
          <w:szCs w:val="24"/>
          <w:lang w:eastAsia="el-GR"/>
        </w:rPr>
        <w:t>Όταν κάνουμε διαίρεση των διαστάσεων, τις μετατρέπουμε σε εκατοστά. Για παράδειγμα, αν μας ζητάνε να μετατρέψουμε το 1,2 μέτρα στην 1:50 κλίμακα, πρώτα μετατρέπουμε το 1,2 μέτρα σε εκατοστά, δηλαδή 120 εκατοστά και μετά το διαιρούμε με το 50.</w:t>
      </w:r>
    </w:p>
    <w:p w:rsidR="00AF7239" w:rsidRPr="00AF7239" w:rsidRDefault="00AF7239" w:rsidP="00AF7239">
      <w:pPr>
        <w:shd w:val="clear" w:color="auto" w:fill="353535"/>
        <w:spacing w:after="360" w:line="240" w:lineRule="auto"/>
        <w:textAlignment w:val="baseline"/>
        <w:rPr>
          <w:rFonts w:ascii="Arial Greek" w:eastAsia="Times New Roman" w:hAnsi="Arial Greek" w:cs="Arial"/>
          <w:i/>
          <w:color w:val="EEEEEE"/>
          <w:sz w:val="24"/>
          <w:szCs w:val="24"/>
          <w:lang w:eastAsia="el-GR"/>
        </w:rPr>
      </w:pPr>
      <w:r w:rsidRPr="00AF7239">
        <w:rPr>
          <w:rFonts w:ascii="Arial Greek" w:eastAsia="Times New Roman" w:hAnsi="Arial Greek" w:cs="Arial"/>
          <w:i/>
          <w:color w:val="EEEEEE"/>
          <w:sz w:val="24"/>
          <w:szCs w:val="24"/>
          <w:lang w:eastAsia="el-GR"/>
        </w:rPr>
        <w:t>Τυπικά, οι κλίμακες, μπορούν να είναι άπειρες, όσες και οι αριθμοί. Όμως στην πράξη, έχει γίνει μία σύμβαση και χρησιμοποιούμε συγκεκριμένες κλίμακες ανάλογα με τα μεγέθη των αντικειμένων που σχεδιάζουμε.</w:t>
      </w:r>
    </w:p>
    <w:p w:rsidR="00AF7239" w:rsidRPr="00AF7239" w:rsidRDefault="00AF7239" w:rsidP="00AF7239">
      <w:pPr>
        <w:shd w:val="clear" w:color="auto" w:fill="353535"/>
        <w:spacing w:after="0" w:line="240" w:lineRule="auto"/>
        <w:textAlignment w:val="baseline"/>
        <w:rPr>
          <w:rFonts w:ascii="Arial Greek" w:eastAsia="Times New Roman" w:hAnsi="Arial Greek" w:cs="Arial"/>
          <w:i/>
          <w:color w:val="EEEEEE"/>
          <w:sz w:val="24"/>
          <w:szCs w:val="24"/>
          <w:lang w:eastAsia="el-GR"/>
        </w:rPr>
      </w:pPr>
      <w:r w:rsidRPr="00AF7239">
        <w:rPr>
          <w:rFonts w:ascii="Arial Greek" w:eastAsia="Times New Roman" w:hAnsi="Arial Greek" w:cs="Arial"/>
          <w:i/>
          <w:color w:val="EEEEEE"/>
          <w:sz w:val="24"/>
          <w:szCs w:val="24"/>
          <w:lang w:eastAsia="el-GR"/>
        </w:rPr>
        <w:t>Αυτές είναι: </w:t>
      </w:r>
      <w:r w:rsidRPr="00AF7239">
        <w:rPr>
          <w:rFonts w:ascii="Arial Greek" w:eastAsia="Times New Roman" w:hAnsi="Arial Greek" w:cs="Arial"/>
          <w:bCs/>
          <w:i/>
          <w:color w:val="EEEEEE"/>
          <w:sz w:val="24"/>
          <w:szCs w:val="24"/>
          <w:lang w:eastAsia="el-GR"/>
        </w:rPr>
        <w:t>1:1, 1:2, 1:5, 1:10, 1:20, 1:25, 1:50, 1:100…</w:t>
      </w:r>
      <w:r w:rsidRPr="00AF7239">
        <w:rPr>
          <w:rFonts w:ascii="Arial Greek" w:eastAsia="Times New Roman" w:hAnsi="Arial Greek" w:cs="Arial"/>
          <w:i/>
          <w:color w:val="EEEEEE"/>
          <w:sz w:val="24"/>
          <w:szCs w:val="24"/>
          <w:lang w:eastAsia="el-GR"/>
        </w:rPr>
        <w:br/>
      </w:r>
      <w:r w:rsidRPr="00AF7239">
        <w:rPr>
          <w:rFonts w:ascii="Arial Greek" w:eastAsia="Times New Roman" w:hAnsi="Arial Greek" w:cs="Arial"/>
          <w:bCs/>
          <w:i/>
          <w:color w:val="EEEEEE"/>
          <w:sz w:val="24"/>
          <w:szCs w:val="24"/>
          <w:lang w:eastAsia="el-GR"/>
        </w:rPr>
        <w:t>Επειδή οι διαιρέσεις είναι χρονοβόρες, γι’ αυτό το λόγο προτείνεται ο παρακάτω πρακτικός και γρήγορος τρόπος εύρεσης των σχεδιαστικών μεγεθών:</w:t>
      </w:r>
    </w:p>
    <w:p w:rsidR="00AF7239" w:rsidRPr="00AF7239" w:rsidRDefault="00AF7239" w:rsidP="00AF7239">
      <w:pPr>
        <w:shd w:val="clear" w:color="auto" w:fill="353535"/>
        <w:spacing w:after="0" w:line="240" w:lineRule="auto"/>
        <w:textAlignment w:val="baseline"/>
        <w:rPr>
          <w:rFonts w:ascii="Arial Greek" w:eastAsia="Times New Roman" w:hAnsi="Arial Greek" w:cs="Arial"/>
          <w:i/>
          <w:color w:val="EEEEEE"/>
          <w:sz w:val="24"/>
          <w:szCs w:val="24"/>
          <w:lang w:eastAsia="el-GR"/>
        </w:rPr>
      </w:pPr>
      <w:r w:rsidRPr="00AF7239">
        <w:rPr>
          <w:rFonts w:ascii="Arial Greek" w:eastAsia="Times New Roman" w:hAnsi="Arial Greek" w:cs="Arial"/>
          <w:bCs/>
          <w:i/>
          <w:color w:val="EEEEEE"/>
          <w:sz w:val="24"/>
          <w:szCs w:val="24"/>
          <w:lang w:eastAsia="el-GR"/>
        </w:rPr>
        <w:t>Στην κλίμακα 1:100</w:t>
      </w:r>
      <w:r w:rsidRPr="00AF7239">
        <w:rPr>
          <w:rFonts w:ascii="Arial Greek" w:eastAsia="Times New Roman" w:hAnsi="Arial Greek" w:cs="Arial"/>
          <w:i/>
          <w:color w:val="EEEEEE"/>
          <w:sz w:val="24"/>
          <w:szCs w:val="24"/>
          <w:lang w:eastAsia="el-GR"/>
        </w:rPr>
        <w:t>, οι διαστάσεις (πραγματικά μεγέθη) που είναι σε μέτρα, στο σχέδιο γίνονται οι ίδιες σε εκατοστά.</w:t>
      </w:r>
    </w:p>
    <w:p w:rsidR="00AF7239" w:rsidRPr="00AF7239" w:rsidRDefault="00AF7239" w:rsidP="00AF7239">
      <w:pPr>
        <w:shd w:val="clear" w:color="auto" w:fill="353535"/>
        <w:spacing w:after="0" w:line="240" w:lineRule="auto"/>
        <w:textAlignment w:val="baseline"/>
        <w:rPr>
          <w:rFonts w:ascii="Arial Greek" w:eastAsia="Times New Roman" w:hAnsi="Arial Greek" w:cs="Arial"/>
          <w:i/>
          <w:color w:val="EEEEEE"/>
          <w:sz w:val="24"/>
          <w:szCs w:val="24"/>
          <w:lang w:eastAsia="el-GR"/>
        </w:rPr>
      </w:pPr>
      <w:r w:rsidRPr="00AF7239">
        <w:rPr>
          <w:rFonts w:ascii="Arial Greek" w:eastAsia="Times New Roman" w:hAnsi="Arial Greek" w:cs="Arial"/>
          <w:bCs/>
          <w:i/>
          <w:color w:val="EEEEEE"/>
          <w:sz w:val="24"/>
          <w:szCs w:val="24"/>
          <w:lang w:eastAsia="el-GR"/>
        </w:rPr>
        <w:t>Στην κλίμακα 1:50,</w:t>
      </w:r>
      <w:r w:rsidRPr="00AF7239">
        <w:rPr>
          <w:rFonts w:ascii="Arial Greek" w:eastAsia="Times New Roman" w:hAnsi="Arial Greek" w:cs="Arial"/>
          <w:i/>
          <w:color w:val="EEEEEE"/>
          <w:sz w:val="24"/>
          <w:szCs w:val="24"/>
          <w:lang w:eastAsia="el-GR"/>
        </w:rPr>
        <w:t> διπλασιάζουμε τα μεγέθη του αντικειμένου, σε εκατοστά. Π.χ. Το 1,5 μέτρα μετατρέπεται σε 3 εκατοστά. Το 0,3 μέτρα μετατρέπεται σε 0,6 εκατοστά. Οι διαστάσεις (πραγματικά μεγέθη) που είναι σε μέτρα, στο σχέδιο γίνονται διπλάσιες σε εκατοστά.</w:t>
      </w:r>
    </w:p>
    <w:p w:rsidR="00AF7239" w:rsidRPr="00AF7239" w:rsidRDefault="00AF7239" w:rsidP="00AF7239">
      <w:pPr>
        <w:shd w:val="clear" w:color="auto" w:fill="353535"/>
        <w:spacing w:after="0" w:line="240" w:lineRule="auto"/>
        <w:textAlignment w:val="baseline"/>
        <w:rPr>
          <w:rFonts w:ascii="Arial Greek" w:eastAsia="Times New Roman" w:hAnsi="Arial Greek" w:cs="Arial"/>
          <w:i/>
          <w:color w:val="EEEEEE"/>
          <w:sz w:val="24"/>
          <w:szCs w:val="24"/>
          <w:lang w:eastAsia="el-GR"/>
        </w:rPr>
      </w:pPr>
      <w:r w:rsidRPr="00AF7239">
        <w:rPr>
          <w:rFonts w:ascii="Arial Greek" w:eastAsia="Times New Roman" w:hAnsi="Arial Greek" w:cs="Arial"/>
          <w:bCs/>
          <w:i/>
          <w:color w:val="EEEEEE"/>
          <w:sz w:val="24"/>
          <w:szCs w:val="24"/>
          <w:lang w:eastAsia="el-GR"/>
        </w:rPr>
        <w:t>Στην κλίμακα 1:25,</w:t>
      </w:r>
      <w:r w:rsidRPr="00AF7239">
        <w:rPr>
          <w:rFonts w:ascii="Arial Greek" w:eastAsia="Times New Roman" w:hAnsi="Arial Greek" w:cs="Arial"/>
          <w:i/>
          <w:color w:val="EEEEEE"/>
          <w:sz w:val="24"/>
          <w:szCs w:val="24"/>
          <w:lang w:eastAsia="el-GR"/>
        </w:rPr>
        <w:t> τετραπλασιάζουμε τα μεγέθη του αντικειμένου, σε εκατοστά. Π.χ. Το 1,5 μέτρα μετατρέπεται σε 6 εκατοστά. Το 0,3 μέτρα μετατρέπεται σε 1,2 εκατοστά. Οι διαστάσεις (πραγματικά μεγέθη) που είναι σε μέτρα, σχεδιάζονται τετραπλάσιες σε εκατοστά.</w:t>
      </w:r>
    </w:p>
    <w:p w:rsidR="00AF7239" w:rsidRPr="00AF7239" w:rsidRDefault="00AF7239" w:rsidP="00AF7239">
      <w:pPr>
        <w:shd w:val="clear" w:color="auto" w:fill="353535"/>
        <w:spacing w:after="0" w:line="240" w:lineRule="auto"/>
        <w:textAlignment w:val="baseline"/>
        <w:rPr>
          <w:rFonts w:ascii="Arial Greek" w:eastAsia="Times New Roman" w:hAnsi="Arial Greek" w:cs="Arial"/>
          <w:i/>
          <w:color w:val="EEEEEE"/>
          <w:sz w:val="24"/>
          <w:szCs w:val="24"/>
          <w:lang w:eastAsia="el-GR"/>
        </w:rPr>
      </w:pPr>
      <w:r w:rsidRPr="00AF7239">
        <w:rPr>
          <w:rFonts w:ascii="Arial Greek" w:eastAsia="Times New Roman" w:hAnsi="Arial Greek" w:cs="Arial"/>
          <w:bCs/>
          <w:i/>
          <w:color w:val="EEEEEE"/>
          <w:sz w:val="24"/>
          <w:szCs w:val="24"/>
          <w:lang w:eastAsia="el-GR"/>
        </w:rPr>
        <w:lastRenderedPageBreak/>
        <w:t>Στην κλίμακα 1:20,</w:t>
      </w:r>
      <w:r w:rsidRPr="00AF7239">
        <w:rPr>
          <w:rFonts w:ascii="Arial Greek" w:eastAsia="Times New Roman" w:hAnsi="Arial Greek" w:cs="Arial"/>
          <w:i/>
          <w:color w:val="EEEEEE"/>
          <w:sz w:val="24"/>
          <w:szCs w:val="24"/>
          <w:lang w:eastAsia="el-GR"/>
        </w:rPr>
        <w:t> πενταπλασιάζουμε τα μεγέθη του αντικειμένου, σε εκατοστά. Π.χ. Το 1,5 μέτρα μετατρέπεται σε 7,5 εκατοστά. Το 0,3 μέτρα μετατρέπεται σε 1,5 εκατοστά. . Οι διαστάσεις (πραγματικά μεγέθη) που είναι σε μέτρα, σχεδιάζονται πενταπλάσιες σε εκατοστά.</w:t>
      </w:r>
    </w:p>
    <w:p w:rsidR="00AF7239" w:rsidRPr="00AF7239" w:rsidRDefault="00AF7239" w:rsidP="00AF7239">
      <w:pPr>
        <w:shd w:val="clear" w:color="auto" w:fill="353535"/>
        <w:spacing w:after="0" w:line="240" w:lineRule="auto"/>
        <w:textAlignment w:val="baseline"/>
        <w:rPr>
          <w:rFonts w:ascii="Arial Greek" w:eastAsia="Times New Roman" w:hAnsi="Arial Greek" w:cs="Arial"/>
          <w:i/>
          <w:color w:val="EEEEEE"/>
          <w:sz w:val="24"/>
          <w:szCs w:val="24"/>
          <w:lang w:eastAsia="el-GR"/>
        </w:rPr>
      </w:pPr>
      <w:r w:rsidRPr="00AF7239">
        <w:rPr>
          <w:rFonts w:ascii="Arial Greek" w:eastAsia="Times New Roman" w:hAnsi="Arial Greek" w:cs="Arial"/>
          <w:bCs/>
          <w:i/>
          <w:color w:val="EEEEEE"/>
          <w:sz w:val="24"/>
          <w:szCs w:val="24"/>
          <w:lang w:eastAsia="el-GR"/>
        </w:rPr>
        <w:t>Στην κλίμακα 1:10,</w:t>
      </w:r>
      <w:r w:rsidRPr="00AF7239">
        <w:rPr>
          <w:rFonts w:ascii="Arial Greek" w:eastAsia="Times New Roman" w:hAnsi="Arial Greek" w:cs="Arial"/>
          <w:i/>
          <w:color w:val="EEEEEE"/>
          <w:sz w:val="24"/>
          <w:szCs w:val="24"/>
          <w:lang w:eastAsia="el-GR"/>
        </w:rPr>
        <w:t> απλά διαιρούμε δια δέκα.</w:t>
      </w:r>
    </w:p>
    <w:p w:rsidR="00AF7239" w:rsidRPr="00AF7239" w:rsidRDefault="00AF7239" w:rsidP="00AF7239">
      <w:pPr>
        <w:shd w:val="clear" w:color="auto" w:fill="353535"/>
        <w:spacing w:after="0" w:line="240" w:lineRule="auto"/>
        <w:textAlignment w:val="baseline"/>
        <w:rPr>
          <w:rFonts w:ascii="Arial Greek" w:eastAsia="Times New Roman" w:hAnsi="Arial Greek" w:cs="Arial"/>
          <w:i/>
          <w:color w:val="EEEEEE"/>
          <w:sz w:val="24"/>
          <w:szCs w:val="24"/>
          <w:lang w:eastAsia="el-GR"/>
        </w:rPr>
      </w:pPr>
      <w:r w:rsidRPr="00AF7239">
        <w:rPr>
          <w:rFonts w:ascii="Arial Greek" w:eastAsia="Times New Roman" w:hAnsi="Arial Greek" w:cs="Arial"/>
          <w:bCs/>
          <w:i/>
          <w:color w:val="EEEEEE"/>
          <w:sz w:val="24"/>
          <w:szCs w:val="24"/>
          <w:lang w:eastAsia="el-GR"/>
        </w:rPr>
        <w:t>Στην κλίμακα 1:5,</w:t>
      </w:r>
      <w:r w:rsidRPr="00AF7239">
        <w:rPr>
          <w:rFonts w:ascii="Arial Greek" w:eastAsia="Times New Roman" w:hAnsi="Arial Greek" w:cs="Arial"/>
          <w:i/>
          <w:color w:val="EEEEEE"/>
          <w:sz w:val="24"/>
          <w:szCs w:val="24"/>
          <w:lang w:eastAsia="el-GR"/>
        </w:rPr>
        <w:t> ή διαιρούμε δια πέντε ή διαιρούμε δια 10 και πολλαπλασιάζουμε επί 2. Π.χ. Τα 15 εκατοστά: 15:10 = 1,5 x 2 = 3.</w:t>
      </w:r>
    </w:p>
    <w:p w:rsidR="00AF7239" w:rsidRPr="00AF7239" w:rsidRDefault="00AF7239" w:rsidP="00AF7239">
      <w:pPr>
        <w:shd w:val="clear" w:color="auto" w:fill="353535"/>
        <w:spacing w:after="0" w:line="240" w:lineRule="auto"/>
        <w:textAlignment w:val="baseline"/>
        <w:rPr>
          <w:rFonts w:ascii="Arial Greek" w:eastAsia="Times New Roman" w:hAnsi="Arial Greek" w:cs="Arial"/>
          <w:i/>
          <w:color w:val="EEEEEE"/>
          <w:sz w:val="24"/>
          <w:szCs w:val="24"/>
          <w:lang w:eastAsia="el-GR"/>
        </w:rPr>
      </w:pPr>
      <w:r w:rsidRPr="00AF7239">
        <w:rPr>
          <w:rFonts w:ascii="Arial Greek" w:eastAsia="Times New Roman" w:hAnsi="Arial Greek" w:cs="Arial"/>
          <w:bCs/>
          <w:i/>
          <w:color w:val="EEEEEE"/>
          <w:sz w:val="24"/>
          <w:szCs w:val="24"/>
          <w:lang w:eastAsia="el-GR"/>
        </w:rPr>
        <w:t>Στην κλίμακα 1:2,</w:t>
      </w:r>
      <w:r w:rsidRPr="00AF7239">
        <w:rPr>
          <w:rFonts w:ascii="Arial Greek" w:eastAsia="Times New Roman" w:hAnsi="Arial Greek" w:cs="Arial"/>
          <w:i/>
          <w:color w:val="EEEEEE"/>
          <w:sz w:val="24"/>
          <w:szCs w:val="24"/>
          <w:lang w:eastAsia="el-GR"/>
        </w:rPr>
        <w:t> διαιρούμε δια δύο.</w:t>
      </w:r>
    </w:p>
    <w:p w:rsidR="00AF7239" w:rsidRPr="00AF7239" w:rsidRDefault="00AF7239" w:rsidP="00AF7239">
      <w:pPr>
        <w:shd w:val="clear" w:color="auto" w:fill="353535"/>
        <w:spacing w:after="0" w:line="240" w:lineRule="auto"/>
        <w:textAlignment w:val="baseline"/>
        <w:rPr>
          <w:rFonts w:ascii="Arial Greek" w:eastAsia="Times New Roman" w:hAnsi="Arial Greek" w:cs="Arial"/>
          <w:i/>
          <w:color w:val="EEEEEE"/>
          <w:sz w:val="24"/>
          <w:szCs w:val="24"/>
          <w:lang w:eastAsia="el-GR"/>
        </w:rPr>
      </w:pPr>
      <w:r w:rsidRPr="00AF7239">
        <w:rPr>
          <w:rFonts w:ascii="Arial Greek" w:eastAsia="Times New Roman" w:hAnsi="Arial Greek" w:cs="Arial"/>
          <w:bCs/>
          <w:i/>
          <w:color w:val="EEEEEE"/>
          <w:sz w:val="24"/>
          <w:szCs w:val="24"/>
          <w:lang w:eastAsia="el-GR"/>
        </w:rPr>
        <w:t>Στην κλίμακα 1:1,</w:t>
      </w:r>
      <w:r w:rsidRPr="00AF7239">
        <w:rPr>
          <w:rFonts w:ascii="Arial Greek" w:eastAsia="Times New Roman" w:hAnsi="Arial Greek" w:cs="Arial"/>
          <w:i/>
          <w:color w:val="EEEEEE"/>
          <w:sz w:val="24"/>
          <w:szCs w:val="24"/>
          <w:lang w:eastAsia="el-GR"/>
        </w:rPr>
        <w:t> σχεδιάζουμε τα ίδια μεγέθη που μας δίνουν.</w:t>
      </w:r>
    </w:p>
    <w:p w:rsidR="00AF7239" w:rsidRPr="00AF7239" w:rsidRDefault="00AF7239" w:rsidP="00AF7239">
      <w:pPr>
        <w:shd w:val="clear" w:color="auto" w:fill="353535"/>
        <w:spacing w:after="0" w:line="240" w:lineRule="auto"/>
        <w:textAlignment w:val="baseline"/>
        <w:rPr>
          <w:rFonts w:ascii="Arial Greek" w:eastAsia="Times New Roman" w:hAnsi="Arial Greek" w:cs="Arial"/>
          <w:i/>
          <w:color w:val="EEEEEE"/>
          <w:sz w:val="24"/>
          <w:szCs w:val="24"/>
          <w:lang w:eastAsia="el-GR"/>
        </w:rPr>
      </w:pPr>
      <w:r w:rsidRPr="00AF7239">
        <w:rPr>
          <w:rFonts w:ascii="Arial Greek" w:eastAsia="Times New Roman" w:hAnsi="Arial Greek" w:cs="Arial"/>
          <w:bCs/>
          <w:i/>
          <w:color w:val="EEEEEE"/>
          <w:sz w:val="24"/>
          <w:szCs w:val="24"/>
          <w:lang w:eastAsia="el-GR"/>
        </w:rPr>
        <w:t>Μετατροπή σχεδίου από μια κλίμακα σε μια άλλη. Προσδιορίζουμε τη σχέση ανάμεσα στη δεδομένη κλίμακα 1:α και στη ζητούμενη κλίμακα 1:β, που είναι ο λόγος α/β. Κάθε διάσταση στο σχέδιο με κλίμακα 1:β προκύπτει αν πολλαπλασιάσουμε την αντίστοιχη του σχεδίου σε κλίμακα 1:α με το λόγο α/β. Π.χ. Τα 6 εκατοστά σε κλίμακα 1:50 είναι σε κλίμακα 1:20 : 6 x 50/20 = 6 x 2,5 = 15 εκατοστά.</w:t>
      </w:r>
    </w:p>
    <w:p w:rsidR="00E44698" w:rsidRPr="00AF7239" w:rsidRDefault="00E44698">
      <w:pPr>
        <w:rPr>
          <w:rFonts w:ascii="Arial Greek" w:hAnsi="Arial Greek"/>
          <w:i/>
          <w:sz w:val="24"/>
          <w:szCs w:val="24"/>
        </w:rPr>
      </w:pPr>
    </w:p>
    <w:sectPr w:rsidR="00E44698" w:rsidRPr="00AF7239" w:rsidSect="00AF7239">
      <w:pgSz w:w="11906" w:h="16838"/>
      <w:pgMar w:top="1440" w:right="1274"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Greek">
    <w:panose1 w:val="020B0604020202020204"/>
    <w:charset w:val="00"/>
    <w:family w:val="swiss"/>
    <w:pitch w:val="variable"/>
    <w:sig w:usb0="00000083"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AF7239"/>
    <w:rsid w:val="00AF7239"/>
    <w:rsid w:val="00E446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698"/>
  </w:style>
  <w:style w:type="paragraph" w:styleId="1">
    <w:name w:val="heading 1"/>
    <w:basedOn w:val="a"/>
    <w:link w:val="1Char"/>
    <w:uiPriority w:val="9"/>
    <w:qFormat/>
    <w:rsid w:val="00AF72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5">
    <w:name w:val="heading 5"/>
    <w:basedOn w:val="a"/>
    <w:link w:val="5Char"/>
    <w:uiPriority w:val="9"/>
    <w:qFormat/>
    <w:rsid w:val="00AF7239"/>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F7239"/>
    <w:rPr>
      <w:rFonts w:ascii="Times New Roman" w:eastAsia="Times New Roman" w:hAnsi="Times New Roman" w:cs="Times New Roman"/>
      <w:b/>
      <w:bCs/>
      <w:kern w:val="36"/>
      <w:sz w:val="48"/>
      <w:szCs w:val="48"/>
      <w:lang w:eastAsia="el-GR"/>
    </w:rPr>
  </w:style>
  <w:style w:type="character" w:customStyle="1" w:styleId="5Char">
    <w:name w:val="Επικεφαλίδα 5 Char"/>
    <w:basedOn w:val="a0"/>
    <w:link w:val="5"/>
    <w:uiPriority w:val="9"/>
    <w:rsid w:val="00AF7239"/>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AF7239"/>
    <w:rPr>
      <w:color w:val="0000FF"/>
      <w:u w:val="single"/>
    </w:rPr>
  </w:style>
  <w:style w:type="paragraph" w:styleId="Web">
    <w:name w:val="Normal (Web)"/>
    <w:basedOn w:val="a"/>
    <w:uiPriority w:val="99"/>
    <w:semiHidden/>
    <w:unhideWhenUsed/>
    <w:rsid w:val="00AF723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F7239"/>
    <w:rPr>
      <w:b/>
      <w:bCs/>
    </w:rPr>
  </w:style>
  <w:style w:type="paragraph" w:styleId="a4">
    <w:name w:val="Balloon Text"/>
    <w:basedOn w:val="a"/>
    <w:link w:val="Char"/>
    <w:uiPriority w:val="99"/>
    <w:semiHidden/>
    <w:unhideWhenUsed/>
    <w:rsid w:val="00AF723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F72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3091022">
      <w:bodyDiv w:val="1"/>
      <w:marLeft w:val="0"/>
      <w:marRight w:val="0"/>
      <w:marTop w:val="0"/>
      <w:marBottom w:val="0"/>
      <w:divBdr>
        <w:top w:val="none" w:sz="0" w:space="0" w:color="auto"/>
        <w:left w:val="none" w:sz="0" w:space="0" w:color="auto"/>
        <w:bottom w:val="none" w:sz="0" w:space="0" w:color="auto"/>
        <w:right w:val="none" w:sz="0" w:space="0" w:color="auto"/>
      </w:divBdr>
      <w:divsChild>
        <w:div w:id="1934312375">
          <w:marLeft w:val="0"/>
          <w:marRight w:val="0"/>
          <w:marTop w:val="0"/>
          <w:marBottom w:val="0"/>
          <w:divBdr>
            <w:top w:val="none" w:sz="0" w:space="0" w:color="auto"/>
            <w:left w:val="none" w:sz="0" w:space="0" w:color="auto"/>
            <w:bottom w:val="none" w:sz="0" w:space="0" w:color="auto"/>
            <w:right w:val="none" w:sz="0" w:space="0" w:color="auto"/>
          </w:divBdr>
          <w:divsChild>
            <w:div w:id="851070594">
              <w:marLeft w:val="0"/>
              <w:marRight w:val="0"/>
              <w:marTop w:val="0"/>
              <w:marBottom w:val="0"/>
              <w:divBdr>
                <w:top w:val="none" w:sz="0" w:space="0" w:color="auto"/>
                <w:left w:val="none" w:sz="0" w:space="0" w:color="auto"/>
                <w:bottom w:val="none" w:sz="0" w:space="0" w:color="auto"/>
                <w:right w:val="none" w:sz="0" w:space="0" w:color="auto"/>
              </w:divBdr>
            </w:div>
          </w:divsChild>
        </w:div>
        <w:div w:id="1877162128">
          <w:marLeft w:val="0"/>
          <w:marRight w:val="0"/>
          <w:marTop w:val="0"/>
          <w:marBottom w:val="0"/>
          <w:divBdr>
            <w:top w:val="none" w:sz="0" w:space="0" w:color="auto"/>
            <w:left w:val="none" w:sz="0" w:space="0" w:color="auto"/>
            <w:bottom w:val="none" w:sz="0" w:space="0" w:color="auto"/>
            <w:right w:val="none" w:sz="0" w:space="0" w:color="auto"/>
          </w:divBdr>
          <w:divsChild>
            <w:div w:id="1715813757">
              <w:marLeft w:val="0"/>
              <w:marRight w:val="-2981"/>
              <w:marTop w:val="0"/>
              <w:marBottom w:val="0"/>
              <w:divBdr>
                <w:top w:val="none" w:sz="0" w:space="0" w:color="auto"/>
                <w:left w:val="none" w:sz="0" w:space="0" w:color="auto"/>
                <w:bottom w:val="none" w:sz="0" w:space="0" w:color="auto"/>
                <w:right w:val="none" w:sz="0" w:space="0" w:color="auto"/>
              </w:divBdr>
              <w:divsChild>
                <w:div w:id="866405751">
                  <w:marLeft w:val="0"/>
                  <w:marRight w:val="0"/>
                  <w:marTop w:val="0"/>
                  <w:marBottom w:val="0"/>
                  <w:divBdr>
                    <w:top w:val="none" w:sz="0" w:space="0" w:color="auto"/>
                    <w:left w:val="none" w:sz="0" w:space="0" w:color="auto"/>
                    <w:bottom w:val="none" w:sz="0" w:space="0" w:color="auto"/>
                    <w:right w:val="none" w:sz="0" w:space="0" w:color="auto"/>
                  </w:divBdr>
                  <w:divsChild>
                    <w:div w:id="929970898">
                      <w:marLeft w:val="0"/>
                      <w:marRight w:val="0"/>
                      <w:marTop w:val="0"/>
                      <w:marBottom w:val="0"/>
                      <w:divBdr>
                        <w:top w:val="single" w:sz="4" w:space="10" w:color="363636"/>
                        <w:left w:val="none" w:sz="0" w:space="8" w:color="auto"/>
                        <w:bottom w:val="single" w:sz="4" w:space="5" w:color="161616"/>
                        <w:right w:val="none" w:sz="0" w:space="8" w:color="auto"/>
                      </w:divBdr>
                      <w:divsChild>
                        <w:div w:id="17222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3262</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2021-02-19T05:31:00Z</dcterms:created>
  <dcterms:modified xsi:type="dcterms:W3CDTF">2021-02-19T05:34:00Z</dcterms:modified>
</cp:coreProperties>
</file>