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68" w:rsidRDefault="00167368" w:rsidP="00167368">
      <w:pPr>
        <w:spacing w:line="360" w:lineRule="auto"/>
        <w:jc w:val="both"/>
        <w:rPr>
          <w:rFonts w:eastAsia="Times New Roman" w:cstheme="minorHAnsi"/>
          <w:sz w:val="28"/>
          <w:szCs w:val="28"/>
          <w:lang w:val="de-DE" w:eastAsia="el-GR"/>
        </w:rPr>
      </w:pP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Nach einer Studie des </w:t>
      </w:r>
      <w:r w:rsidR="00CB4266">
        <w:rPr>
          <w:rFonts w:eastAsia="Times New Roman" w:cstheme="minorHAnsi"/>
          <w:sz w:val="28"/>
          <w:szCs w:val="28"/>
          <w:lang w:val="de-DE" w:eastAsia="el-GR"/>
        </w:rPr>
        <w:t xml:space="preserve">1. </w:t>
      </w:r>
      <w:r w:rsidR="00E67A45">
        <w:rPr>
          <w:rFonts w:eastAsia="Times New Roman" w:cstheme="minorHAnsi"/>
          <w:sz w:val="28"/>
          <w:szCs w:val="28"/>
          <w:lang w:val="de-DE" w:eastAsia="el-GR"/>
        </w:rPr>
        <w:t>u</w:t>
      </w:r>
      <w:bookmarkStart w:id="0" w:name="_GoBack"/>
      <w:bookmarkEnd w:id="0"/>
      <w:r w:rsidR="00E67A45">
        <w:rPr>
          <w:rFonts w:eastAsia="Times New Roman" w:cstheme="minorHAnsi"/>
          <w:sz w:val="28"/>
          <w:szCs w:val="28"/>
          <w:lang w:val="de-DE" w:eastAsia="el-GR"/>
        </w:rPr>
        <w:t xml:space="preserve">nd des 2. 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Gymnasiums </w:t>
      </w:r>
      <w:r w:rsidR="00CB4266">
        <w:rPr>
          <w:rFonts w:eastAsia="Times New Roman" w:cstheme="minorHAnsi"/>
          <w:sz w:val="28"/>
          <w:szCs w:val="28"/>
          <w:lang w:val="de-DE" w:eastAsia="el-GR"/>
        </w:rPr>
        <w:t xml:space="preserve">in </w:t>
      </w:r>
      <w:proofErr w:type="spellStart"/>
      <w:r w:rsidR="00CB4266">
        <w:rPr>
          <w:rFonts w:eastAsia="Times New Roman" w:cstheme="minorHAnsi"/>
          <w:sz w:val="28"/>
          <w:szCs w:val="28"/>
          <w:lang w:val="de-DE" w:eastAsia="el-GR"/>
        </w:rPr>
        <w:t>Karpenissi</w:t>
      </w:r>
      <w:proofErr w:type="spellEnd"/>
      <w:r w:rsidR="00CB4266">
        <w:rPr>
          <w:rFonts w:eastAsia="Times New Roman" w:cstheme="minorHAnsi"/>
          <w:sz w:val="28"/>
          <w:szCs w:val="28"/>
          <w:lang w:val="de-DE" w:eastAsia="el-GR"/>
        </w:rPr>
        <w:t xml:space="preserve"> 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treffen sich die Jugendlichen in </w:t>
      </w:r>
      <w:r w:rsidR="00CB4266">
        <w:rPr>
          <w:rFonts w:eastAsia="Times New Roman" w:cstheme="minorHAnsi"/>
          <w:sz w:val="28"/>
          <w:szCs w:val="28"/>
          <w:lang w:val="de-DE" w:eastAsia="el-GR"/>
        </w:rPr>
        <w:t>Griechen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land in ihrer Freizeit am liebsten mit ihren Freunden. Sehr gern machen sie auch Sport und hören Musik. Viele Jugendliche gehen in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s </w:t>
      </w:r>
      <w:proofErr w:type="spellStart"/>
      <w:r w:rsidR="004C14AB">
        <w:rPr>
          <w:rFonts w:eastAsia="Times New Roman" w:cstheme="minorHAnsi"/>
          <w:sz w:val="28"/>
          <w:szCs w:val="28"/>
          <w:lang w:val="de-DE" w:eastAsia="el-GR"/>
        </w:rPr>
        <w:t>Cafe</w:t>
      </w:r>
      <w:proofErr w:type="spellEnd"/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und ins 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>Fast-food-restaurant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, selten ins Theater. Sie sehen</w:t>
      </w:r>
      <w:r w:rsidR="00CB4266">
        <w:rPr>
          <w:rFonts w:eastAsia="Times New Roman" w:cstheme="minorHAnsi"/>
          <w:sz w:val="28"/>
          <w:szCs w:val="28"/>
          <w:lang w:val="de-DE" w:eastAsia="el-GR"/>
        </w:rPr>
        <w:t xml:space="preserve"> Filme/ Serien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 oder lesen in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ihrer Freizeit Bücher und Zeitschriften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(Audio oder online zurzeit)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. 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Ganz alle 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Jugendliche spielen am Computer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, chatten mit Freunden, posten in </w:t>
      </w:r>
      <w:proofErr w:type="spellStart"/>
      <w:r w:rsidR="004C14AB">
        <w:rPr>
          <w:rFonts w:eastAsia="Times New Roman" w:cstheme="minorHAnsi"/>
          <w:sz w:val="28"/>
          <w:szCs w:val="28"/>
          <w:lang w:val="de-DE" w:eastAsia="el-GR"/>
        </w:rPr>
        <w:t>Sozielen</w:t>
      </w:r>
      <w:proofErr w:type="spellEnd"/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Medien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. Meistens machen sie das am Wochenende zu Hause.</w:t>
      </w:r>
    </w:p>
    <w:p w:rsidR="00167368" w:rsidRPr="00167368" w:rsidRDefault="00167368" w:rsidP="00167368">
      <w:pPr>
        <w:spacing w:line="360" w:lineRule="auto"/>
        <w:jc w:val="both"/>
        <w:rPr>
          <w:rFonts w:eastAsia="Times New Roman" w:cstheme="minorHAnsi"/>
          <w:sz w:val="28"/>
          <w:szCs w:val="28"/>
          <w:lang w:val="de-DE" w:eastAsia="el-GR"/>
        </w:rPr>
      </w:pPr>
      <w:r w:rsidRPr="00167368">
        <w:rPr>
          <w:rFonts w:eastAsia="Times New Roman" w:cstheme="minorHAnsi"/>
          <w:sz w:val="28"/>
          <w:szCs w:val="28"/>
          <w:lang w:val="de-DE" w:eastAsia="el-GR"/>
        </w:rPr>
        <w:t>Auf Platz eins der beliebtesten Sportarten bei den Jugendlichen steht das Radfahren. Auf Platz zwei folgt dann Fußball und auf Platz drei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Ski fahren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. Dann folgen Sportarten wie Basketball, Volleyball, Jogging, 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Klettern 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oder Tischtennis. Leider haben die Jugendlichen nur wenig Zeit Sport zu machen. Sehr beliebte Treffs bei Jugendlichen sind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Plätze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, Sportstätten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, die Häuser ihrer Freunde, </w:t>
      </w:r>
      <w:proofErr w:type="spellStart"/>
      <w:r w:rsidR="004C14AB">
        <w:rPr>
          <w:rFonts w:eastAsia="Times New Roman" w:cstheme="minorHAnsi"/>
          <w:sz w:val="28"/>
          <w:szCs w:val="28"/>
          <w:lang w:val="de-DE" w:eastAsia="el-GR"/>
        </w:rPr>
        <w:t>Cafes</w:t>
      </w:r>
      <w:proofErr w:type="spellEnd"/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und natürlich die Natur!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 xml:space="preserve"> Nicht so gern</w:t>
      </w:r>
      <w:r w:rsidR="004C14AB">
        <w:rPr>
          <w:rFonts w:eastAsia="Times New Roman" w:cstheme="minorHAnsi"/>
          <w:sz w:val="28"/>
          <w:szCs w:val="28"/>
          <w:lang w:val="de-DE" w:eastAsia="el-GR"/>
        </w:rPr>
        <w:t xml:space="preserve"> sammeln die Jugendlichen Dinge, wie Briefmarken</w:t>
      </w:r>
      <w:r w:rsidRPr="00167368">
        <w:rPr>
          <w:rFonts w:eastAsia="Times New Roman" w:cstheme="minorHAnsi"/>
          <w:sz w:val="28"/>
          <w:szCs w:val="28"/>
          <w:lang w:val="de-DE" w:eastAsia="el-GR"/>
        </w:rPr>
        <w:t>.</w:t>
      </w:r>
    </w:p>
    <w:tbl>
      <w:tblPr>
        <w:tblW w:w="5000" w:type="pct"/>
        <w:tblCellSpacing w:w="0" w:type="dxa"/>
        <w:tblBorders>
          <w:left w:val="single" w:sz="24" w:space="0" w:color="CCCCCC"/>
          <w:bottom w:val="single" w:sz="24" w:space="0" w:color="CCCCCC"/>
        </w:tblBorders>
        <w:shd w:val="clear" w:color="auto" w:fill="FFDBAB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table"/>
      </w:tblPr>
      <w:tblGrid>
        <w:gridCol w:w="4268"/>
        <w:gridCol w:w="4722"/>
      </w:tblGrid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Ski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fahren</w:t>
            </w:r>
            <w:proofErr w:type="spellEnd"/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proofErr w:type="spellStart"/>
            <w:r w:rsidR="00CB4266" w:rsidRPr="00167368">
              <w:rPr>
                <w:rFonts w:ascii="Times New Roman" w:eastAsia="Times New Roman" w:hAnsi="Times New Roman" w:cs="Times New Roman"/>
                <w:lang w:val="el-GR" w:eastAsia="el-GR"/>
              </w:rPr>
              <w:t>lesen</w:t>
            </w:r>
            <w:proofErr w:type="spellEnd"/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4C14AB" w:rsidP="00167368">
            <w:pPr>
              <w:rPr>
                <w:rFonts w:ascii="Times New Roman" w:eastAsia="Times New Roman" w:hAnsi="Times New Roman" w:cs="Times New Roman"/>
                <w:lang w:val="de-DE" w:eastAsia="el-GR"/>
              </w:rPr>
            </w:pPr>
            <w:r>
              <w:rPr>
                <w:rFonts w:ascii="Times New Roman" w:eastAsia="Times New Roman" w:hAnsi="Times New Roman" w:cs="Times New Roman"/>
                <w:lang w:val="de-DE" w:eastAsia="el-GR"/>
              </w:rPr>
              <w:t xml:space="preserve">……… 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Sport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machen</w:t>
            </w:r>
            <w:proofErr w:type="spellEnd"/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4C14AB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lang w:val="de-DE" w:eastAsia="el-GR"/>
              </w:rPr>
              <w:t>……… Schach spielen</w:t>
            </w:r>
            <w:r w:rsidR="00167368"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 </w:t>
            </w:r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r w:rsidR="004C14AB">
              <w:rPr>
                <w:rFonts w:ascii="Times New Roman" w:eastAsia="Times New Roman" w:hAnsi="Times New Roman" w:cs="Times New Roman"/>
                <w:lang w:val="de-DE" w:eastAsia="el-GR"/>
              </w:rPr>
              <w:t>schwimmen</w:t>
            </w:r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klettern</w:t>
            </w:r>
            <w:proofErr w:type="spellEnd"/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Musik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hören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______ in</w:t>
            </w:r>
            <w:r w:rsidR="00CB4266">
              <w:rPr>
                <w:rFonts w:ascii="Times New Roman" w:eastAsia="Times New Roman" w:hAnsi="Times New Roman" w:cs="Times New Roman"/>
                <w:lang w:val="de-DE" w:eastAsia="el-GR"/>
              </w:rPr>
              <w:t xml:space="preserve">s </w:t>
            </w:r>
            <w:proofErr w:type="spellStart"/>
            <w:r w:rsidR="00CB4266">
              <w:rPr>
                <w:rFonts w:ascii="Times New Roman" w:eastAsia="Times New Roman" w:hAnsi="Times New Roman" w:cs="Times New Roman"/>
                <w:lang w:val="de-DE" w:eastAsia="el-GR"/>
              </w:rPr>
              <w:t>Cafe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gehen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r w:rsidR="00CB4266">
              <w:rPr>
                <w:rFonts w:ascii="Times New Roman" w:eastAsia="Times New Roman" w:hAnsi="Times New Roman" w:cs="Times New Roman"/>
                <w:lang w:val="de-DE" w:eastAsia="el-GR"/>
              </w:rPr>
              <w:t>Filme/ Serien sehen</w:t>
            </w:r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sich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mit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Freunden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treffen</w:t>
            </w:r>
            <w:proofErr w:type="spellEnd"/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am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Computer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spielen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im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Garten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arbeiten</w:t>
            </w:r>
            <w:proofErr w:type="spellEnd"/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r w:rsidR="00CB4266">
              <w:rPr>
                <w:rFonts w:ascii="Times New Roman" w:eastAsia="Times New Roman" w:hAnsi="Times New Roman" w:cs="Times New Roman"/>
                <w:lang w:val="de-DE" w:eastAsia="el-GR"/>
              </w:rPr>
              <w:t>wandern gehen</w:t>
            </w:r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 xml:space="preserve">______ </w:t>
            </w:r>
            <w:r w:rsidR="004C14AB">
              <w:rPr>
                <w:rFonts w:ascii="Times New Roman" w:eastAsia="Times New Roman" w:hAnsi="Times New Roman" w:cs="Times New Roman"/>
                <w:lang w:val="de-DE" w:eastAsia="el-GR"/>
              </w:rPr>
              <w:t>angeln</w:t>
            </w:r>
          </w:p>
        </w:tc>
      </w:tr>
      <w:tr w:rsidR="00167368" w:rsidRPr="00167368" w:rsidTr="00167368">
        <w:trPr>
          <w:tblCellSpacing w:w="0" w:type="dxa"/>
        </w:trPr>
        <w:tc>
          <w:tcPr>
            <w:tcW w:w="0" w:type="auto"/>
            <w:tcBorders>
              <w:left w:val="single" w:sz="24" w:space="0" w:color="CCCCCC"/>
              <w:bottom w:val="single" w:sz="24" w:space="0" w:color="CCCCCC"/>
            </w:tcBorders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t> </w:t>
            </w:r>
          </w:p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t>Die beliebtesten</w:t>
            </w: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br/>
              <w:t>Sportarten</w:t>
            </w: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br/>
              <w:t xml:space="preserve">1. </w:t>
            </w:r>
            <w:proofErr w:type="spellStart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Radfahren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2.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3.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4.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5.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6.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7.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8.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</w:r>
          </w:p>
        </w:tc>
        <w:tc>
          <w:tcPr>
            <w:tcW w:w="0" w:type="auto"/>
            <w:tcBorders>
              <w:bottom w:val="single" w:sz="24" w:space="0" w:color="CCCCCC"/>
            </w:tcBorders>
            <w:shd w:val="clear" w:color="auto" w:fill="FFDBAB"/>
            <w:vAlign w:val="center"/>
            <w:hideMark/>
          </w:tcPr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t> </w:t>
            </w:r>
          </w:p>
          <w:p w:rsidR="00167368" w:rsidRPr="00167368" w:rsidRDefault="00167368" w:rsidP="00167368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t>Treffpunkte für</w:t>
            </w: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br/>
              <w:t>Jugendliche</w:t>
            </w: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br/>
              <w:t xml:space="preserve">1. </w:t>
            </w:r>
            <w:proofErr w:type="spellStart"/>
            <w:r w:rsidR="004C14AB">
              <w:rPr>
                <w:rFonts w:ascii="Times New Roman" w:eastAsia="Times New Roman" w:hAnsi="Times New Roman" w:cs="Times New Roman"/>
                <w:lang w:val="de-DE" w:eastAsia="el-GR"/>
              </w:rPr>
              <w:t>Cafe</w:t>
            </w:r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t>s</w:t>
            </w:r>
            <w:proofErr w:type="spellEnd"/>
            <w:r w:rsidRPr="00167368">
              <w:rPr>
                <w:rFonts w:ascii="Times New Roman" w:eastAsia="Times New Roman" w:hAnsi="Times New Roman" w:cs="Times New Roman"/>
                <w:lang w:val="de-DE" w:eastAsia="el-GR"/>
              </w:rPr>
              <w:br/>
              <w:t xml:space="preserve">2. 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t>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3.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4.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5. ________________</w:t>
            </w:r>
            <w:r w:rsidRPr="00167368">
              <w:rPr>
                <w:rFonts w:ascii="Times New Roman" w:eastAsia="Times New Roman" w:hAnsi="Times New Roman" w:cs="Times New Roman"/>
                <w:lang w:val="el-GR" w:eastAsia="el-GR"/>
              </w:rPr>
              <w:br/>
              <w:t>6. ________________</w:t>
            </w:r>
          </w:p>
        </w:tc>
      </w:tr>
    </w:tbl>
    <w:p w:rsidR="005012E2" w:rsidRDefault="005012E2"/>
    <w:p w:rsidR="00167368" w:rsidRPr="00167368" w:rsidRDefault="00167368" w:rsidP="00CB4266">
      <w:pPr>
        <w:jc w:val="both"/>
        <w:rPr>
          <w:b/>
          <w:sz w:val="28"/>
          <w:szCs w:val="28"/>
          <w:lang w:val="el-GR"/>
        </w:rPr>
      </w:pPr>
      <w:r w:rsidRPr="00167368">
        <w:rPr>
          <w:b/>
          <w:sz w:val="28"/>
          <w:szCs w:val="28"/>
          <w:lang w:val="el-GR"/>
        </w:rPr>
        <w:lastRenderedPageBreak/>
        <w:t>ΚΑΝΟΝΕΣ ΡΗΜΑΤΩΝ</w:t>
      </w:r>
    </w:p>
    <w:p w:rsidR="00167368" w:rsidRPr="00167368" w:rsidRDefault="00167368" w:rsidP="00CB4266">
      <w:pPr>
        <w:jc w:val="both"/>
        <w:rPr>
          <w:b/>
          <w:sz w:val="28"/>
          <w:szCs w:val="28"/>
          <w:lang w:val="el-GR"/>
        </w:rPr>
      </w:pPr>
    </w:p>
    <w:p w:rsidR="00167368" w:rsidRPr="00CB4266" w:rsidRDefault="00167368" w:rsidP="00CB4266">
      <w:pPr>
        <w:jc w:val="both"/>
        <w:rPr>
          <w:sz w:val="28"/>
          <w:szCs w:val="28"/>
          <w:lang w:val="de-DE"/>
        </w:rPr>
      </w:pPr>
      <w:r w:rsidRPr="00CB4266">
        <w:rPr>
          <w:sz w:val="28"/>
          <w:szCs w:val="28"/>
          <w:lang w:val="de-DE"/>
        </w:rPr>
        <w:t xml:space="preserve">tanzen, angeln, fischen, reiten, singen, machen, hören, schwimmen, tauchen, kochen, (aus)gehen, sammeln, kommunizieren, chatten, surfen, reisen, wandern, klettern, faulenzen, fotografieren, </w:t>
      </w:r>
      <w:r w:rsidR="00CB4266" w:rsidRPr="00CB4266">
        <w:rPr>
          <w:sz w:val="28"/>
          <w:szCs w:val="28"/>
          <w:lang w:val="de-DE"/>
        </w:rPr>
        <w:t>malen, trainieren, turnen, rennen</w:t>
      </w:r>
    </w:p>
    <w:p w:rsidR="00167368" w:rsidRPr="00167368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  <w:r w:rsidRPr="00167368">
        <w:rPr>
          <w:b/>
          <w:sz w:val="28"/>
          <w:szCs w:val="28"/>
          <w:lang w:val="de-DE"/>
        </w:rPr>
        <w:t>1 (spielen)</w:t>
      </w:r>
      <w:proofErr w:type="gramStart"/>
      <w:r w:rsidRPr="00167368">
        <w:rPr>
          <w:b/>
          <w:sz w:val="28"/>
          <w:szCs w:val="28"/>
          <w:lang w:val="de-DE"/>
        </w:rPr>
        <w:tab/>
        <w:t xml:space="preserve">  </w:t>
      </w:r>
      <w:r w:rsidRPr="00167368">
        <w:rPr>
          <w:b/>
          <w:sz w:val="28"/>
          <w:szCs w:val="28"/>
          <w:lang w:val="de-DE"/>
        </w:rPr>
        <w:tab/>
      </w:r>
      <w:proofErr w:type="gramEnd"/>
      <w:r w:rsidRPr="00167368">
        <w:rPr>
          <w:b/>
          <w:sz w:val="28"/>
          <w:szCs w:val="28"/>
          <w:lang w:val="de-DE"/>
        </w:rPr>
        <w:t xml:space="preserve">  2</w:t>
      </w:r>
      <w:r w:rsidR="00CB4266">
        <w:rPr>
          <w:b/>
          <w:sz w:val="28"/>
          <w:szCs w:val="28"/>
          <w:lang w:val="de-DE"/>
        </w:rPr>
        <w:t xml:space="preserve"> </w:t>
      </w:r>
      <w:r w:rsidRPr="00167368">
        <w:rPr>
          <w:b/>
          <w:sz w:val="28"/>
          <w:szCs w:val="28"/>
          <w:lang w:val="de-DE"/>
        </w:rPr>
        <w:t xml:space="preserve">(heißen)  </w:t>
      </w:r>
      <w:r w:rsidRPr="00167368">
        <w:rPr>
          <w:b/>
          <w:sz w:val="28"/>
          <w:szCs w:val="28"/>
          <w:lang w:val="de-DE"/>
        </w:rPr>
        <w:tab/>
      </w:r>
      <w:r w:rsidRPr="00167368">
        <w:rPr>
          <w:b/>
          <w:sz w:val="28"/>
          <w:szCs w:val="28"/>
          <w:lang w:val="de-DE"/>
        </w:rPr>
        <w:tab/>
        <w:t xml:space="preserve"> 3 (arbeiten)</w:t>
      </w:r>
      <w:r w:rsidRPr="00167368">
        <w:rPr>
          <w:b/>
          <w:sz w:val="28"/>
          <w:szCs w:val="28"/>
          <w:lang w:val="de-DE"/>
        </w:rPr>
        <w:tab/>
      </w:r>
      <w:r w:rsidRPr="00167368">
        <w:rPr>
          <w:b/>
          <w:sz w:val="28"/>
          <w:szCs w:val="28"/>
          <w:lang w:val="de-DE"/>
        </w:rPr>
        <w:tab/>
      </w:r>
      <w:r w:rsidRPr="00E67A45">
        <w:rPr>
          <w:b/>
          <w:sz w:val="28"/>
          <w:szCs w:val="28"/>
          <w:lang w:val="de-DE"/>
        </w:rPr>
        <w:t>4</w:t>
      </w:r>
      <w:r w:rsidR="00CB4266">
        <w:rPr>
          <w:b/>
          <w:sz w:val="28"/>
          <w:szCs w:val="28"/>
          <w:lang w:val="de-DE"/>
        </w:rPr>
        <w:t xml:space="preserve"> </w:t>
      </w:r>
      <w:r w:rsidRPr="00E67A45">
        <w:rPr>
          <w:b/>
          <w:sz w:val="28"/>
          <w:szCs w:val="28"/>
          <w:lang w:val="de-DE"/>
        </w:rPr>
        <w:t>(</w:t>
      </w:r>
      <w:r w:rsidRPr="00167368">
        <w:rPr>
          <w:b/>
          <w:sz w:val="28"/>
          <w:szCs w:val="28"/>
          <w:lang w:val="de-DE"/>
        </w:rPr>
        <w:t>basteln</w:t>
      </w:r>
      <w:r w:rsidRPr="00E67A45">
        <w:rPr>
          <w:b/>
          <w:sz w:val="28"/>
          <w:szCs w:val="28"/>
          <w:lang w:val="de-DE"/>
        </w:rPr>
        <w:t>)</w:t>
      </w: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DB6869" w:rsidRPr="00E67A45" w:rsidRDefault="00DB6869" w:rsidP="00CB4266">
      <w:pPr>
        <w:jc w:val="both"/>
        <w:rPr>
          <w:b/>
          <w:sz w:val="28"/>
          <w:szCs w:val="28"/>
          <w:lang w:val="de-DE"/>
        </w:rPr>
      </w:pPr>
    </w:p>
    <w:p w:rsidR="00DB6869" w:rsidRPr="00E67A45" w:rsidRDefault="00DB6869" w:rsidP="00CB4266">
      <w:pPr>
        <w:jc w:val="both"/>
        <w:rPr>
          <w:b/>
          <w:sz w:val="28"/>
          <w:szCs w:val="28"/>
          <w:lang w:val="de-DE"/>
        </w:rPr>
      </w:pPr>
    </w:p>
    <w:p w:rsidR="00DB6869" w:rsidRPr="00E67A45" w:rsidRDefault="00DB6869" w:rsidP="00CB4266">
      <w:pPr>
        <w:jc w:val="both"/>
        <w:rPr>
          <w:b/>
          <w:sz w:val="28"/>
          <w:szCs w:val="28"/>
          <w:lang w:val="de-DE"/>
        </w:rPr>
      </w:pPr>
    </w:p>
    <w:p w:rsidR="00DB6869" w:rsidRPr="00E67A45" w:rsidRDefault="00DB6869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E67A45" w:rsidRDefault="00167368" w:rsidP="00CB4266">
      <w:pPr>
        <w:jc w:val="both"/>
        <w:rPr>
          <w:b/>
          <w:sz w:val="28"/>
          <w:szCs w:val="28"/>
          <w:lang w:val="de-DE"/>
        </w:rPr>
      </w:pPr>
    </w:p>
    <w:p w:rsidR="00167368" w:rsidRPr="00CB4266" w:rsidRDefault="00CB4266" w:rsidP="00CB4266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el-GR"/>
        </w:rPr>
        <w:t>ΑΝΩΜΑΛΑ</w:t>
      </w:r>
      <w:r w:rsidRPr="00CB4266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el-GR"/>
        </w:rPr>
        <w:t>ΡΗΜΑΤΑ</w:t>
      </w:r>
    </w:p>
    <w:p w:rsidR="00167368" w:rsidRDefault="00167368" w:rsidP="00CB4266">
      <w:pPr>
        <w:ind w:firstLine="72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lesen</w:t>
      </w:r>
      <w:r w:rsidR="00CB4266"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 xml:space="preserve"> </w:t>
      </w:r>
      <w:r w:rsidR="00CB4266"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>fahren</w:t>
      </w:r>
      <w:r w:rsidR="00CB4266"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 xml:space="preserve"> treffen</w:t>
      </w:r>
      <w:r w:rsidR="00CB4266"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 xml:space="preserve"> (fern)sehen</w:t>
      </w:r>
      <w:r w:rsidR="00CB4266">
        <w:rPr>
          <w:b/>
          <w:sz w:val="28"/>
          <w:szCs w:val="28"/>
          <w:lang w:val="de-DE"/>
        </w:rPr>
        <w:tab/>
      </w:r>
      <w:r w:rsidR="00CB4266"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 xml:space="preserve"> laufen</w:t>
      </w:r>
    </w:p>
    <w:p w:rsidR="00CB4266" w:rsidRDefault="00CB4266" w:rsidP="00CB4266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ab/>
      </w:r>
    </w:p>
    <w:p w:rsidR="00CB4266" w:rsidRDefault="00CB4266" w:rsidP="00CB4266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du</w:t>
      </w:r>
      <w:r>
        <w:rPr>
          <w:b/>
          <w:sz w:val="28"/>
          <w:szCs w:val="28"/>
          <w:lang w:val="de-DE"/>
        </w:rPr>
        <w:tab/>
        <w:t>liest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  <w:t>fährst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  <w:t>triffst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proofErr w:type="spellStart"/>
      <w:proofErr w:type="gramStart"/>
      <w:r>
        <w:rPr>
          <w:b/>
          <w:sz w:val="28"/>
          <w:szCs w:val="28"/>
          <w:lang w:val="de-DE"/>
        </w:rPr>
        <w:t>siehst..</w:t>
      </w:r>
      <w:proofErr w:type="gramEnd"/>
      <w:r>
        <w:rPr>
          <w:b/>
          <w:sz w:val="28"/>
          <w:szCs w:val="28"/>
          <w:lang w:val="de-DE"/>
        </w:rPr>
        <w:t>fern</w:t>
      </w:r>
      <w:proofErr w:type="spellEnd"/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  <w:t>läufst</w:t>
      </w:r>
    </w:p>
    <w:p w:rsidR="00CB4266" w:rsidRDefault="00CB4266" w:rsidP="00CB4266">
      <w:pPr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er</w:t>
      </w:r>
      <w:r>
        <w:rPr>
          <w:b/>
          <w:sz w:val="28"/>
          <w:szCs w:val="28"/>
          <w:lang w:val="de-DE"/>
        </w:rPr>
        <w:tab/>
        <w:t>liest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  <w:t>fährt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  <w:t>trifft</w:t>
      </w:r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</w:r>
      <w:proofErr w:type="spellStart"/>
      <w:proofErr w:type="gramStart"/>
      <w:r>
        <w:rPr>
          <w:b/>
          <w:sz w:val="28"/>
          <w:szCs w:val="28"/>
          <w:lang w:val="de-DE"/>
        </w:rPr>
        <w:t>sieht..</w:t>
      </w:r>
      <w:proofErr w:type="gramEnd"/>
      <w:r>
        <w:rPr>
          <w:b/>
          <w:sz w:val="28"/>
          <w:szCs w:val="28"/>
          <w:lang w:val="de-DE"/>
        </w:rPr>
        <w:t>fern</w:t>
      </w:r>
      <w:proofErr w:type="spellEnd"/>
      <w:r>
        <w:rPr>
          <w:b/>
          <w:sz w:val="28"/>
          <w:szCs w:val="28"/>
          <w:lang w:val="de-DE"/>
        </w:rPr>
        <w:tab/>
      </w:r>
      <w:r>
        <w:rPr>
          <w:b/>
          <w:sz w:val="28"/>
          <w:szCs w:val="28"/>
          <w:lang w:val="de-DE"/>
        </w:rPr>
        <w:tab/>
        <w:t>läuft</w:t>
      </w:r>
    </w:p>
    <w:p w:rsidR="00CB4266" w:rsidRDefault="00CB4266" w:rsidP="00CB4266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(τα υπόλοιπα πρόσωπα κλίνονται ΟΜΑΛΑ)</w:t>
      </w:r>
    </w:p>
    <w:p w:rsidR="00441152" w:rsidRPr="00E67A45" w:rsidRDefault="00441152" w:rsidP="00CB4266">
      <w:pPr>
        <w:jc w:val="both"/>
        <w:rPr>
          <w:b/>
          <w:sz w:val="28"/>
          <w:szCs w:val="28"/>
          <w:lang w:val="el-GR"/>
        </w:rPr>
      </w:pPr>
    </w:p>
    <w:p w:rsidR="00441152" w:rsidRPr="00E67A45" w:rsidRDefault="00441152" w:rsidP="00CB4266">
      <w:pPr>
        <w:jc w:val="both"/>
        <w:rPr>
          <w:b/>
          <w:sz w:val="28"/>
          <w:szCs w:val="28"/>
          <w:lang w:val="el-GR"/>
        </w:rPr>
      </w:pPr>
    </w:p>
    <w:tbl>
      <w:tblPr>
        <w:tblW w:w="5000" w:type="pct"/>
        <w:tblCellSpacing w:w="0" w:type="dxa"/>
        <w:tblBorders>
          <w:left w:val="single" w:sz="24" w:space="0" w:color="CCCCCC"/>
        </w:tblBorders>
        <w:shd w:val="clear" w:color="auto" w:fill="FFDBAB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2427"/>
        <w:gridCol w:w="6563"/>
      </w:tblGrid>
      <w:tr w:rsidR="00441152" w:rsidRPr="00E67A45" w:rsidTr="00441152">
        <w:trPr>
          <w:tblCellSpacing w:w="0" w:type="dxa"/>
        </w:trPr>
        <w:tc>
          <w:tcPr>
            <w:tcW w:w="1350" w:type="pct"/>
            <w:shd w:val="clear" w:color="auto" w:fill="FFDBAB"/>
            <w:vAlign w:val="center"/>
            <w:hideMark/>
          </w:tcPr>
          <w:p w:rsidR="00441152" w:rsidRPr="00441152" w:rsidRDefault="00441152" w:rsidP="00441152">
            <w:pPr>
              <w:spacing w:before="150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fldChar w:fldCharType="begin"/>
            </w: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instrText xml:space="preserve"> INCLUDEPICTURE "http://ebooks.edu.gr/ebooks/v/html/8547/2254/Germanika_A-Gymnasiou_html-empl/images/img3_48.png" \* MERGEFORMATINET </w:instrText>
            </w: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fldChar w:fldCharType="separate"/>
            </w:r>
            <w:r w:rsidRPr="00441152"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drawing>
                <wp:inline distT="0" distB="0" distL="0" distR="0">
                  <wp:extent cx="772160" cy="751840"/>
                  <wp:effectExtent l="0" t="0" r="0" b="0"/>
                  <wp:docPr id="3" name="Εικόνα 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fldChar w:fldCharType="end"/>
            </w:r>
          </w:p>
        </w:tc>
        <w:tc>
          <w:tcPr>
            <w:tcW w:w="3650" w:type="pct"/>
            <w:shd w:val="clear" w:color="auto" w:fill="FFDBAB"/>
            <w:vAlign w:val="center"/>
            <w:hideMark/>
          </w:tcPr>
          <w:p w:rsidR="00441152" w:rsidRPr="00441152" w:rsidRDefault="00441152" w:rsidP="00441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Ich …………… gern (</w:t>
            </w:r>
            <w:proofErr w:type="gramStart"/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…….</w:t>
            </w:r>
            <w:proofErr w:type="gramEnd"/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.).</w:t>
            </w: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br/>
              <w:t>Ich finde ……….. gut.</w:t>
            </w: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br/>
              <w:t>super / toll / spitze</w:t>
            </w:r>
          </w:p>
          <w:p w:rsidR="00441152" w:rsidRPr="00441152" w:rsidRDefault="00441152" w:rsidP="00441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 </w:t>
            </w:r>
          </w:p>
        </w:tc>
      </w:tr>
      <w:tr w:rsidR="00441152" w:rsidRPr="00E67A45" w:rsidTr="00441152">
        <w:trPr>
          <w:tblCellSpacing w:w="0" w:type="dxa"/>
        </w:trPr>
        <w:tc>
          <w:tcPr>
            <w:tcW w:w="0" w:type="auto"/>
            <w:shd w:val="clear" w:color="auto" w:fill="FFDBAB"/>
            <w:vAlign w:val="center"/>
            <w:hideMark/>
          </w:tcPr>
          <w:p w:rsidR="00441152" w:rsidRPr="00441152" w:rsidRDefault="00441152" w:rsidP="00441152">
            <w:pPr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fldChar w:fldCharType="begin"/>
            </w: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instrText xml:space="preserve"> INCLUDEPICTURE "http://ebooks.edu.gr/ebooks/v/html/8547/2254/Germanika_A-Gymnasiou_html-empl/images/img3_49.png" \* MERGEFORMATINET </w:instrText>
            </w: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fldChar w:fldCharType="separate"/>
            </w:r>
            <w:r w:rsidRPr="00441152"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drawing>
                <wp:inline distT="0" distB="0" distL="0" distR="0">
                  <wp:extent cx="762000" cy="751840"/>
                  <wp:effectExtent l="0" t="0" r="0" b="0"/>
                  <wp:docPr id="2" name="Εικόνα 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152">
              <w:rPr>
                <w:rFonts w:ascii="Times New Roman" w:eastAsia="Times New Roman" w:hAnsi="Times New Roman" w:cs="Times New Roman"/>
                <w:lang w:val="el-GR" w:eastAsia="el-GR"/>
              </w:rPr>
              <w:fldChar w:fldCharType="end"/>
            </w:r>
          </w:p>
        </w:tc>
        <w:tc>
          <w:tcPr>
            <w:tcW w:w="0" w:type="auto"/>
            <w:shd w:val="clear" w:color="auto" w:fill="FFDBAB"/>
            <w:vAlign w:val="center"/>
            <w:hideMark/>
          </w:tcPr>
          <w:p w:rsidR="00441152" w:rsidRPr="00441152" w:rsidRDefault="00441152" w:rsidP="00441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Ich …………… nicht gern (</w:t>
            </w:r>
            <w:proofErr w:type="gramStart"/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…….</w:t>
            </w:r>
            <w:proofErr w:type="gramEnd"/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.).</w:t>
            </w: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br/>
              <w:t>Ich finde ……….. nicht gut.</w:t>
            </w: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br/>
              <w:t>doof / blöd / langweilig</w:t>
            </w:r>
          </w:p>
          <w:p w:rsidR="00441152" w:rsidRPr="00441152" w:rsidRDefault="00441152" w:rsidP="00441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441152">
              <w:rPr>
                <w:rFonts w:ascii="Times New Roman" w:eastAsia="Times New Roman" w:hAnsi="Times New Roman" w:cs="Times New Roman"/>
                <w:lang w:val="de-DE" w:eastAsia="el-GR"/>
              </w:rPr>
              <w:t> </w:t>
            </w:r>
          </w:p>
        </w:tc>
      </w:tr>
    </w:tbl>
    <w:p w:rsidR="00441152" w:rsidRPr="00CB4266" w:rsidRDefault="00441152" w:rsidP="00CB4266">
      <w:pPr>
        <w:jc w:val="both"/>
        <w:rPr>
          <w:b/>
          <w:sz w:val="28"/>
          <w:szCs w:val="28"/>
          <w:lang w:val="de-DE"/>
        </w:rPr>
      </w:pPr>
    </w:p>
    <w:sectPr w:rsidR="00441152" w:rsidRPr="00CB4266" w:rsidSect="000D45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8"/>
    <w:rsid w:val="000D457C"/>
    <w:rsid w:val="00167368"/>
    <w:rsid w:val="00441152"/>
    <w:rsid w:val="004C14AB"/>
    <w:rsid w:val="005012E2"/>
    <w:rsid w:val="00CB4266"/>
    <w:rsid w:val="00DB6869"/>
    <w:rsid w:val="00E67A45"/>
    <w:rsid w:val="00F5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23112"/>
  <w15:chartTrackingRefBased/>
  <w15:docId w15:val="{36822AFE-4982-C148-A3F6-AFECA1B0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73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xl">
    <w:name w:val="xl"/>
    <w:basedOn w:val="a"/>
    <w:rsid w:val="001673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right">
    <w:name w:val="right"/>
    <w:basedOn w:val="a"/>
    <w:rsid w:val="001673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a3">
    <w:name w:val="Emphasis"/>
    <w:basedOn w:val="a0"/>
    <w:uiPriority w:val="20"/>
    <w:qFormat/>
    <w:rsid w:val="00167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8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CCCCCC"/>
            <w:bottom w:val="single" w:sz="24" w:space="8" w:color="CCCCCC"/>
            <w:right w:val="none" w:sz="0" w:space="0" w:color="auto"/>
          </w:divBdr>
        </w:div>
        <w:div w:id="17260268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CCCCCC"/>
            <w:bottom w:val="single" w:sz="24" w:space="8" w:color="CCCCCC"/>
            <w:right w:val="none" w:sz="0" w:space="0" w:color="auto"/>
          </w:divBdr>
        </w:div>
      </w:divsChild>
    </w:div>
    <w:div w:id="879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2020-11-18T09:02:00Z</dcterms:created>
  <dcterms:modified xsi:type="dcterms:W3CDTF">2020-11-18T09:37:00Z</dcterms:modified>
</cp:coreProperties>
</file>